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9F4F82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9F4F82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Default="00B51336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02972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502972">
        <w:rPr>
          <w:rFonts w:ascii="Times New Roman" w:hAnsi="Times New Roman" w:cs="Times New Roman"/>
          <w:b/>
          <w:bCs/>
          <w:sz w:val="28"/>
          <w:szCs w:val="28"/>
          <w:lang w:val="en-US"/>
        </w:rPr>
        <w:t>4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514025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4D0FB3" w:rsidRDefault="004D0FB3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502972" w:rsidRDefault="00502972" w:rsidP="00502972">
      <w:pPr>
        <w:ind w:firstLine="708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Понад мільйон гривень завданих збитків відшкодовано до бюджету</w:t>
      </w:r>
    </w:p>
    <w:p w:rsidR="00502972" w:rsidRDefault="00502972" w:rsidP="00502972">
      <w:pPr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502972" w:rsidRDefault="00502972" w:rsidP="00502972">
      <w:pPr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Співробітники податкової міліції Головного управління ДФС у Луганській області забезпечили відшкодування державі понад 1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млн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збитків, завданих одним із підприємств оптових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реалізаторів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харчових продуктів Луганської області.</w:t>
      </w:r>
    </w:p>
    <w:p w:rsidR="00502972" w:rsidRDefault="00502972" w:rsidP="00502972">
      <w:pPr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 рамках розслідування кримінального провадження за ч. 1 ст. 212 Кримінального кодексу України (ухилення від сплати податків, зборів, інших обов'язкових платежів) встановлено, що заступник директора підприємства </w:t>
      </w:r>
      <w:r>
        <w:rPr>
          <w:rFonts w:ascii="Times New Roman" w:hAnsi="Times New Roman" w:cs="Times New Roman"/>
          <w:sz w:val="28"/>
          <w:szCs w:val="28"/>
          <w:lang w:val="uk-UA"/>
        </w:rPr>
        <w:t>не задекларувала та, відповідно, не подала до контролюючого органу податкову звітність з податку на нерухоме майно. Що посприяло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ухиленню від сплати до бюджету майже 1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млн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 w:eastAsia="ru-RU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вказаного податку.</w:t>
      </w:r>
    </w:p>
    <w:p w:rsidR="00502972" w:rsidRDefault="00502972" w:rsidP="00502972">
      <w:pPr>
        <w:shd w:val="clear" w:color="auto" w:fill="FFFFFF"/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Завдяки заходам, вжитим під час слідства, забезпечено відшкодування заподіяних збитків у повному обсязі.</w:t>
      </w:r>
    </w:p>
    <w:p w:rsidR="00502972" w:rsidRDefault="00502972" w:rsidP="00502972">
      <w:pPr>
        <w:shd w:val="clear" w:color="auto" w:fill="FFFFFF"/>
        <w:ind w:firstLine="708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Зважаючи на те, що збитки погашено, до суду направлено клопотання про звільнення фігуранта від кримінальної відповідальності на підставі ч. 4 ст. 212 КК України. </w:t>
      </w:r>
    </w:p>
    <w:p w:rsidR="00502972" w:rsidRDefault="00502972" w:rsidP="00502972">
      <w:pPr>
        <w:jc w:val="right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</w:p>
    <w:p w:rsidR="00502972" w:rsidRDefault="00502972" w:rsidP="00502972">
      <w:pPr>
        <w:jc w:val="right"/>
        <w:rPr>
          <w:rFonts w:ascii="Times New Roman" w:eastAsiaTheme="minorHAnsi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Головне управління ДФС у Луганській області</w:t>
      </w:r>
    </w:p>
    <w:p w:rsidR="00502972" w:rsidRDefault="00502972" w:rsidP="00502972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02972" w:rsidRPr="00502972" w:rsidRDefault="00502972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502972" w:rsidRPr="00502972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altName w:val="??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6CD6"/>
    <w:rsid w:val="00020D67"/>
    <w:rsid w:val="00025EF7"/>
    <w:rsid w:val="00030307"/>
    <w:rsid w:val="000321D0"/>
    <w:rsid w:val="00035B20"/>
    <w:rsid w:val="0004271B"/>
    <w:rsid w:val="00042B08"/>
    <w:rsid w:val="00044292"/>
    <w:rsid w:val="0006702B"/>
    <w:rsid w:val="0007632B"/>
    <w:rsid w:val="00082445"/>
    <w:rsid w:val="000A0EE5"/>
    <w:rsid w:val="000A3E7D"/>
    <w:rsid w:val="000A57FF"/>
    <w:rsid w:val="000B6BC2"/>
    <w:rsid w:val="000D53CF"/>
    <w:rsid w:val="000D67C4"/>
    <w:rsid w:val="000D783A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7D15"/>
    <w:rsid w:val="00197DB4"/>
    <w:rsid w:val="001A122A"/>
    <w:rsid w:val="001A405F"/>
    <w:rsid w:val="001B3BF6"/>
    <w:rsid w:val="001B69DD"/>
    <w:rsid w:val="001C0BA6"/>
    <w:rsid w:val="001E25E2"/>
    <w:rsid w:val="001F0A83"/>
    <w:rsid w:val="001F0C38"/>
    <w:rsid w:val="001F27D5"/>
    <w:rsid w:val="001F2D9F"/>
    <w:rsid w:val="00206773"/>
    <w:rsid w:val="00215E94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816B5"/>
    <w:rsid w:val="00283259"/>
    <w:rsid w:val="002878FC"/>
    <w:rsid w:val="00297BD8"/>
    <w:rsid w:val="002A4884"/>
    <w:rsid w:val="002A608D"/>
    <w:rsid w:val="002A6643"/>
    <w:rsid w:val="002B2100"/>
    <w:rsid w:val="002B22AF"/>
    <w:rsid w:val="002B777C"/>
    <w:rsid w:val="002D7B81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9068C"/>
    <w:rsid w:val="00396693"/>
    <w:rsid w:val="003A208A"/>
    <w:rsid w:val="003A5AEA"/>
    <w:rsid w:val="003A6376"/>
    <w:rsid w:val="003C21B5"/>
    <w:rsid w:val="003C323E"/>
    <w:rsid w:val="003D53EE"/>
    <w:rsid w:val="003F132C"/>
    <w:rsid w:val="003F3B51"/>
    <w:rsid w:val="003F43D6"/>
    <w:rsid w:val="003F5F06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A451B"/>
    <w:rsid w:val="004A51C1"/>
    <w:rsid w:val="004A5D54"/>
    <w:rsid w:val="004B2860"/>
    <w:rsid w:val="004C0FB9"/>
    <w:rsid w:val="004C7627"/>
    <w:rsid w:val="004D0FB3"/>
    <w:rsid w:val="004D32D7"/>
    <w:rsid w:val="004E0EC9"/>
    <w:rsid w:val="004E7D32"/>
    <w:rsid w:val="004F52E7"/>
    <w:rsid w:val="00502972"/>
    <w:rsid w:val="00505377"/>
    <w:rsid w:val="00512459"/>
    <w:rsid w:val="00512943"/>
    <w:rsid w:val="00514025"/>
    <w:rsid w:val="005211EA"/>
    <w:rsid w:val="0052214B"/>
    <w:rsid w:val="0052420D"/>
    <w:rsid w:val="005246F3"/>
    <w:rsid w:val="005339DB"/>
    <w:rsid w:val="00535ED7"/>
    <w:rsid w:val="00541C65"/>
    <w:rsid w:val="00543634"/>
    <w:rsid w:val="00573ABC"/>
    <w:rsid w:val="005817B6"/>
    <w:rsid w:val="00587632"/>
    <w:rsid w:val="00596EC7"/>
    <w:rsid w:val="005A0C0E"/>
    <w:rsid w:val="005A27D3"/>
    <w:rsid w:val="005A54C0"/>
    <w:rsid w:val="005A78FB"/>
    <w:rsid w:val="005C41C9"/>
    <w:rsid w:val="005D2BBF"/>
    <w:rsid w:val="005D378B"/>
    <w:rsid w:val="005E6781"/>
    <w:rsid w:val="005E6987"/>
    <w:rsid w:val="005F3C5C"/>
    <w:rsid w:val="006049D7"/>
    <w:rsid w:val="00610EB4"/>
    <w:rsid w:val="00630EC1"/>
    <w:rsid w:val="0063187B"/>
    <w:rsid w:val="006345B0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33B5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7522"/>
    <w:rsid w:val="00730D20"/>
    <w:rsid w:val="0075076D"/>
    <w:rsid w:val="00752789"/>
    <w:rsid w:val="0075346B"/>
    <w:rsid w:val="0075509A"/>
    <w:rsid w:val="00764A8C"/>
    <w:rsid w:val="0076650B"/>
    <w:rsid w:val="00767960"/>
    <w:rsid w:val="007827B2"/>
    <w:rsid w:val="00790881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31028"/>
    <w:rsid w:val="008335EB"/>
    <w:rsid w:val="0083506D"/>
    <w:rsid w:val="00837117"/>
    <w:rsid w:val="0084358C"/>
    <w:rsid w:val="00844D10"/>
    <w:rsid w:val="00845762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7341"/>
    <w:rsid w:val="008B4858"/>
    <w:rsid w:val="008D4EE9"/>
    <w:rsid w:val="008D5DCA"/>
    <w:rsid w:val="008D649F"/>
    <w:rsid w:val="008F1650"/>
    <w:rsid w:val="0091307B"/>
    <w:rsid w:val="0092083A"/>
    <w:rsid w:val="00922C8D"/>
    <w:rsid w:val="0093029A"/>
    <w:rsid w:val="009373CB"/>
    <w:rsid w:val="00951B30"/>
    <w:rsid w:val="00955216"/>
    <w:rsid w:val="009554E2"/>
    <w:rsid w:val="009566EE"/>
    <w:rsid w:val="0095731F"/>
    <w:rsid w:val="00957430"/>
    <w:rsid w:val="00960D16"/>
    <w:rsid w:val="009763CE"/>
    <w:rsid w:val="009816B0"/>
    <w:rsid w:val="009821B8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4F82"/>
    <w:rsid w:val="009F6FD9"/>
    <w:rsid w:val="009F7451"/>
    <w:rsid w:val="009F775A"/>
    <w:rsid w:val="00A01F2E"/>
    <w:rsid w:val="00A10627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64DA"/>
    <w:rsid w:val="00AB4618"/>
    <w:rsid w:val="00AC663D"/>
    <w:rsid w:val="00AD459F"/>
    <w:rsid w:val="00AD588F"/>
    <w:rsid w:val="00AF4F6C"/>
    <w:rsid w:val="00B21B17"/>
    <w:rsid w:val="00B21D42"/>
    <w:rsid w:val="00B325EA"/>
    <w:rsid w:val="00B459C4"/>
    <w:rsid w:val="00B46F88"/>
    <w:rsid w:val="00B50D5C"/>
    <w:rsid w:val="00B51336"/>
    <w:rsid w:val="00B5319C"/>
    <w:rsid w:val="00B62495"/>
    <w:rsid w:val="00B676FF"/>
    <w:rsid w:val="00B67B65"/>
    <w:rsid w:val="00B749DB"/>
    <w:rsid w:val="00B764A8"/>
    <w:rsid w:val="00B77728"/>
    <w:rsid w:val="00B77BED"/>
    <w:rsid w:val="00B8110D"/>
    <w:rsid w:val="00B83749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4EF6"/>
    <w:rsid w:val="00C06A0B"/>
    <w:rsid w:val="00C168BE"/>
    <w:rsid w:val="00C20CC2"/>
    <w:rsid w:val="00C224E6"/>
    <w:rsid w:val="00C23DE5"/>
    <w:rsid w:val="00C360EB"/>
    <w:rsid w:val="00C40C2E"/>
    <w:rsid w:val="00C520F6"/>
    <w:rsid w:val="00C54AF8"/>
    <w:rsid w:val="00C55B8A"/>
    <w:rsid w:val="00C616B0"/>
    <w:rsid w:val="00C7055F"/>
    <w:rsid w:val="00C72627"/>
    <w:rsid w:val="00C74B7F"/>
    <w:rsid w:val="00C776B7"/>
    <w:rsid w:val="00C822C2"/>
    <w:rsid w:val="00CA45B4"/>
    <w:rsid w:val="00CB7979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5F01"/>
    <w:rsid w:val="00D27258"/>
    <w:rsid w:val="00D322C3"/>
    <w:rsid w:val="00D353AC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A2DC1"/>
    <w:rsid w:val="00DA36C0"/>
    <w:rsid w:val="00DA4A3D"/>
    <w:rsid w:val="00DA511A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51DB7"/>
    <w:rsid w:val="00E538A8"/>
    <w:rsid w:val="00E722F4"/>
    <w:rsid w:val="00E84102"/>
    <w:rsid w:val="00E84369"/>
    <w:rsid w:val="00EA26C7"/>
    <w:rsid w:val="00EA5A5D"/>
    <w:rsid w:val="00EB1DC7"/>
    <w:rsid w:val="00EB4864"/>
    <w:rsid w:val="00ED326C"/>
    <w:rsid w:val="00ED3B99"/>
    <w:rsid w:val="00ED405C"/>
    <w:rsid w:val="00ED55DB"/>
    <w:rsid w:val="00ED6956"/>
    <w:rsid w:val="00EE49D8"/>
    <w:rsid w:val="00EF035A"/>
    <w:rsid w:val="00F129F9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3639"/>
    <w:rsid w:val="00F64905"/>
    <w:rsid w:val="00F6534F"/>
    <w:rsid w:val="00F65E3E"/>
    <w:rsid w:val="00F9050F"/>
    <w:rsid w:val="00F93ED3"/>
    <w:rsid w:val="00FA38A0"/>
    <w:rsid w:val="00FA3CD8"/>
    <w:rsid w:val="00FA6FF9"/>
    <w:rsid w:val="00FC188A"/>
    <w:rsid w:val="00FC1DB0"/>
    <w:rsid w:val="00FC3BE5"/>
    <w:rsid w:val="00FC709F"/>
    <w:rsid w:val="00FD162F"/>
    <w:rsid w:val="00FE7BCA"/>
    <w:rsid w:val="00FF2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">
    <w:name w:val="Основной текст (2)_"/>
    <w:basedOn w:val="a0"/>
    <w:link w:val="20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2</cp:revision>
  <dcterms:created xsi:type="dcterms:W3CDTF">2019-03-04T07:55:00Z</dcterms:created>
  <dcterms:modified xsi:type="dcterms:W3CDTF">2019-03-04T07:55:00Z</dcterms:modified>
</cp:coreProperties>
</file>