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176032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176032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E11C8C" w:rsidRDefault="004C0FB9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5C41C9">
        <w:rPr>
          <w:rFonts w:ascii="Times New Roman" w:hAnsi="Times New Roman" w:cs="Times New Roman"/>
          <w:b/>
          <w:bCs/>
        </w:rPr>
        <w:t>2</w:t>
      </w:r>
      <w:r w:rsidR="00FC188A">
        <w:rPr>
          <w:rFonts w:ascii="Times New Roman" w:hAnsi="Times New Roman" w:cs="Times New Roman"/>
          <w:b/>
          <w:bCs/>
          <w:lang w:val="en-US"/>
        </w:rPr>
        <w:t>7</w:t>
      </w:r>
      <w:r w:rsidR="00D877D1"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 w:rsidR="00D877D1">
        <w:rPr>
          <w:rFonts w:ascii="Times New Roman" w:hAnsi="Times New Roman" w:cs="Times New Roman"/>
          <w:b/>
          <w:bCs/>
          <w:lang w:val="uk-UA"/>
        </w:rPr>
        <w:t>2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C55B8A" w:rsidRDefault="00C55B8A" w:rsidP="00B5319C">
      <w:pPr>
        <w:ind w:firstLine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764A8C" w:rsidRPr="00764A8C" w:rsidRDefault="00764A8C" w:rsidP="00764A8C">
      <w:pPr>
        <w:jc w:val="center"/>
        <w:rPr>
          <w:rFonts w:ascii="Times New Roman" w:hAnsi="Times New Roman" w:cs="Times New Roman"/>
          <w:b/>
          <w:lang w:val="uk-UA"/>
        </w:rPr>
      </w:pPr>
      <w:r w:rsidRPr="00764A8C">
        <w:rPr>
          <w:rFonts w:ascii="Times New Roman" w:hAnsi="Times New Roman" w:cs="Times New Roman"/>
          <w:b/>
          <w:lang w:val="uk-UA"/>
        </w:rPr>
        <w:t xml:space="preserve">Від порушників законодавства бюджет отримав </w:t>
      </w:r>
      <w:r w:rsidRPr="00764A8C">
        <w:rPr>
          <w:rFonts w:ascii="Times New Roman" w:hAnsi="Times New Roman" w:cs="Times New Roman"/>
          <w:b/>
        </w:rPr>
        <w:t>13</w:t>
      </w:r>
      <w:r w:rsidRPr="00764A8C">
        <w:rPr>
          <w:rFonts w:ascii="Times New Roman" w:hAnsi="Times New Roman" w:cs="Times New Roman"/>
          <w:b/>
          <w:lang w:val="uk-UA"/>
        </w:rPr>
        <w:t>,</w:t>
      </w:r>
      <w:r w:rsidRPr="00764A8C">
        <w:rPr>
          <w:rFonts w:ascii="Times New Roman" w:hAnsi="Times New Roman" w:cs="Times New Roman"/>
          <w:b/>
        </w:rPr>
        <w:t>4</w:t>
      </w:r>
      <w:r w:rsidRPr="00764A8C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764A8C">
        <w:rPr>
          <w:rFonts w:ascii="Times New Roman" w:hAnsi="Times New Roman" w:cs="Times New Roman"/>
          <w:b/>
          <w:lang w:val="uk-UA"/>
        </w:rPr>
        <w:t>млн</w:t>
      </w:r>
      <w:proofErr w:type="spellEnd"/>
      <w:r w:rsidRPr="00764A8C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764A8C">
        <w:rPr>
          <w:rFonts w:ascii="Times New Roman" w:hAnsi="Times New Roman" w:cs="Times New Roman"/>
          <w:b/>
          <w:lang w:val="uk-UA"/>
        </w:rPr>
        <w:t>грн</w:t>
      </w:r>
      <w:proofErr w:type="spellEnd"/>
      <w:r w:rsidRPr="00764A8C">
        <w:rPr>
          <w:rFonts w:ascii="Times New Roman" w:hAnsi="Times New Roman" w:cs="Times New Roman"/>
          <w:b/>
          <w:lang w:val="uk-UA"/>
        </w:rPr>
        <w:t xml:space="preserve"> податків та штрафів</w:t>
      </w:r>
    </w:p>
    <w:p w:rsidR="00764A8C" w:rsidRPr="00764A8C" w:rsidRDefault="00764A8C" w:rsidP="00764A8C">
      <w:pPr>
        <w:jc w:val="center"/>
        <w:rPr>
          <w:rFonts w:ascii="Times New Roman" w:hAnsi="Times New Roman" w:cs="Times New Roman"/>
          <w:b/>
          <w:lang w:val="uk-UA"/>
        </w:rPr>
      </w:pPr>
    </w:p>
    <w:p w:rsidR="00764A8C" w:rsidRPr="00764A8C" w:rsidRDefault="00764A8C" w:rsidP="00764A8C">
      <w:pPr>
        <w:rPr>
          <w:rFonts w:ascii="Times New Roman" w:hAnsi="Times New Roman" w:cs="Times New Roman"/>
          <w:lang w:val="uk-UA"/>
        </w:rPr>
      </w:pPr>
      <w:r w:rsidRPr="00764A8C">
        <w:rPr>
          <w:rFonts w:ascii="Times New Roman" w:hAnsi="Times New Roman" w:cs="Times New Roman"/>
          <w:lang w:val="uk-UA"/>
        </w:rPr>
        <w:t xml:space="preserve">З початку року фахівці податкового та митного аудиту фіскальної служби Луганщини провели </w:t>
      </w:r>
      <w:r w:rsidRPr="00764A8C">
        <w:rPr>
          <w:rFonts w:ascii="Times New Roman" w:hAnsi="Times New Roman" w:cs="Times New Roman"/>
        </w:rPr>
        <w:t>40</w:t>
      </w:r>
      <w:r w:rsidRPr="00764A8C">
        <w:rPr>
          <w:rFonts w:ascii="Times New Roman" w:hAnsi="Times New Roman" w:cs="Times New Roman"/>
          <w:lang w:val="uk-UA"/>
        </w:rPr>
        <w:t xml:space="preserve"> планових та </w:t>
      </w:r>
      <w:r w:rsidRPr="00764A8C">
        <w:rPr>
          <w:rFonts w:ascii="Times New Roman" w:hAnsi="Times New Roman" w:cs="Times New Roman"/>
        </w:rPr>
        <w:t xml:space="preserve">147 </w:t>
      </w:r>
      <w:r w:rsidRPr="00764A8C">
        <w:rPr>
          <w:rFonts w:ascii="Times New Roman" w:hAnsi="Times New Roman" w:cs="Times New Roman"/>
          <w:lang w:val="uk-UA"/>
        </w:rPr>
        <w:t xml:space="preserve">позапланових перевірок ризикових суб‘єктів господарювання регіону. У </w:t>
      </w:r>
      <w:r w:rsidRPr="00764A8C">
        <w:rPr>
          <w:rFonts w:ascii="Times New Roman" w:hAnsi="Times New Roman" w:cs="Times New Roman"/>
        </w:rPr>
        <w:t>90</w:t>
      </w:r>
      <w:r w:rsidRPr="00764A8C">
        <w:rPr>
          <w:rFonts w:ascii="Times New Roman" w:hAnsi="Times New Roman" w:cs="Times New Roman"/>
          <w:lang w:val="uk-UA"/>
        </w:rPr>
        <w:t xml:space="preserve"> відсотках випадків виявлено порушення податкового законодавства.</w:t>
      </w:r>
    </w:p>
    <w:p w:rsidR="00764A8C" w:rsidRPr="00764A8C" w:rsidRDefault="00764A8C" w:rsidP="00764A8C">
      <w:pPr>
        <w:rPr>
          <w:rFonts w:ascii="Times New Roman" w:hAnsi="Times New Roman" w:cs="Times New Roman"/>
          <w:lang w:val="uk-UA"/>
        </w:rPr>
      </w:pPr>
      <w:r w:rsidRPr="00764A8C">
        <w:rPr>
          <w:rFonts w:ascii="Times New Roman" w:hAnsi="Times New Roman" w:cs="Times New Roman"/>
          <w:lang w:val="uk-UA"/>
        </w:rPr>
        <w:t xml:space="preserve">У відомстві зазначили, що за результатами проведених контрольно-перевірочних заходів донараховано узгоджених податкових зобов’язань 118,5 </w:t>
      </w:r>
      <w:proofErr w:type="spellStart"/>
      <w:r w:rsidRPr="00764A8C">
        <w:rPr>
          <w:rFonts w:ascii="Times New Roman" w:hAnsi="Times New Roman" w:cs="Times New Roman"/>
          <w:lang w:val="uk-UA"/>
        </w:rPr>
        <w:t>млн</w:t>
      </w:r>
      <w:proofErr w:type="spellEnd"/>
      <w:r w:rsidRPr="00764A8C">
        <w:rPr>
          <w:rFonts w:ascii="Times New Roman" w:hAnsi="Times New Roman" w:cs="Times New Roman"/>
          <w:lang w:val="uk-UA"/>
        </w:rPr>
        <w:t xml:space="preserve"> грн. Крім того, за актами перевірок минулих років після проходження процедури адміністративного та  судового оскарження узгоджено 11,6 </w:t>
      </w:r>
      <w:proofErr w:type="spellStart"/>
      <w:r w:rsidRPr="00764A8C">
        <w:rPr>
          <w:rFonts w:ascii="Times New Roman" w:hAnsi="Times New Roman" w:cs="Times New Roman"/>
          <w:lang w:val="uk-UA"/>
        </w:rPr>
        <w:t>млн</w:t>
      </w:r>
      <w:proofErr w:type="spellEnd"/>
      <w:r w:rsidRPr="00764A8C">
        <w:rPr>
          <w:rFonts w:ascii="Times New Roman" w:hAnsi="Times New Roman" w:cs="Times New Roman"/>
          <w:lang w:val="uk-UA"/>
        </w:rPr>
        <w:t xml:space="preserve"> грн. </w:t>
      </w:r>
    </w:p>
    <w:p w:rsidR="00764A8C" w:rsidRPr="00764A8C" w:rsidRDefault="00764A8C" w:rsidP="00764A8C">
      <w:pPr>
        <w:rPr>
          <w:rFonts w:ascii="Times New Roman" w:hAnsi="Times New Roman" w:cs="Times New Roman"/>
          <w:lang w:val="uk-UA"/>
        </w:rPr>
      </w:pPr>
      <w:r w:rsidRPr="00764A8C">
        <w:rPr>
          <w:rFonts w:ascii="Times New Roman" w:hAnsi="Times New Roman" w:cs="Times New Roman"/>
          <w:lang w:val="uk-UA"/>
        </w:rPr>
        <w:t xml:space="preserve">Також у ході перевірок зменшено від’ємне значення об’єкту оподаткування з податку на прибуток на 1 </w:t>
      </w:r>
      <w:proofErr w:type="spellStart"/>
      <w:r w:rsidRPr="00764A8C">
        <w:rPr>
          <w:rFonts w:ascii="Times New Roman" w:hAnsi="Times New Roman" w:cs="Times New Roman"/>
          <w:lang w:val="uk-UA"/>
        </w:rPr>
        <w:t>млрд</w:t>
      </w:r>
      <w:proofErr w:type="spellEnd"/>
      <w:r w:rsidRPr="00764A8C">
        <w:rPr>
          <w:rFonts w:ascii="Times New Roman" w:hAnsi="Times New Roman" w:cs="Times New Roman"/>
          <w:lang w:val="uk-UA"/>
        </w:rPr>
        <w:t xml:space="preserve"> 359 </w:t>
      </w:r>
      <w:proofErr w:type="spellStart"/>
      <w:r w:rsidRPr="00764A8C">
        <w:rPr>
          <w:rFonts w:ascii="Times New Roman" w:hAnsi="Times New Roman" w:cs="Times New Roman"/>
          <w:lang w:val="uk-UA"/>
        </w:rPr>
        <w:t>млн</w:t>
      </w:r>
      <w:proofErr w:type="spellEnd"/>
      <w:r w:rsidRPr="00764A8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64A8C">
        <w:rPr>
          <w:rFonts w:ascii="Times New Roman" w:hAnsi="Times New Roman" w:cs="Times New Roman"/>
          <w:lang w:val="uk-UA"/>
        </w:rPr>
        <w:t>грн</w:t>
      </w:r>
      <w:proofErr w:type="spellEnd"/>
      <w:r w:rsidRPr="00764A8C">
        <w:rPr>
          <w:rFonts w:ascii="Times New Roman" w:hAnsi="Times New Roman" w:cs="Times New Roman"/>
          <w:lang w:val="uk-UA"/>
        </w:rPr>
        <w:t xml:space="preserve"> та зменшено суму ПДВ, яка заявлена до відшкодування, на 5,6 </w:t>
      </w:r>
      <w:proofErr w:type="spellStart"/>
      <w:r w:rsidRPr="00764A8C">
        <w:rPr>
          <w:rFonts w:ascii="Times New Roman" w:hAnsi="Times New Roman" w:cs="Times New Roman"/>
          <w:lang w:val="uk-UA"/>
        </w:rPr>
        <w:t>млн</w:t>
      </w:r>
      <w:proofErr w:type="spellEnd"/>
      <w:r w:rsidRPr="00764A8C">
        <w:rPr>
          <w:rFonts w:ascii="Times New Roman" w:hAnsi="Times New Roman" w:cs="Times New Roman"/>
          <w:lang w:val="uk-UA"/>
        </w:rPr>
        <w:t xml:space="preserve"> грн. </w:t>
      </w:r>
    </w:p>
    <w:p w:rsidR="00764A8C" w:rsidRPr="00764A8C" w:rsidRDefault="00764A8C" w:rsidP="00764A8C">
      <w:pPr>
        <w:rPr>
          <w:rFonts w:ascii="Times New Roman" w:hAnsi="Times New Roman" w:cs="Times New Roman"/>
          <w:lang w:val="uk-UA"/>
        </w:rPr>
      </w:pPr>
      <w:r w:rsidRPr="00764A8C">
        <w:rPr>
          <w:rFonts w:ascii="Times New Roman" w:hAnsi="Times New Roman" w:cs="Times New Roman"/>
          <w:lang w:val="uk-UA"/>
        </w:rPr>
        <w:t>Інакше кажучи, усі викриті схеми ухилення від сплати податків вказують, що планові контрольно-перевірочні заходи фіскалів спрямовуються лише на ті підприємства, які свідомо не сплачують або сплачують не в повному обсязі платежі до бюджету, використовуючи схеми мінімізації або ухилення від оподаткування.</w:t>
      </w:r>
    </w:p>
    <w:p w:rsidR="00764A8C" w:rsidRPr="00764A8C" w:rsidRDefault="00764A8C" w:rsidP="00764A8C">
      <w:pPr>
        <w:rPr>
          <w:rFonts w:ascii="Times New Roman" w:hAnsi="Times New Roman" w:cs="Times New Roman"/>
          <w:lang w:val="uk-UA"/>
        </w:rPr>
      </w:pPr>
    </w:p>
    <w:p w:rsidR="00764A8C" w:rsidRPr="00764A8C" w:rsidRDefault="00764A8C" w:rsidP="00764A8C">
      <w:pPr>
        <w:jc w:val="right"/>
        <w:rPr>
          <w:rFonts w:ascii="Times New Roman" w:hAnsi="Times New Roman" w:cs="Times New Roman"/>
          <w:b/>
          <w:lang w:val="uk-UA"/>
        </w:rPr>
      </w:pPr>
      <w:r w:rsidRPr="00764A8C">
        <w:rPr>
          <w:rFonts w:ascii="Times New Roman" w:hAnsi="Times New Roman" w:cs="Times New Roman"/>
          <w:b/>
          <w:lang w:val="uk-UA"/>
        </w:rPr>
        <w:t xml:space="preserve">Головне управління ДФС у Луганській області </w:t>
      </w:r>
    </w:p>
    <w:p w:rsidR="00764A8C" w:rsidRPr="00764A8C" w:rsidRDefault="00764A8C" w:rsidP="00764A8C">
      <w:pPr>
        <w:jc w:val="center"/>
        <w:rPr>
          <w:rFonts w:ascii="Times New Roman" w:hAnsi="Times New Roman" w:cs="Times New Roman"/>
          <w:b/>
        </w:rPr>
      </w:pPr>
    </w:p>
    <w:p w:rsidR="00FC188A" w:rsidRPr="00764A8C" w:rsidRDefault="00FC188A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sectPr w:rsidR="00FC188A" w:rsidRPr="00764A8C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39E"/>
    <w:rsid w:val="00331806"/>
    <w:rsid w:val="003413DB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B2860"/>
    <w:rsid w:val="004C0FB9"/>
    <w:rsid w:val="004C7627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C41C9"/>
    <w:rsid w:val="005D378B"/>
    <w:rsid w:val="005E6781"/>
    <w:rsid w:val="005F3C5C"/>
    <w:rsid w:val="006049D7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94043"/>
    <w:rsid w:val="006A33B5"/>
    <w:rsid w:val="006A5341"/>
    <w:rsid w:val="006B34FA"/>
    <w:rsid w:val="006D52A0"/>
    <w:rsid w:val="006E414B"/>
    <w:rsid w:val="006F0D6D"/>
    <w:rsid w:val="006F5C60"/>
    <w:rsid w:val="006F5E55"/>
    <w:rsid w:val="00700D23"/>
    <w:rsid w:val="007142E6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360EB"/>
    <w:rsid w:val="00C520F6"/>
    <w:rsid w:val="00C54AF8"/>
    <w:rsid w:val="00C55B8A"/>
    <w:rsid w:val="00C616B0"/>
    <w:rsid w:val="00C7055F"/>
    <w:rsid w:val="00C72627"/>
    <w:rsid w:val="00C74B7F"/>
    <w:rsid w:val="00C776B7"/>
    <w:rsid w:val="00CA45B4"/>
    <w:rsid w:val="00CB7979"/>
    <w:rsid w:val="00CC12B2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E4AAD"/>
    <w:rsid w:val="00DE5B82"/>
    <w:rsid w:val="00E052D6"/>
    <w:rsid w:val="00E11C8C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D326C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CD8"/>
    <w:rsid w:val="00FA6FF9"/>
    <w:rsid w:val="00FC188A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2018-12-27T07:47:00Z</dcterms:created>
  <dcterms:modified xsi:type="dcterms:W3CDTF">2018-12-27T07:47:00Z</dcterms:modified>
</cp:coreProperties>
</file>