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A17" w:rsidRPr="002B5A17" w:rsidRDefault="002B5A17" w:rsidP="002B5A17">
      <w:pPr>
        <w:ind w:firstLine="708"/>
        <w:jc w:val="center"/>
        <w:rPr>
          <w:rFonts w:ascii="Times New Roman" w:hAnsi="Times New Roman" w:cs="Times New Roman"/>
          <w:b/>
          <w:sz w:val="24"/>
          <w:szCs w:val="24"/>
          <w:lang w:val="uk-UA"/>
        </w:rPr>
      </w:pPr>
      <w:r w:rsidRPr="002B5A17">
        <w:rPr>
          <w:rFonts w:ascii="Times New Roman" w:hAnsi="Times New Roman" w:cs="Times New Roman"/>
          <w:b/>
          <w:sz w:val="24"/>
          <w:szCs w:val="24"/>
          <w:lang w:val="uk-UA"/>
        </w:rPr>
        <w:t>Звіт щодо електронних консультацій з громадськістю</w:t>
      </w:r>
    </w:p>
    <w:p w:rsidR="002B5A17" w:rsidRPr="002B5A17" w:rsidRDefault="002B5A17" w:rsidP="002B5A17">
      <w:pPr>
        <w:ind w:firstLine="708"/>
        <w:jc w:val="center"/>
        <w:rPr>
          <w:rFonts w:ascii="Times New Roman" w:hAnsi="Times New Roman" w:cs="Times New Roman"/>
          <w:sz w:val="24"/>
          <w:szCs w:val="24"/>
          <w:lang w:val="uk-UA"/>
        </w:rPr>
      </w:pPr>
      <w:r w:rsidRPr="002B5A17">
        <w:rPr>
          <w:rFonts w:ascii="Times New Roman" w:hAnsi="Times New Roman" w:cs="Times New Roman"/>
          <w:sz w:val="24"/>
          <w:szCs w:val="24"/>
          <w:lang w:val="uk-UA"/>
        </w:rPr>
        <w:t xml:space="preserve"> на тему</w:t>
      </w:r>
      <w:r w:rsidR="006B41F1" w:rsidRPr="006B41F1">
        <w:rPr>
          <w:rFonts w:ascii="Times New Roman" w:hAnsi="Times New Roman" w:cs="Times New Roman"/>
          <w:color w:val="000000"/>
          <w:sz w:val="24"/>
          <w:szCs w:val="24"/>
          <w:lang w:val="uk-UA"/>
        </w:rPr>
        <w:t xml:space="preserve"> </w:t>
      </w:r>
      <w:r w:rsidR="006B41F1">
        <w:rPr>
          <w:rFonts w:ascii="Times New Roman" w:hAnsi="Times New Roman" w:cs="Times New Roman"/>
          <w:color w:val="000000"/>
          <w:sz w:val="24"/>
          <w:szCs w:val="24"/>
          <w:lang w:val="uk-UA"/>
        </w:rPr>
        <w:t>о</w:t>
      </w:r>
      <w:r w:rsidR="006B41F1" w:rsidRPr="002B5A17">
        <w:rPr>
          <w:rFonts w:ascii="Times New Roman" w:hAnsi="Times New Roman" w:cs="Times New Roman"/>
          <w:color w:val="000000"/>
          <w:sz w:val="24"/>
          <w:szCs w:val="24"/>
          <w:lang w:val="uk-UA"/>
        </w:rPr>
        <w:t>бговорення проекту</w:t>
      </w:r>
      <w:r w:rsidRPr="002B5A17">
        <w:rPr>
          <w:rFonts w:ascii="Times New Roman" w:hAnsi="Times New Roman" w:cs="Times New Roman"/>
          <w:sz w:val="24"/>
          <w:szCs w:val="24"/>
          <w:lang w:val="uk-UA"/>
        </w:rPr>
        <w:t xml:space="preserve"> «</w:t>
      </w:r>
      <w:r w:rsidR="006B41F1" w:rsidRPr="002B5A17">
        <w:rPr>
          <w:rFonts w:ascii="Times New Roman" w:hAnsi="Times New Roman" w:cs="Times New Roman"/>
          <w:color w:val="000000"/>
          <w:sz w:val="24"/>
          <w:szCs w:val="24"/>
          <w:lang w:val="uk-UA"/>
        </w:rPr>
        <w:t>Орієнтовного плану проведення консультацій з громадськістю щодо формування та реалізації</w:t>
      </w:r>
      <w:r w:rsidR="006B41F1">
        <w:rPr>
          <w:rFonts w:ascii="Times New Roman" w:hAnsi="Times New Roman" w:cs="Times New Roman"/>
          <w:color w:val="000000"/>
          <w:sz w:val="24"/>
          <w:szCs w:val="24"/>
          <w:lang w:val="uk-UA"/>
        </w:rPr>
        <w:t xml:space="preserve"> державної політики на 2018 рік».</w:t>
      </w:r>
      <w:r w:rsidRPr="002B5A17">
        <w:rPr>
          <w:rFonts w:ascii="Times New Roman" w:hAnsi="Times New Roman" w:cs="Times New Roman"/>
          <w:sz w:val="24"/>
          <w:szCs w:val="24"/>
          <w:lang w:val="uk-UA"/>
        </w:rPr>
        <w:t xml:space="preserve"> </w:t>
      </w:r>
    </w:p>
    <w:p w:rsidR="006B41F1" w:rsidRPr="006B41F1" w:rsidRDefault="002B5A17" w:rsidP="006B41F1">
      <w:pPr>
        <w:ind w:firstLine="708"/>
        <w:jc w:val="both"/>
        <w:rPr>
          <w:rFonts w:ascii="Times New Roman" w:hAnsi="Times New Roman" w:cs="Times New Roman"/>
          <w:sz w:val="24"/>
          <w:szCs w:val="24"/>
          <w:lang w:val="uk-UA"/>
        </w:rPr>
      </w:pPr>
      <w:proofErr w:type="spellStart"/>
      <w:r w:rsidRPr="006B41F1">
        <w:rPr>
          <w:rFonts w:ascii="Times New Roman" w:hAnsi="Times New Roman" w:cs="Times New Roman"/>
          <w:sz w:val="24"/>
          <w:szCs w:val="24"/>
          <w:lang w:val="uk-UA"/>
        </w:rPr>
        <w:t>Новопсковська</w:t>
      </w:r>
      <w:proofErr w:type="spellEnd"/>
      <w:r w:rsidRPr="006B41F1">
        <w:rPr>
          <w:rFonts w:ascii="Times New Roman" w:hAnsi="Times New Roman" w:cs="Times New Roman"/>
          <w:sz w:val="24"/>
          <w:szCs w:val="24"/>
          <w:lang w:val="uk-UA"/>
        </w:rPr>
        <w:t xml:space="preserve"> районна державна адміністрація в період з </w:t>
      </w:r>
      <w:r w:rsidR="006B41F1" w:rsidRPr="006B41F1">
        <w:rPr>
          <w:rFonts w:ascii="Times New Roman" w:hAnsi="Times New Roman" w:cs="Times New Roman"/>
          <w:color w:val="000000"/>
          <w:sz w:val="24"/>
          <w:szCs w:val="24"/>
          <w:lang w:val="uk-UA"/>
        </w:rPr>
        <w:t xml:space="preserve">11 грудня 2017 року по 26 грудня 2017 року включно </w:t>
      </w:r>
      <w:r w:rsidRPr="006B41F1">
        <w:rPr>
          <w:rFonts w:ascii="Times New Roman" w:hAnsi="Times New Roman" w:cs="Times New Roman"/>
          <w:sz w:val="24"/>
          <w:szCs w:val="24"/>
          <w:lang w:val="uk-UA"/>
        </w:rPr>
        <w:t xml:space="preserve">проводила електронні консультації з громадськістю проекту </w:t>
      </w:r>
      <w:r w:rsidR="006B41F1" w:rsidRPr="006B41F1">
        <w:rPr>
          <w:rFonts w:ascii="Times New Roman" w:hAnsi="Times New Roman" w:cs="Times New Roman"/>
          <w:sz w:val="24"/>
          <w:szCs w:val="24"/>
          <w:lang w:val="uk-UA"/>
        </w:rPr>
        <w:t>«</w:t>
      </w:r>
      <w:r w:rsidR="006B41F1" w:rsidRPr="006B41F1">
        <w:rPr>
          <w:rFonts w:ascii="Times New Roman" w:hAnsi="Times New Roman" w:cs="Times New Roman"/>
          <w:color w:val="000000"/>
          <w:sz w:val="24"/>
          <w:szCs w:val="24"/>
          <w:lang w:val="uk-UA"/>
        </w:rPr>
        <w:t>Орієнтовного плану проведення консультацій з громадськістю щодо формування та реалізації державної політики на 2018 рік».</w:t>
      </w:r>
      <w:r w:rsidR="006B41F1" w:rsidRPr="006B41F1">
        <w:rPr>
          <w:rFonts w:ascii="Times New Roman" w:hAnsi="Times New Roman" w:cs="Times New Roman"/>
          <w:sz w:val="24"/>
          <w:szCs w:val="24"/>
          <w:lang w:val="uk-UA"/>
        </w:rPr>
        <w:t xml:space="preserve"> </w:t>
      </w:r>
    </w:p>
    <w:p w:rsidR="00F14A6A" w:rsidRDefault="002B5A17" w:rsidP="002B5A17">
      <w:pPr>
        <w:ind w:firstLine="708"/>
        <w:jc w:val="both"/>
        <w:rPr>
          <w:rFonts w:ascii="Times New Roman" w:hAnsi="Times New Roman" w:cs="Times New Roman"/>
          <w:sz w:val="24"/>
          <w:szCs w:val="24"/>
          <w:lang w:val="uk-UA"/>
        </w:rPr>
      </w:pPr>
      <w:r w:rsidRPr="002B5A17">
        <w:rPr>
          <w:rFonts w:ascii="Times New Roman" w:hAnsi="Times New Roman" w:cs="Times New Roman"/>
          <w:sz w:val="24"/>
          <w:szCs w:val="24"/>
          <w:lang w:val="uk-UA"/>
        </w:rPr>
        <w:t xml:space="preserve">Протягом визначеного періоду </w:t>
      </w:r>
      <w:r w:rsidR="001A7419">
        <w:rPr>
          <w:rFonts w:ascii="Times New Roman" w:hAnsi="Times New Roman" w:cs="Times New Roman"/>
          <w:sz w:val="24"/>
          <w:szCs w:val="24"/>
          <w:lang w:val="uk-UA"/>
        </w:rPr>
        <w:t xml:space="preserve">надійшли </w:t>
      </w:r>
      <w:r w:rsidRPr="002B5A17">
        <w:rPr>
          <w:rFonts w:ascii="Times New Roman" w:hAnsi="Times New Roman" w:cs="Times New Roman"/>
          <w:sz w:val="24"/>
          <w:szCs w:val="24"/>
          <w:lang w:val="uk-UA"/>
        </w:rPr>
        <w:t>пропозиції</w:t>
      </w:r>
      <w:r w:rsidR="001A7419">
        <w:rPr>
          <w:rFonts w:ascii="Times New Roman" w:hAnsi="Times New Roman" w:cs="Times New Roman"/>
          <w:sz w:val="24"/>
          <w:szCs w:val="24"/>
          <w:lang w:val="uk-UA"/>
        </w:rPr>
        <w:t xml:space="preserve"> від члена Громадської ради</w:t>
      </w:r>
      <w:r w:rsidR="00F14A6A">
        <w:rPr>
          <w:rFonts w:ascii="Times New Roman" w:hAnsi="Times New Roman" w:cs="Times New Roman"/>
          <w:sz w:val="24"/>
          <w:szCs w:val="24"/>
          <w:lang w:val="uk-UA"/>
        </w:rPr>
        <w:t xml:space="preserve"> при </w:t>
      </w:r>
      <w:proofErr w:type="spellStart"/>
      <w:r w:rsidR="00F14A6A">
        <w:rPr>
          <w:rFonts w:ascii="Times New Roman" w:hAnsi="Times New Roman" w:cs="Times New Roman"/>
          <w:sz w:val="24"/>
          <w:szCs w:val="24"/>
          <w:lang w:val="uk-UA"/>
        </w:rPr>
        <w:t>Новопсковській</w:t>
      </w:r>
      <w:proofErr w:type="spellEnd"/>
      <w:r w:rsidR="00F14A6A">
        <w:rPr>
          <w:rFonts w:ascii="Times New Roman" w:hAnsi="Times New Roman" w:cs="Times New Roman"/>
          <w:sz w:val="24"/>
          <w:szCs w:val="24"/>
          <w:lang w:val="uk-UA"/>
        </w:rPr>
        <w:t xml:space="preserve"> райдержадміністрації </w:t>
      </w:r>
      <w:proofErr w:type="spellStart"/>
      <w:r w:rsidR="00F14A6A">
        <w:rPr>
          <w:rFonts w:ascii="Times New Roman" w:hAnsi="Times New Roman" w:cs="Times New Roman"/>
          <w:sz w:val="24"/>
          <w:szCs w:val="24"/>
          <w:lang w:val="uk-UA"/>
        </w:rPr>
        <w:t>Хомутянської</w:t>
      </w:r>
      <w:proofErr w:type="spellEnd"/>
      <w:r w:rsidR="00F14A6A">
        <w:rPr>
          <w:rFonts w:ascii="Times New Roman" w:hAnsi="Times New Roman" w:cs="Times New Roman"/>
          <w:sz w:val="24"/>
          <w:szCs w:val="24"/>
          <w:lang w:val="uk-UA"/>
        </w:rPr>
        <w:t xml:space="preserve"> С.І.</w:t>
      </w:r>
      <w:r w:rsidR="006D2EF6">
        <w:rPr>
          <w:rFonts w:ascii="Times New Roman" w:hAnsi="Times New Roman" w:cs="Times New Roman"/>
          <w:sz w:val="24"/>
          <w:szCs w:val="24"/>
          <w:lang w:val="uk-UA"/>
        </w:rPr>
        <w:t xml:space="preserve"> дані пропозиції частково враховані,</w:t>
      </w:r>
      <w:r w:rsidR="00F14A6A">
        <w:rPr>
          <w:rFonts w:ascii="Times New Roman" w:hAnsi="Times New Roman" w:cs="Times New Roman"/>
          <w:sz w:val="24"/>
          <w:szCs w:val="24"/>
          <w:lang w:val="uk-UA"/>
        </w:rPr>
        <w:t xml:space="preserve"> а саме:</w:t>
      </w:r>
    </w:p>
    <w:p w:rsidR="00F14A6A" w:rsidRPr="00F14A6A" w:rsidRDefault="00F14A6A" w:rsidP="002B5A17">
      <w:pPr>
        <w:ind w:firstLine="708"/>
        <w:jc w:val="both"/>
        <w:rPr>
          <w:rFonts w:ascii="Times New Roman" w:hAnsi="Times New Roman" w:cs="Times New Roman"/>
          <w:b/>
          <w:sz w:val="24"/>
          <w:szCs w:val="24"/>
          <w:u w:val="single"/>
          <w:lang w:val="uk-UA"/>
        </w:rPr>
      </w:pPr>
      <w:r>
        <w:rPr>
          <w:rFonts w:ascii="Times New Roman" w:hAnsi="Times New Roman" w:cs="Times New Roman"/>
          <w:b/>
          <w:sz w:val="24"/>
          <w:szCs w:val="24"/>
          <w:u w:val="single"/>
          <w:lang w:val="uk-UA"/>
        </w:rPr>
        <w:t>п</w:t>
      </w:r>
      <w:r w:rsidRPr="00F14A6A">
        <w:rPr>
          <w:rFonts w:ascii="Times New Roman" w:hAnsi="Times New Roman" w:cs="Times New Roman"/>
          <w:b/>
          <w:sz w:val="24"/>
          <w:szCs w:val="24"/>
          <w:u w:val="single"/>
          <w:lang w:val="uk-UA"/>
        </w:rPr>
        <w:t>ропозиції які враховані</w:t>
      </w:r>
      <w:r>
        <w:rPr>
          <w:rFonts w:ascii="Times New Roman" w:hAnsi="Times New Roman" w:cs="Times New Roman"/>
          <w:b/>
          <w:sz w:val="24"/>
          <w:szCs w:val="24"/>
          <w:u w:val="single"/>
          <w:lang w:val="uk-UA"/>
        </w:rPr>
        <w:t xml:space="preserve"> - </w:t>
      </w:r>
      <w:r w:rsidRPr="00F14A6A">
        <w:rPr>
          <w:rFonts w:ascii="Times New Roman" w:hAnsi="Times New Roman" w:cs="Times New Roman"/>
          <w:sz w:val="24"/>
          <w:szCs w:val="24"/>
          <w:lang w:val="uk-UA"/>
        </w:rPr>
        <w:t xml:space="preserve">назва плану та контактні данні відповідальної особи (телефон, </w:t>
      </w:r>
      <w:r w:rsidRPr="00F14A6A">
        <w:rPr>
          <w:rFonts w:ascii="Times New Roman" w:hAnsi="Times New Roman" w:cs="Times New Roman"/>
          <w:sz w:val="24"/>
          <w:szCs w:val="24"/>
          <w:lang w:val="en-US"/>
        </w:rPr>
        <w:t>e</w:t>
      </w:r>
      <w:r w:rsidRPr="00F14A6A">
        <w:rPr>
          <w:rFonts w:ascii="Times New Roman" w:hAnsi="Times New Roman" w:cs="Times New Roman"/>
          <w:sz w:val="24"/>
          <w:szCs w:val="24"/>
          <w:lang w:val="uk-UA"/>
        </w:rPr>
        <w:t>-</w:t>
      </w:r>
      <w:r w:rsidRPr="00F14A6A">
        <w:rPr>
          <w:rFonts w:ascii="Times New Roman" w:hAnsi="Times New Roman" w:cs="Times New Roman"/>
          <w:sz w:val="24"/>
          <w:szCs w:val="24"/>
          <w:lang w:val="en-US"/>
        </w:rPr>
        <w:t>mail</w:t>
      </w:r>
      <w:r w:rsidRPr="00F14A6A">
        <w:rPr>
          <w:rFonts w:ascii="Times New Roman" w:hAnsi="Times New Roman" w:cs="Times New Roman"/>
          <w:sz w:val="24"/>
          <w:szCs w:val="24"/>
          <w:lang w:val="uk-UA"/>
        </w:rPr>
        <w:t xml:space="preserve">), питання «Стратегія розвитку </w:t>
      </w:r>
      <w:proofErr w:type="spellStart"/>
      <w:r w:rsidRPr="00F14A6A">
        <w:rPr>
          <w:rFonts w:ascii="Times New Roman" w:hAnsi="Times New Roman" w:cs="Times New Roman"/>
          <w:sz w:val="24"/>
          <w:szCs w:val="24"/>
          <w:lang w:val="uk-UA"/>
        </w:rPr>
        <w:t>Новопсковського</w:t>
      </w:r>
      <w:proofErr w:type="spellEnd"/>
      <w:r w:rsidRPr="00F14A6A">
        <w:rPr>
          <w:rFonts w:ascii="Times New Roman" w:hAnsi="Times New Roman" w:cs="Times New Roman"/>
          <w:sz w:val="24"/>
          <w:szCs w:val="24"/>
          <w:lang w:val="uk-UA"/>
        </w:rPr>
        <w:t xml:space="preserve"> району» буде викладено  в наступній редакції «Про моніторинг плану заходів з реалізації Стратегії розвитку </w:t>
      </w:r>
      <w:proofErr w:type="spellStart"/>
      <w:r w:rsidRPr="00F14A6A">
        <w:rPr>
          <w:rFonts w:ascii="Times New Roman" w:hAnsi="Times New Roman" w:cs="Times New Roman"/>
          <w:sz w:val="24"/>
          <w:szCs w:val="24"/>
          <w:lang w:val="uk-UA"/>
        </w:rPr>
        <w:t>Новопсковського</w:t>
      </w:r>
      <w:proofErr w:type="spellEnd"/>
      <w:r>
        <w:rPr>
          <w:rFonts w:ascii="Times New Roman" w:hAnsi="Times New Roman" w:cs="Times New Roman"/>
          <w:sz w:val="24"/>
          <w:szCs w:val="24"/>
          <w:lang w:val="uk-UA"/>
        </w:rPr>
        <w:t xml:space="preserve"> району на період до 2020 року»;</w:t>
      </w:r>
    </w:p>
    <w:p w:rsidR="002B5A17" w:rsidRDefault="00F14A6A" w:rsidP="00986648">
      <w:pPr>
        <w:tabs>
          <w:tab w:val="left" w:pos="8235"/>
        </w:tabs>
        <w:ind w:firstLine="709"/>
        <w:jc w:val="both"/>
        <w:rPr>
          <w:rFonts w:ascii="Times New Roman" w:hAnsi="Times New Roman" w:cs="Times New Roman"/>
          <w:sz w:val="24"/>
          <w:szCs w:val="24"/>
          <w:lang w:val="uk-UA"/>
        </w:rPr>
      </w:pPr>
      <w:r>
        <w:rPr>
          <w:rFonts w:ascii="Times New Roman" w:hAnsi="Times New Roman" w:cs="Times New Roman"/>
          <w:b/>
          <w:sz w:val="24"/>
          <w:szCs w:val="24"/>
          <w:u w:val="single"/>
          <w:lang w:val="uk-UA"/>
        </w:rPr>
        <w:t>п</w:t>
      </w:r>
      <w:r w:rsidRPr="00F14A6A">
        <w:rPr>
          <w:rFonts w:ascii="Times New Roman" w:hAnsi="Times New Roman" w:cs="Times New Roman"/>
          <w:b/>
          <w:sz w:val="24"/>
          <w:szCs w:val="24"/>
          <w:u w:val="single"/>
          <w:lang w:val="uk-UA"/>
        </w:rPr>
        <w:t>ропозиції</w:t>
      </w:r>
      <w:r>
        <w:rPr>
          <w:rFonts w:ascii="Times New Roman" w:hAnsi="Times New Roman" w:cs="Times New Roman"/>
          <w:b/>
          <w:sz w:val="24"/>
          <w:szCs w:val="24"/>
          <w:u w:val="single"/>
          <w:lang w:val="uk-UA"/>
        </w:rPr>
        <w:t xml:space="preserve"> які невраховані</w:t>
      </w:r>
      <w:r w:rsidRPr="00F14A6A">
        <w:rPr>
          <w:rFonts w:ascii="Times New Roman" w:hAnsi="Times New Roman" w:cs="Times New Roman"/>
          <w:b/>
          <w:sz w:val="24"/>
          <w:szCs w:val="24"/>
          <w:u w:val="single"/>
          <w:lang w:val="uk-UA"/>
        </w:rPr>
        <w:t>:</w:t>
      </w:r>
      <w:r>
        <w:rPr>
          <w:rFonts w:ascii="Times New Roman" w:hAnsi="Times New Roman" w:cs="Times New Roman"/>
          <w:b/>
          <w:sz w:val="24"/>
          <w:szCs w:val="24"/>
          <w:u w:val="single"/>
          <w:lang w:val="uk-UA"/>
        </w:rPr>
        <w:t xml:space="preserve"> </w:t>
      </w:r>
      <w:r w:rsidRPr="00F14A6A">
        <w:rPr>
          <w:rFonts w:ascii="Times New Roman" w:hAnsi="Times New Roman" w:cs="Times New Roman"/>
          <w:sz w:val="24"/>
          <w:szCs w:val="24"/>
          <w:lang w:val="uk-UA"/>
        </w:rPr>
        <w:t xml:space="preserve">затвердження розпорядженням голови райдержадміністрації порядку проведення консультацій з громадськістю (Постановою КМУ від 3 листопада 2010 року «Про забезпечення участі громадськості у формуванні та реалізації державної політики», передбачено порядок проведення консультацій з громадськістю); затвердження розпорядженням голови райдержадміністрації «План заходів з виконання національної стратегії розвитку громадянського суспільства в районі» (розпорядженням голови райдержадміністрації затверджено районну Програму сприяння розвитку громадянського суспільства в </w:t>
      </w:r>
      <w:proofErr w:type="spellStart"/>
      <w:r w:rsidRPr="00F14A6A">
        <w:rPr>
          <w:rFonts w:ascii="Times New Roman" w:hAnsi="Times New Roman" w:cs="Times New Roman"/>
          <w:sz w:val="24"/>
          <w:szCs w:val="24"/>
          <w:lang w:val="uk-UA"/>
        </w:rPr>
        <w:t>Новопсковському</w:t>
      </w:r>
      <w:proofErr w:type="spellEnd"/>
      <w:r w:rsidRPr="00F14A6A">
        <w:rPr>
          <w:rFonts w:ascii="Times New Roman" w:hAnsi="Times New Roman" w:cs="Times New Roman"/>
          <w:sz w:val="24"/>
          <w:szCs w:val="24"/>
          <w:lang w:val="uk-UA"/>
        </w:rPr>
        <w:t xml:space="preserve"> районі на 2017 – 2020 роки» та подано для прийняття на засідання сесії районної ради); затвердження розпорядженням голови райдержадміністрації «Плану заходів по інформуванню населення відповідно до Закону України «Про добровільне об’єднання територіальних громад» (згідно ч.2 ст.9 розділу ІІІ ЗУ «Про добровільне об’єднання територіальних громад» від 05.02.2015 року </w:t>
      </w:r>
      <w:r w:rsidRPr="00F14A6A">
        <w:rPr>
          <w:rFonts w:ascii="Times New Roman" w:hAnsi="Times New Roman" w:cs="Times New Roman"/>
          <w:sz w:val="24"/>
          <w:szCs w:val="24"/>
          <w:shd w:val="clear" w:color="auto" w:fill="F0F0F0"/>
          <w:lang w:val="uk-UA"/>
        </w:rPr>
        <w:t>місцеві державні адміністрації забезпечують організаційну підтримку та інформаційно-просвітницьке сприяння добровільному об’єднанню територіальних громад</w:t>
      </w:r>
      <w:r w:rsidRPr="00F14A6A">
        <w:rPr>
          <w:rFonts w:ascii="Times New Roman" w:hAnsi="Times New Roman" w:cs="Times New Roman"/>
          <w:sz w:val="24"/>
          <w:szCs w:val="24"/>
          <w:lang w:val="uk-UA"/>
        </w:rPr>
        <w:t xml:space="preserve">); звіт </w:t>
      </w:r>
      <w:proofErr w:type="spellStart"/>
      <w:r w:rsidRPr="00F14A6A">
        <w:rPr>
          <w:rFonts w:ascii="Times New Roman" w:hAnsi="Times New Roman" w:cs="Times New Roman"/>
          <w:sz w:val="24"/>
          <w:szCs w:val="24"/>
          <w:lang w:val="uk-UA"/>
        </w:rPr>
        <w:t>Новопсковської</w:t>
      </w:r>
      <w:proofErr w:type="spellEnd"/>
      <w:r w:rsidRPr="00F14A6A">
        <w:rPr>
          <w:rFonts w:ascii="Times New Roman" w:hAnsi="Times New Roman" w:cs="Times New Roman"/>
          <w:sz w:val="24"/>
          <w:szCs w:val="24"/>
          <w:lang w:val="uk-UA"/>
        </w:rPr>
        <w:t xml:space="preserve"> районної ради як головного розпорядника бюджетних коштів з охорони здоров’я (</w:t>
      </w:r>
      <w:proofErr w:type="spellStart"/>
      <w:r w:rsidRPr="00F14A6A">
        <w:rPr>
          <w:rFonts w:ascii="Times New Roman" w:hAnsi="Times New Roman" w:cs="Times New Roman"/>
          <w:sz w:val="24"/>
          <w:szCs w:val="24"/>
          <w:lang w:val="uk-UA"/>
        </w:rPr>
        <w:t>Новопсковська</w:t>
      </w:r>
      <w:proofErr w:type="spellEnd"/>
      <w:r w:rsidRPr="00F14A6A">
        <w:rPr>
          <w:rFonts w:ascii="Times New Roman" w:hAnsi="Times New Roman" w:cs="Times New Roman"/>
          <w:sz w:val="24"/>
          <w:szCs w:val="24"/>
          <w:lang w:val="uk-UA"/>
        </w:rPr>
        <w:t xml:space="preserve"> районна рада не підзвітна </w:t>
      </w:r>
      <w:proofErr w:type="spellStart"/>
      <w:r w:rsidRPr="00F14A6A">
        <w:rPr>
          <w:rFonts w:ascii="Times New Roman" w:hAnsi="Times New Roman" w:cs="Times New Roman"/>
          <w:sz w:val="24"/>
          <w:szCs w:val="24"/>
          <w:lang w:val="uk-UA"/>
        </w:rPr>
        <w:t>Новоп</w:t>
      </w:r>
      <w:r w:rsidR="00986648">
        <w:rPr>
          <w:rFonts w:ascii="Times New Roman" w:hAnsi="Times New Roman" w:cs="Times New Roman"/>
          <w:sz w:val="24"/>
          <w:szCs w:val="24"/>
          <w:lang w:val="uk-UA"/>
        </w:rPr>
        <w:t>сковській</w:t>
      </w:r>
      <w:proofErr w:type="spellEnd"/>
      <w:r w:rsidR="00986648">
        <w:rPr>
          <w:rFonts w:ascii="Times New Roman" w:hAnsi="Times New Roman" w:cs="Times New Roman"/>
          <w:sz w:val="24"/>
          <w:szCs w:val="24"/>
          <w:lang w:val="uk-UA"/>
        </w:rPr>
        <w:t xml:space="preserve"> райдержадміністрації); </w:t>
      </w:r>
      <w:r w:rsidR="00986648" w:rsidRPr="00986648">
        <w:rPr>
          <w:rFonts w:ascii="Times New Roman" w:hAnsi="Times New Roman" w:cs="Times New Roman"/>
          <w:sz w:val="24"/>
          <w:szCs w:val="24"/>
          <w:lang w:val="uk-UA"/>
        </w:rPr>
        <w:t xml:space="preserve">розпорядження голови райдержадміністрації «Порядок чи план заходів по  виконанню Закону України «Про доступ до </w:t>
      </w:r>
      <w:r w:rsidR="00986648">
        <w:rPr>
          <w:rFonts w:ascii="Times New Roman" w:hAnsi="Times New Roman" w:cs="Times New Roman"/>
          <w:sz w:val="24"/>
          <w:szCs w:val="24"/>
          <w:lang w:val="uk-UA"/>
        </w:rPr>
        <w:t>публічної інформації» в районі» (</w:t>
      </w:r>
      <w:r w:rsidR="00986648" w:rsidRPr="00F14A6A">
        <w:rPr>
          <w:rFonts w:ascii="Times New Roman" w:hAnsi="Times New Roman" w:cs="Times New Roman"/>
          <w:sz w:val="24"/>
          <w:szCs w:val="24"/>
          <w:lang w:val="uk-UA"/>
        </w:rPr>
        <w:t xml:space="preserve">розпорядженням голови райдержадміністрації затверджено заходи щодо запровадження Закону України «Про доступ до публічної інформації» у </w:t>
      </w:r>
      <w:proofErr w:type="spellStart"/>
      <w:r w:rsidR="00986648" w:rsidRPr="00F14A6A">
        <w:rPr>
          <w:rFonts w:ascii="Times New Roman" w:hAnsi="Times New Roman" w:cs="Times New Roman"/>
          <w:sz w:val="24"/>
          <w:szCs w:val="24"/>
          <w:lang w:val="uk-UA"/>
        </w:rPr>
        <w:t>Новопсковській</w:t>
      </w:r>
      <w:proofErr w:type="spellEnd"/>
      <w:r w:rsidR="00986648" w:rsidRPr="00F14A6A">
        <w:rPr>
          <w:rFonts w:ascii="Times New Roman" w:hAnsi="Times New Roman" w:cs="Times New Roman"/>
          <w:sz w:val="24"/>
          <w:szCs w:val="24"/>
          <w:lang w:val="uk-UA"/>
        </w:rPr>
        <w:t xml:space="preserve"> районній державній а</w:t>
      </w:r>
      <w:r w:rsidR="00986648">
        <w:rPr>
          <w:rFonts w:ascii="Times New Roman" w:hAnsi="Times New Roman" w:cs="Times New Roman"/>
          <w:sz w:val="24"/>
          <w:szCs w:val="24"/>
          <w:lang w:val="uk-UA"/>
        </w:rPr>
        <w:t>дміністрації Луганської області).</w:t>
      </w:r>
    </w:p>
    <w:p w:rsidR="006D2EF6" w:rsidRPr="00F14A6A" w:rsidRDefault="006D2EF6" w:rsidP="006D2EF6">
      <w:pPr>
        <w:tabs>
          <w:tab w:val="left" w:pos="8235"/>
        </w:tabs>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Затверджений головою райдержадміністрації </w:t>
      </w:r>
      <w:r w:rsidRPr="002B5A17">
        <w:rPr>
          <w:rFonts w:ascii="Times New Roman" w:hAnsi="Times New Roman" w:cs="Times New Roman"/>
          <w:sz w:val="24"/>
          <w:szCs w:val="24"/>
          <w:lang w:val="uk-UA"/>
        </w:rPr>
        <w:t>«</w:t>
      </w:r>
      <w:r w:rsidRPr="002B5A17">
        <w:rPr>
          <w:rFonts w:ascii="Times New Roman" w:hAnsi="Times New Roman" w:cs="Times New Roman"/>
          <w:color w:val="000000"/>
          <w:sz w:val="24"/>
          <w:szCs w:val="24"/>
          <w:lang w:val="uk-UA"/>
        </w:rPr>
        <w:t>Орієнтовн</w:t>
      </w:r>
      <w:r>
        <w:rPr>
          <w:rFonts w:ascii="Times New Roman" w:hAnsi="Times New Roman" w:cs="Times New Roman"/>
          <w:color w:val="000000"/>
          <w:sz w:val="24"/>
          <w:szCs w:val="24"/>
          <w:lang w:val="uk-UA"/>
        </w:rPr>
        <w:t>ий план</w:t>
      </w:r>
      <w:r w:rsidRPr="002B5A17">
        <w:rPr>
          <w:rFonts w:ascii="Times New Roman" w:hAnsi="Times New Roman" w:cs="Times New Roman"/>
          <w:color w:val="000000"/>
          <w:sz w:val="24"/>
          <w:szCs w:val="24"/>
          <w:lang w:val="uk-UA"/>
        </w:rPr>
        <w:t xml:space="preserve"> проведення консультацій з громадськістю </w:t>
      </w:r>
      <w:r>
        <w:rPr>
          <w:rFonts w:ascii="Times New Roman" w:hAnsi="Times New Roman" w:cs="Times New Roman"/>
          <w:color w:val="000000"/>
          <w:sz w:val="24"/>
          <w:szCs w:val="24"/>
          <w:lang w:val="uk-UA"/>
        </w:rPr>
        <w:t>на 2018 рік» можна буде ознайомитися на нашому сайті в розділі «Громадська рада</w:t>
      </w:r>
      <w:bookmarkStart w:id="0" w:name="_GoBack"/>
      <w:bookmarkEnd w:id="0"/>
      <w:r>
        <w:rPr>
          <w:rFonts w:ascii="Times New Roman" w:hAnsi="Times New Roman" w:cs="Times New Roman"/>
          <w:color w:val="000000"/>
          <w:sz w:val="24"/>
          <w:szCs w:val="24"/>
          <w:lang w:val="uk-UA"/>
        </w:rPr>
        <w:t>».</w:t>
      </w:r>
    </w:p>
    <w:sectPr w:rsidR="006D2EF6" w:rsidRPr="00F14A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AA"/>
    <w:rsid w:val="00090DAA"/>
    <w:rsid w:val="001A7419"/>
    <w:rsid w:val="002B5A17"/>
    <w:rsid w:val="006B41F1"/>
    <w:rsid w:val="006D2EF6"/>
    <w:rsid w:val="007342E1"/>
    <w:rsid w:val="00986648"/>
    <w:rsid w:val="00CB3399"/>
    <w:rsid w:val="00E17179"/>
    <w:rsid w:val="00F14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41AA"/>
  <w15:chartTrackingRefBased/>
  <w15:docId w15:val="{C86F0B99-925B-4394-BCE9-9571B525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A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B5A17"/>
    <w:rPr>
      <w:color w:val="0000FF"/>
      <w:u w:val="single"/>
    </w:rPr>
  </w:style>
  <w:style w:type="paragraph" w:customStyle="1" w:styleId="a5">
    <w:name w:val="Знак Знак Знак Знак Знак Знак Знак Знак Знак Знак Знак"/>
    <w:basedOn w:val="a"/>
    <w:rsid w:val="00F14A6A"/>
    <w:pPr>
      <w:spacing w:after="0" w:line="240" w:lineRule="auto"/>
    </w:pPr>
    <w:rPr>
      <w:rFonts w:ascii="Verdana" w:eastAsia="Times New Roman" w:hAnsi="Verdana" w:cs="Times New Roman"/>
      <w:sz w:val="20"/>
      <w:szCs w:val="20"/>
      <w:lang w:val="en-US"/>
    </w:rPr>
  </w:style>
  <w:style w:type="paragraph" w:styleId="a6">
    <w:name w:val="Body Text"/>
    <w:aliases w:val=" Знак"/>
    <w:basedOn w:val="a"/>
    <w:link w:val="a7"/>
    <w:rsid w:val="00F14A6A"/>
    <w:pPr>
      <w:spacing w:after="0" w:line="240" w:lineRule="auto"/>
      <w:ind w:right="5329"/>
    </w:pPr>
    <w:rPr>
      <w:rFonts w:ascii="Times New Roman" w:eastAsia="Times New Roman" w:hAnsi="Times New Roman" w:cs="Times New Roman"/>
      <w:szCs w:val="20"/>
      <w:lang w:val="uk-UA" w:eastAsia="ru-RU"/>
    </w:rPr>
  </w:style>
  <w:style w:type="character" w:customStyle="1" w:styleId="a7">
    <w:name w:val="Основной текст Знак"/>
    <w:aliases w:val=" Знак Знак"/>
    <w:basedOn w:val="a0"/>
    <w:link w:val="a6"/>
    <w:rsid w:val="00F14A6A"/>
    <w:rPr>
      <w:rFonts w:ascii="Times New Roman" w:eastAsia="Times New Roman" w:hAnsi="Times New Roman" w:cs="Times New Roman"/>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81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2017-12-27T07:20:00Z</dcterms:created>
  <dcterms:modified xsi:type="dcterms:W3CDTF">2017-12-27T13:00:00Z</dcterms:modified>
</cp:coreProperties>
</file>