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911" w:rsidRPr="00BF7D1D" w:rsidRDefault="008A5911" w:rsidP="00C26770">
      <w:pPr>
        <w:spacing w:after="0" w:line="240" w:lineRule="auto"/>
        <w:jc w:val="center"/>
        <w:rPr>
          <w:rFonts w:ascii="Times New Roman" w:hAnsi="Times New Roman" w:cs="Times New Roman"/>
          <w:b/>
          <w:sz w:val="32"/>
          <w:szCs w:val="32"/>
          <w:lang w:val="uk-UA"/>
        </w:rPr>
      </w:pPr>
      <w:r w:rsidRPr="00BF7D1D">
        <w:rPr>
          <w:rFonts w:ascii="Times New Roman" w:hAnsi="Times New Roman" w:cs="Times New Roman"/>
          <w:b/>
          <w:sz w:val="32"/>
          <w:szCs w:val="32"/>
          <w:lang w:val="uk-UA"/>
        </w:rPr>
        <w:t xml:space="preserve">Публічний звіт голови </w:t>
      </w:r>
    </w:p>
    <w:p w:rsidR="008A5911" w:rsidRPr="00BF7D1D" w:rsidRDefault="008A5911" w:rsidP="00C26770">
      <w:pPr>
        <w:spacing w:after="0" w:line="240" w:lineRule="auto"/>
        <w:jc w:val="center"/>
        <w:rPr>
          <w:rFonts w:ascii="Times New Roman" w:hAnsi="Times New Roman" w:cs="Times New Roman"/>
          <w:b/>
          <w:sz w:val="32"/>
          <w:szCs w:val="32"/>
          <w:lang w:val="uk-UA"/>
        </w:rPr>
      </w:pPr>
      <w:proofErr w:type="spellStart"/>
      <w:r w:rsidRPr="00BF7D1D">
        <w:rPr>
          <w:rFonts w:ascii="Times New Roman" w:hAnsi="Times New Roman" w:cs="Times New Roman"/>
          <w:b/>
          <w:sz w:val="32"/>
          <w:szCs w:val="32"/>
          <w:lang w:val="uk-UA"/>
        </w:rPr>
        <w:t>Новопсковської</w:t>
      </w:r>
      <w:proofErr w:type="spellEnd"/>
      <w:r w:rsidRPr="00BF7D1D">
        <w:rPr>
          <w:rFonts w:ascii="Times New Roman" w:hAnsi="Times New Roman" w:cs="Times New Roman"/>
          <w:b/>
          <w:sz w:val="32"/>
          <w:szCs w:val="32"/>
          <w:lang w:val="uk-UA"/>
        </w:rPr>
        <w:t xml:space="preserve"> районної державної адміністрації </w:t>
      </w:r>
    </w:p>
    <w:p w:rsidR="00422DC6" w:rsidRPr="00BF7D1D" w:rsidRDefault="008A5911" w:rsidP="00C26770">
      <w:pPr>
        <w:spacing w:after="0" w:line="240" w:lineRule="auto"/>
        <w:jc w:val="center"/>
        <w:rPr>
          <w:rFonts w:ascii="Times New Roman" w:hAnsi="Times New Roman" w:cs="Times New Roman"/>
          <w:b/>
          <w:sz w:val="32"/>
          <w:szCs w:val="32"/>
          <w:lang w:val="uk-UA"/>
        </w:rPr>
      </w:pPr>
      <w:r w:rsidRPr="00BF7D1D">
        <w:rPr>
          <w:rFonts w:ascii="Times New Roman" w:hAnsi="Times New Roman" w:cs="Times New Roman"/>
          <w:b/>
          <w:sz w:val="32"/>
          <w:szCs w:val="32"/>
          <w:lang w:val="uk-UA"/>
        </w:rPr>
        <w:t>Луганської області за 201</w:t>
      </w:r>
      <w:r w:rsidR="00B90606" w:rsidRPr="00BF7D1D">
        <w:rPr>
          <w:rFonts w:ascii="Times New Roman" w:hAnsi="Times New Roman" w:cs="Times New Roman"/>
          <w:b/>
          <w:sz w:val="32"/>
          <w:szCs w:val="32"/>
          <w:lang w:val="uk-UA"/>
        </w:rPr>
        <w:t>7</w:t>
      </w:r>
      <w:r w:rsidRPr="00BF7D1D">
        <w:rPr>
          <w:rFonts w:ascii="Times New Roman" w:hAnsi="Times New Roman" w:cs="Times New Roman"/>
          <w:b/>
          <w:sz w:val="32"/>
          <w:szCs w:val="32"/>
          <w:lang w:val="uk-UA"/>
        </w:rPr>
        <w:t xml:space="preserve"> рік.</w:t>
      </w:r>
    </w:p>
    <w:p w:rsidR="008D54B8" w:rsidRPr="00BF7D1D" w:rsidRDefault="008D54B8" w:rsidP="00C26770">
      <w:pPr>
        <w:pStyle w:val="a3"/>
        <w:spacing w:before="0" w:beforeAutospacing="0" w:after="0"/>
        <w:ind w:firstLine="708"/>
        <w:jc w:val="both"/>
        <w:rPr>
          <w:sz w:val="28"/>
          <w:szCs w:val="28"/>
          <w:lang w:val="uk-UA"/>
        </w:rPr>
      </w:pPr>
      <w:r w:rsidRPr="00BF7D1D">
        <w:rPr>
          <w:sz w:val="28"/>
          <w:szCs w:val="28"/>
          <w:lang w:val="uk-UA"/>
        </w:rPr>
        <w:t>Відповідно до Конституції України</w:t>
      </w:r>
      <w:r w:rsidR="00914CDE">
        <w:rPr>
          <w:sz w:val="28"/>
          <w:szCs w:val="28"/>
          <w:lang w:val="uk-UA"/>
        </w:rPr>
        <w:t>,</w:t>
      </w:r>
      <w:r w:rsidRPr="00BF7D1D">
        <w:rPr>
          <w:sz w:val="28"/>
          <w:szCs w:val="28"/>
          <w:lang w:val="uk-UA"/>
        </w:rPr>
        <w:t xml:space="preserve"> Законів України «Про місцеві державні адміністрації», «Про місцеве самоврядування в Україні</w:t>
      </w:r>
      <w:r w:rsidR="00914CDE">
        <w:rPr>
          <w:sz w:val="28"/>
          <w:szCs w:val="28"/>
          <w:lang w:val="uk-UA"/>
        </w:rPr>
        <w:t>»</w:t>
      </w:r>
      <w:r w:rsidRPr="00BF7D1D">
        <w:rPr>
          <w:sz w:val="28"/>
          <w:szCs w:val="28"/>
          <w:lang w:val="uk-UA"/>
        </w:rPr>
        <w:t xml:space="preserve"> районна державна адміністрація в межах своїх повноважень здійснює виконавчу владу на території району, а також реалізує повноваження, делеговані їй районною радою.</w:t>
      </w:r>
    </w:p>
    <w:p w:rsidR="008D54B8" w:rsidRPr="00C81B8E" w:rsidRDefault="008D54B8" w:rsidP="00C26770">
      <w:pPr>
        <w:pStyle w:val="a3"/>
        <w:spacing w:before="0" w:beforeAutospacing="0" w:after="0"/>
        <w:ind w:firstLine="708"/>
        <w:jc w:val="both"/>
        <w:rPr>
          <w:sz w:val="28"/>
          <w:szCs w:val="28"/>
          <w:lang w:val="uk-UA"/>
        </w:rPr>
      </w:pPr>
      <w:r w:rsidRPr="00C81B8E">
        <w:rPr>
          <w:sz w:val="28"/>
          <w:szCs w:val="28"/>
          <w:lang w:val="uk-UA"/>
        </w:rPr>
        <w:t>Враховуючи широкий спектр повноважень районної державної адміністрації та розуміючи високий рівень відповідальності за ефективність їх реалізації</w:t>
      </w:r>
      <w:r w:rsidR="00914CDE" w:rsidRPr="00C81B8E">
        <w:rPr>
          <w:sz w:val="28"/>
          <w:szCs w:val="28"/>
          <w:lang w:val="uk-UA"/>
        </w:rPr>
        <w:t>,</w:t>
      </w:r>
      <w:r w:rsidR="005D2494" w:rsidRPr="00C81B8E">
        <w:rPr>
          <w:sz w:val="28"/>
          <w:szCs w:val="28"/>
          <w:lang w:val="uk-UA"/>
        </w:rPr>
        <w:t xml:space="preserve"> </w:t>
      </w:r>
      <w:r w:rsidRPr="00C81B8E">
        <w:rPr>
          <w:sz w:val="28"/>
          <w:szCs w:val="28"/>
          <w:lang w:val="uk-UA"/>
        </w:rPr>
        <w:t>посадовими особами райдержадміністрації</w:t>
      </w:r>
      <w:r w:rsidR="005D2494" w:rsidRPr="00C81B8E">
        <w:rPr>
          <w:sz w:val="28"/>
          <w:szCs w:val="28"/>
          <w:lang w:val="uk-UA"/>
        </w:rPr>
        <w:t xml:space="preserve"> та мною особисто </w:t>
      </w:r>
      <w:r w:rsidRPr="00C81B8E">
        <w:rPr>
          <w:sz w:val="28"/>
          <w:szCs w:val="28"/>
          <w:lang w:val="uk-UA"/>
        </w:rPr>
        <w:t>вживаються заходи, спрямовані на організацію забезпечення дієвого і результативного функціонування структур</w:t>
      </w:r>
      <w:r w:rsidR="00F66AD5" w:rsidRPr="00C81B8E">
        <w:rPr>
          <w:sz w:val="28"/>
          <w:szCs w:val="28"/>
          <w:lang w:val="uk-UA"/>
        </w:rPr>
        <w:t>них</w:t>
      </w:r>
      <w:r w:rsidRPr="00C81B8E">
        <w:rPr>
          <w:sz w:val="28"/>
          <w:szCs w:val="28"/>
          <w:lang w:val="uk-UA"/>
        </w:rPr>
        <w:t xml:space="preserve"> підрозділів районної державної адміністрації, їх тісної співпраці з об’єднаною територіальною громадою, сільськими</w:t>
      </w:r>
      <w:r w:rsidR="002F5889" w:rsidRPr="00C81B8E">
        <w:rPr>
          <w:sz w:val="28"/>
          <w:szCs w:val="28"/>
          <w:lang w:val="uk-UA"/>
        </w:rPr>
        <w:t xml:space="preserve"> </w:t>
      </w:r>
      <w:r w:rsidRPr="00C81B8E">
        <w:rPr>
          <w:sz w:val="28"/>
          <w:szCs w:val="28"/>
          <w:lang w:val="uk-UA"/>
        </w:rPr>
        <w:t>та</w:t>
      </w:r>
      <w:r w:rsidR="002F5889" w:rsidRPr="00C81B8E">
        <w:rPr>
          <w:sz w:val="28"/>
          <w:szCs w:val="28"/>
          <w:lang w:val="uk-UA"/>
        </w:rPr>
        <w:t xml:space="preserve"> </w:t>
      </w:r>
      <w:r w:rsidRPr="00C81B8E">
        <w:rPr>
          <w:sz w:val="28"/>
          <w:szCs w:val="28"/>
          <w:lang w:val="uk-UA"/>
        </w:rPr>
        <w:t>селищною</w:t>
      </w:r>
      <w:r w:rsidR="002F5889" w:rsidRPr="00C81B8E">
        <w:rPr>
          <w:sz w:val="28"/>
          <w:szCs w:val="28"/>
          <w:lang w:val="uk-UA"/>
        </w:rPr>
        <w:t xml:space="preserve"> </w:t>
      </w:r>
      <w:r w:rsidRPr="00C81B8E">
        <w:rPr>
          <w:sz w:val="28"/>
          <w:szCs w:val="28"/>
          <w:lang w:val="uk-UA"/>
        </w:rPr>
        <w:t>радами,</w:t>
      </w:r>
      <w:r w:rsidR="002F5889" w:rsidRPr="00C81B8E">
        <w:rPr>
          <w:sz w:val="28"/>
          <w:szCs w:val="28"/>
          <w:lang w:val="uk-UA"/>
        </w:rPr>
        <w:t xml:space="preserve"> </w:t>
      </w:r>
      <w:r w:rsidRPr="00C81B8E">
        <w:rPr>
          <w:sz w:val="28"/>
          <w:szCs w:val="28"/>
          <w:lang w:val="uk-UA"/>
        </w:rPr>
        <w:t>громадськими</w:t>
      </w:r>
      <w:r w:rsidR="002F5889" w:rsidRPr="00C81B8E">
        <w:rPr>
          <w:sz w:val="28"/>
          <w:szCs w:val="28"/>
          <w:lang w:val="uk-UA"/>
        </w:rPr>
        <w:t xml:space="preserve"> </w:t>
      </w:r>
      <w:r w:rsidRPr="00C81B8E">
        <w:rPr>
          <w:sz w:val="28"/>
          <w:szCs w:val="28"/>
          <w:lang w:val="uk-UA"/>
        </w:rPr>
        <w:t>формуваннями, територіальними підрозділами центральних органів виконавчої влади, суб’єктами господарської діяльності, які беруть безпосередню участь у процесах втілення у життя вимог сьогодення.</w:t>
      </w:r>
    </w:p>
    <w:p w:rsidR="008D54B8" w:rsidRPr="00C81B8E" w:rsidRDefault="008D54B8" w:rsidP="00C26770">
      <w:pPr>
        <w:spacing w:after="0" w:line="240" w:lineRule="auto"/>
        <w:ind w:firstLine="720"/>
        <w:jc w:val="both"/>
        <w:rPr>
          <w:rFonts w:ascii="Times New Roman" w:hAnsi="Times New Roman" w:cs="Times New Roman"/>
          <w:sz w:val="28"/>
          <w:szCs w:val="28"/>
          <w:lang w:val="uk-UA"/>
        </w:rPr>
      </w:pPr>
      <w:r w:rsidRPr="00C81B8E">
        <w:rPr>
          <w:rFonts w:ascii="Times New Roman" w:hAnsi="Times New Roman" w:cs="Times New Roman"/>
          <w:sz w:val="28"/>
          <w:szCs w:val="28"/>
          <w:bdr w:val="none" w:sz="0" w:space="0" w:color="auto" w:frame="1"/>
          <w:lang w:val="uk-UA"/>
        </w:rPr>
        <w:t xml:space="preserve">Незважаючи на </w:t>
      </w:r>
      <w:r w:rsidR="00486107" w:rsidRPr="00C81B8E">
        <w:rPr>
          <w:rFonts w:ascii="Times New Roman" w:hAnsi="Times New Roman" w:cs="Times New Roman"/>
          <w:sz w:val="28"/>
          <w:szCs w:val="28"/>
          <w:bdr w:val="none" w:sz="0" w:space="0" w:color="auto" w:frame="1"/>
          <w:lang w:val="uk-UA"/>
        </w:rPr>
        <w:t>скрутну</w:t>
      </w:r>
      <w:r w:rsidRPr="00C81B8E">
        <w:rPr>
          <w:rFonts w:ascii="Times New Roman" w:hAnsi="Times New Roman" w:cs="Times New Roman"/>
          <w:sz w:val="28"/>
          <w:szCs w:val="28"/>
          <w:bdr w:val="none" w:sz="0" w:space="0" w:color="auto" w:frame="1"/>
          <w:lang w:val="uk-UA"/>
        </w:rPr>
        <w:t xml:space="preserve"> економічну та політичну с</w:t>
      </w:r>
      <w:r w:rsidR="00486107" w:rsidRPr="00C81B8E">
        <w:rPr>
          <w:rFonts w:ascii="Times New Roman" w:hAnsi="Times New Roman" w:cs="Times New Roman"/>
          <w:sz w:val="28"/>
          <w:szCs w:val="28"/>
          <w:bdr w:val="none" w:sz="0" w:space="0" w:color="auto" w:frame="1"/>
          <w:lang w:val="uk-UA"/>
        </w:rPr>
        <w:t>итуацію</w:t>
      </w:r>
      <w:r w:rsidRPr="00C81B8E">
        <w:rPr>
          <w:rFonts w:ascii="Times New Roman" w:hAnsi="Times New Roman" w:cs="Times New Roman"/>
          <w:sz w:val="28"/>
          <w:szCs w:val="28"/>
          <w:bdr w:val="none" w:sz="0" w:space="0" w:color="auto" w:frame="1"/>
          <w:lang w:val="uk-UA"/>
        </w:rPr>
        <w:t xml:space="preserve"> в країні через проведення антитерористичної операції </w:t>
      </w:r>
      <w:r w:rsidR="0047541D" w:rsidRPr="00C81B8E">
        <w:rPr>
          <w:rFonts w:ascii="Times New Roman" w:hAnsi="Times New Roman" w:cs="Times New Roman"/>
          <w:sz w:val="28"/>
          <w:szCs w:val="28"/>
          <w:bdr w:val="none" w:sz="0" w:space="0" w:color="auto" w:frame="1"/>
          <w:lang w:val="uk-UA"/>
        </w:rPr>
        <w:t>у нас на</w:t>
      </w:r>
      <w:r w:rsidRPr="00C81B8E">
        <w:rPr>
          <w:rFonts w:ascii="Times New Roman" w:hAnsi="Times New Roman" w:cs="Times New Roman"/>
          <w:sz w:val="28"/>
          <w:szCs w:val="28"/>
          <w:bdr w:val="none" w:sz="0" w:space="0" w:color="auto" w:frame="1"/>
          <w:lang w:val="uk-UA"/>
        </w:rPr>
        <w:t xml:space="preserve"> сх</w:t>
      </w:r>
      <w:r w:rsidR="0047541D" w:rsidRPr="00C81B8E">
        <w:rPr>
          <w:rFonts w:ascii="Times New Roman" w:hAnsi="Times New Roman" w:cs="Times New Roman"/>
          <w:sz w:val="28"/>
          <w:szCs w:val="28"/>
          <w:bdr w:val="none" w:sz="0" w:space="0" w:color="auto" w:frame="1"/>
          <w:lang w:val="uk-UA"/>
        </w:rPr>
        <w:t>оді</w:t>
      </w:r>
      <w:r w:rsidRPr="00C81B8E">
        <w:rPr>
          <w:rFonts w:ascii="Times New Roman" w:hAnsi="Times New Roman" w:cs="Times New Roman"/>
          <w:sz w:val="28"/>
          <w:szCs w:val="28"/>
          <w:bdr w:val="none" w:sz="0" w:space="0" w:color="auto" w:frame="1"/>
          <w:lang w:val="uk-UA"/>
        </w:rPr>
        <w:t xml:space="preserve"> України та інших чинників, </w:t>
      </w:r>
      <w:r w:rsidR="0047541D" w:rsidRPr="00C81B8E">
        <w:rPr>
          <w:rFonts w:ascii="Times New Roman" w:hAnsi="Times New Roman" w:cs="Times New Roman"/>
          <w:sz w:val="28"/>
          <w:szCs w:val="28"/>
          <w:bdr w:val="none" w:sz="0" w:space="0" w:color="auto" w:frame="1"/>
          <w:lang w:val="uk-UA"/>
        </w:rPr>
        <w:t xml:space="preserve"> </w:t>
      </w:r>
      <w:r w:rsidRPr="00C81B8E">
        <w:rPr>
          <w:rFonts w:ascii="Times New Roman" w:hAnsi="Times New Roman" w:cs="Times New Roman"/>
          <w:sz w:val="28"/>
          <w:szCs w:val="28"/>
          <w:bdr w:val="none" w:sz="0" w:space="0" w:color="auto" w:frame="1"/>
          <w:lang w:val="uk-UA"/>
        </w:rPr>
        <w:t>у районі досягнуто ряд позитивних зрушень</w:t>
      </w:r>
      <w:r w:rsidR="0047541D" w:rsidRPr="00C81B8E">
        <w:rPr>
          <w:rFonts w:ascii="Times New Roman" w:hAnsi="Times New Roman" w:cs="Times New Roman"/>
          <w:sz w:val="28"/>
          <w:szCs w:val="28"/>
          <w:bdr w:val="none" w:sz="0" w:space="0" w:color="auto" w:frame="1"/>
          <w:lang w:val="uk-UA"/>
        </w:rPr>
        <w:t xml:space="preserve"> в</w:t>
      </w:r>
      <w:r w:rsidRPr="00C81B8E">
        <w:rPr>
          <w:rFonts w:ascii="Times New Roman" w:hAnsi="Times New Roman" w:cs="Times New Roman"/>
          <w:sz w:val="28"/>
          <w:szCs w:val="28"/>
          <w:bdr w:val="none" w:sz="0" w:space="0" w:color="auto" w:frame="1"/>
          <w:lang w:val="uk-UA"/>
        </w:rPr>
        <w:t xml:space="preserve"> економі</w:t>
      </w:r>
      <w:r w:rsidR="0047541D" w:rsidRPr="00C81B8E">
        <w:rPr>
          <w:rFonts w:ascii="Times New Roman" w:hAnsi="Times New Roman" w:cs="Times New Roman"/>
          <w:sz w:val="28"/>
          <w:szCs w:val="28"/>
          <w:bdr w:val="none" w:sz="0" w:space="0" w:color="auto" w:frame="1"/>
          <w:lang w:val="uk-UA"/>
        </w:rPr>
        <w:t>ці</w:t>
      </w:r>
      <w:r w:rsidRPr="00C81B8E">
        <w:rPr>
          <w:rFonts w:ascii="Times New Roman" w:hAnsi="Times New Roman" w:cs="Times New Roman"/>
          <w:sz w:val="28"/>
          <w:szCs w:val="28"/>
          <w:bdr w:val="none" w:sz="0" w:space="0" w:color="auto" w:frame="1"/>
          <w:lang w:val="uk-UA"/>
        </w:rPr>
        <w:t xml:space="preserve"> та </w:t>
      </w:r>
      <w:r w:rsidR="0047541D" w:rsidRPr="00C81B8E">
        <w:rPr>
          <w:rFonts w:ascii="Times New Roman" w:hAnsi="Times New Roman" w:cs="Times New Roman"/>
          <w:sz w:val="28"/>
          <w:szCs w:val="28"/>
          <w:bdr w:val="none" w:sz="0" w:space="0" w:color="auto" w:frame="1"/>
          <w:lang w:val="uk-UA"/>
        </w:rPr>
        <w:t xml:space="preserve">в </w:t>
      </w:r>
      <w:r w:rsidRPr="00C81B8E">
        <w:rPr>
          <w:rFonts w:ascii="Times New Roman" w:hAnsi="Times New Roman" w:cs="Times New Roman"/>
          <w:sz w:val="28"/>
          <w:szCs w:val="28"/>
          <w:bdr w:val="none" w:sz="0" w:space="0" w:color="auto" w:frame="1"/>
          <w:lang w:val="uk-UA"/>
        </w:rPr>
        <w:t>розв'язанні соціальних проблем.</w:t>
      </w:r>
    </w:p>
    <w:p w:rsidR="00E3086C" w:rsidRPr="00C81B8E" w:rsidRDefault="008D54B8" w:rsidP="00C26770">
      <w:pPr>
        <w:spacing w:after="0" w:line="240" w:lineRule="auto"/>
        <w:ind w:firstLine="720"/>
        <w:jc w:val="both"/>
        <w:rPr>
          <w:rFonts w:ascii="Times New Roman" w:hAnsi="Times New Roman" w:cs="Times New Roman"/>
          <w:sz w:val="28"/>
          <w:szCs w:val="28"/>
          <w:lang w:val="uk-UA"/>
        </w:rPr>
      </w:pPr>
      <w:r w:rsidRPr="00C81B8E">
        <w:rPr>
          <w:rFonts w:ascii="Times New Roman" w:hAnsi="Times New Roman" w:cs="Times New Roman"/>
          <w:sz w:val="28"/>
          <w:szCs w:val="28"/>
          <w:lang w:val="uk-UA"/>
        </w:rPr>
        <w:t>З упевненістю можу сказати, що в цілому нам вдалося з</w:t>
      </w:r>
      <w:r w:rsidR="00F66AD5" w:rsidRPr="00C81B8E">
        <w:rPr>
          <w:rFonts w:ascii="Times New Roman" w:hAnsi="Times New Roman" w:cs="Times New Roman"/>
          <w:sz w:val="28"/>
          <w:szCs w:val="28"/>
          <w:lang w:val="uk-UA"/>
        </w:rPr>
        <w:t>а</w:t>
      </w:r>
      <w:r w:rsidRPr="00C81B8E">
        <w:rPr>
          <w:rFonts w:ascii="Times New Roman" w:hAnsi="Times New Roman" w:cs="Times New Roman"/>
          <w:sz w:val="28"/>
          <w:szCs w:val="28"/>
          <w:lang w:val="uk-UA"/>
        </w:rPr>
        <w:t>вершити рік позитивно. Про це говорять і основні показники соціально-економічного розвитку рай</w:t>
      </w:r>
      <w:r w:rsidR="00E3086C" w:rsidRPr="00C81B8E">
        <w:rPr>
          <w:rFonts w:ascii="Times New Roman" w:hAnsi="Times New Roman" w:cs="Times New Roman"/>
          <w:sz w:val="28"/>
          <w:szCs w:val="28"/>
          <w:lang w:val="uk-UA"/>
        </w:rPr>
        <w:t xml:space="preserve">ону, про які буде сказано нижче.  </w:t>
      </w:r>
    </w:p>
    <w:p w:rsidR="008D54B8" w:rsidRPr="00C81B8E" w:rsidRDefault="008D54B8" w:rsidP="00C26770">
      <w:pPr>
        <w:spacing w:after="0" w:line="240" w:lineRule="auto"/>
        <w:ind w:firstLine="720"/>
        <w:jc w:val="both"/>
        <w:rPr>
          <w:rFonts w:ascii="Times New Roman" w:hAnsi="Times New Roman" w:cs="Times New Roman"/>
          <w:sz w:val="28"/>
          <w:szCs w:val="28"/>
          <w:lang w:val="uk-UA"/>
        </w:rPr>
      </w:pPr>
      <w:r w:rsidRPr="00C81B8E">
        <w:rPr>
          <w:rFonts w:ascii="Times New Roman" w:hAnsi="Times New Roman" w:cs="Times New Roman"/>
          <w:sz w:val="28"/>
          <w:szCs w:val="28"/>
          <w:bdr w:val="none" w:sz="0" w:space="0" w:color="auto" w:frame="1"/>
          <w:lang w:val="uk-UA"/>
        </w:rPr>
        <w:t>Основні напрями роботи райдержадміністрації ґрунтуються на принципах втілення в життя реформ, і</w:t>
      </w:r>
      <w:r w:rsidR="00D1788E" w:rsidRPr="00C81B8E">
        <w:rPr>
          <w:rFonts w:ascii="Times New Roman" w:hAnsi="Times New Roman" w:cs="Times New Roman"/>
          <w:sz w:val="28"/>
          <w:szCs w:val="28"/>
          <w:bdr w:val="none" w:sz="0" w:space="0" w:color="auto" w:frame="1"/>
          <w:lang w:val="uk-UA"/>
        </w:rPr>
        <w:t>ніційованих Президентом України</w:t>
      </w:r>
      <w:r w:rsidRPr="00C81B8E">
        <w:rPr>
          <w:rFonts w:ascii="Times New Roman" w:hAnsi="Times New Roman" w:cs="Times New Roman"/>
          <w:sz w:val="28"/>
          <w:szCs w:val="28"/>
          <w:bdr w:val="none" w:sz="0" w:space="0" w:color="auto" w:frame="1"/>
          <w:lang w:val="uk-UA"/>
        </w:rPr>
        <w:t xml:space="preserve">, їх практичної реалізації на місцях та виконання заходів </w:t>
      </w:r>
      <w:r w:rsidRPr="00C81B8E">
        <w:rPr>
          <w:rFonts w:ascii="Times New Roman" w:hAnsi="Times New Roman" w:cs="Times New Roman"/>
          <w:sz w:val="28"/>
          <w:szCs w:val="28"/>
          <w:lang w:val="uk-UA"/>
        </w:rPr>
        <w:t xml:space="preserve">Стратегії розвитку </w:t>
      </w:r>
      <w:r w:rsidR="00D1788E" w:rsidRPr="00C81B8E">
        <w:rPr>
          <w:rFonts w:ascii="Times New Roman" w:hAnsi="Times New Roman" w:cs="Times New Roman"/>
          <w:sz w:val="28"/>
          <w:szCs w:val="28"/>
          <w:lang w:val="uk-UA"/>
        </w:rPr>
        <w:t>Луганської</w:t>
      </w:r>
      <w:r w:rsidRPr="00C81B8E">
        <w:rPr>
          <w:rFonts w:ascii="Times New Roman" w:hAnsi="Times New Roman" w:cs="Times New Roman"/>
          <w:sz w:val="28"/>
          <w:szCs w:val="28"/>
          <w:lang w:val="uk-UA"/>
        </w:rPr>
        <w:t xml:space="preserve"> області на період до 2020 року.</w:t>
      </w:r>
    </w:p>
    <w:p w:rsidR="00BD453E" w:rsidRPr="00C81B8E" w:rsidRDefault="00BD453E" w:rsidP="00C26770">
      <w:pPr>
        <w:spacing w:after="0" w:line="240" w:lineRule="auto"/>
        <w:ind w:firstLine="720"/>
        <w:jc w:val="both"/>
        <w:rPr>
          <w:rFonts w:ascii="Times New Roman" w:hAnsi="Times New Roman" w:cs="Times New Roman"/>
          <w:sz w:val="28"/>
          <w:szCs w:val="28"/>
          <w:lang w:val="uk-UA"/>
        </w:rPr>
      </w:pPr>
    </w:p>
    <w:p w:rsidR="00634F2B" w:rsidRPr="00BF7D1D" w:rsidRDefault="00634F2B" w:rsidP="001C66C9">
      <w:pPr>
        <w:spacing w:after="0" w:line="240" w:lineRule="auto"/>
        <w:ind w:firstLine="720"/>
        <w:jc w:val="center"/>
        <w:rPr>
          <w:rFonts w:ascii="Times New Roman" w:hAnsi="Times New Roman" w:cs="Times New Roman"/>
          <w:b/>
          <w:i/>
          <w:sz w:val="32"/>
          <w:szCs w:val="32"/>
          <w:u w:val="single"/>
          <w:lang w:val="uk-UA"/>
        </w:rPr>
      </w:pPr>
      <w:r w:rsidRPr="00BF7D1D">
        <w:rPr>
          <w:rFonts w:ascii="Times New Roman" w:hAnsi="Times New Roman" w:cs="Times New Roman"/>
          <w:b/>
          <w:i/>
          <w:sz w:val="32"/>
          <w:szCs w:val="32"/>
          <w:u w:val="single"/>
          <w:lang w:val="uk-UA"/>
        </w:rPr>
        <w:t>Бюджет</w:t>
      </w:r>
    </w:p>
    <w:p w:rsidR="006428EE" w:rsidRPr="00BF7D1D" w:rsidRDefault="006428EE" w:rsidP="00C26770">
      <w:pPr>
        <w:spacing w:after="0" w:line="240" w:lineRule="auto"/>
        <w:ind w:firstLine="720"/>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Пріоритетним напрямком роботи р</w:t>
      </w:r>
      <w:r w:rsidRPr="00BF7D1D">
        <w:rPr>
          <w:rFonts w:ascii="Times New Roman" w:hAnsi="Times New Roman" w:cs="Times New Roman"/>
          <w:spacing w:val="-10"/>
          <w:sz w:val="28"/>
          <w:szCs w:val="28"/>
          <w:lang w:val="uk-UA"/>
        </w:rPr>
        <w:t xml:space="preserve">айдержадміністрації у 2017 році було виконання бюджету та залучення всіх ресурсів </w:t>
      </w:r>
      <w:r w:rsidR="00D0608F" w:rsidRPr="00BF7D1D">
        <w:rPr>
          <w:rFonts w:ascii="Times New Roman" w:hAnsi="Times New Roman" w:cs="Times New Roman"/>
          <w:spacing w:val="-10"/>
          <w:sz w:val="28"/>
          <w:szCs w:val="28"/>
          <w:lang w:val="uk-UA"/>
        </w:rPr>
        <w:t xml:space="preserve">для </w:t>
      </w:r>
      <w:r w:rsidRPr="00BF7D1D">
        <w:rPr>
          <w:rFonts w:ascii="Times New Roman" w:hAnsi="Times New Roman" w:cs="Times New Roman"/>
          <w:spacing w:val="-10"/>
          <w:sz w:val="28"/>
          <w:szCs w:val="28"/>
          <w:lang w:val="uk-UA"/>
        </w:rPr>
        <w:t xml:space="preserve">його наповнення.  </w:t>
      </w:r>
    </w:p>
    <w:p w:rsidR="00A97747" w:rsidRPr="00BF7D1D" w:rsidRDefault="00A97747" w:rsidP="00C26770">
      <w:pPr>
        <w:tabs>
          <w:tab w:val="left" w:pos="0"/>
          <w:tab w:val="left" w:pos="709"/>
          <w:tab w:val="left" w:pos="851"/>
        </w:tabs>
        <w:spacing w:after="0" w:line="240" w:lineRule="auto"/>
        <w:ind w:firstLine="709"/>
        <w:jc w:val="both"/>
        <w:rPr>
          <w:rFonts w:ascii="Times New Roman" w:hAnsi="Times New Roman" w:cs="Times New Roman"/>
          <w:sz w:val="28"/>
          <w:szCs w:val="28"/>
          <w:lang w:val="uk-UA" w:eastAsia="ar-SA"/>
        </w:rPr>
      </w:pPr>
      <w:r w:rsidRPr="00BF7D1D">
        <w:rPr>
          <w:rFonts w:ascii="Times New Roman" w:hAnsi="Times New Roman" w:cs="Times New Roman"/>
          <w:b/>
          <w:sz w:val="28"/>
          <w:szCs w:val="28"/>
          <w:lang w:val="uk-UA"/>
        </w:rPr>
        <w:t xml:space="preserve">Виконання доходної частини бюджету </w:t>
      </w:r>
      <w:r w:rsidR="007533CB" w:rsidRPr="00BF7D1D">
        <w:rPr>
          <w:rFonts w:ascii="Times New Roman" w:hAnsi="Times New Roman" w:cs="Times New Roman"/>
          <w:b/>
          <w:sz w:val="28"/>
          <w:szCs w:val="28"/>
          <w:lang w:val="uk-UA"/>
        </w:rPr>
        <w:t>в</w:t>
      </w:r>
      <w:r w:rsidRPr="00BF7D1D">
        <w:rPr>
          <w:rFonts w:ascii="Times New Roman" w:hAnsi="Times New Roman" w:cs="Times New Roman"/>
          <w:sz w:val="28"/>
          <w:szCs w:val="28"/>
          <w:lang w:val="uk-UA"/>
        </w:rPr>
        <w:t xml:space="preserve"> 2017</w:t>
      </w:r>
      <w:r w:rsidR="00D0608F"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 xml:space="preserve">році (загального і спеціального фонду) становить 320024,2 тис. грн, або 101,1 % до затвердженого, з урахуванням внесених змін плану. </w:t>
      </w:r>
    </w:p>
    <w:p w:rsidR="00A97747" w:rsidRPr="00BF7D1D" w:rsidRDefault="00A97747" w:rsidP="00C26770">
      <w:pPr>
        <w:spacing w:after="0" w:line="240" w:lineRule="auto"/>
        <w:ind w:firstLine="540"/>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У порівнянні з 2016 роком надходжень менше на 58432,1 тис. грн, або 18,2%.</w:t>
      </w:r>
    </w:p>
    <w:p w:rsidR="00A97747" w:rsidRPr="00BF7D1D" w:rsidRDefault="00A97747" w:rsidP="00C26770">
      <w:pPr>
        <w:spacing w:after="0" w:line="240" w:lineRule="auto"/>
        <w:ind w:firstLine="540"/>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Податків та зборів до загального фонду зведеного бюджету звітного пері</w:t>
      </w:r>
      <w:r w:rsidR="006428EE" w:rsidRPr="00BF7D1D">
        <w:rPr>
          <w:rFonts w:ascii="Times New Roman" w:hAnsi="Times New Roman" w:cs="Times New Roman"/>
          <w:sz w:val="28"/>
          <w:szCs w:val="28"/>
          <w:lang w:val="uk-UA"/>
        </w:rPr>
        <w:t>оду зараховано 50021,4 тис. грн</w:t>
      </w:r>
      <w:r w:rsidRPr="00BF7D1D">
        <w:rPr>
          <w:rFonts w:ascii="Times New Roman" w:hAnsi="Times New Roman" w:cs="Times New Roman"/>
          <w:sz w:val="28"/>
          <w:szCs w:val="28"/>
          <w:lang w:val="uk-UA"/>
        </w:rPr>
        <w:t>, що на 21,6% більше аналогічного періоду минулого року.</w:t>
      </w:r>
    </w:p>
    <w:p w:rsidR="00A97747" w:rsidRPr="00BF7D1D" w:rsidRDefault="00A97747" w:rsidP="00C26770">
      <w:pPr>
        <w:spacing w:after="0" w:line="240" w:lineRule="auto"/>
        <w:ind w:firstLine="540"/>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 Основними джерелами надходжень </w:t>
      </w:r>
      <w:r w:rsidRPr="00BF7D1D">
        <w:rPr>
          <w:rFonts w:ascii="Times New Roman" w:hAnsi="Times New Roman" w:cs="Times New Roman"/>
          <w:b/>
          <w:sz w:val="28"/>
          <w:szCs w:val="28"/>
          <w:lang w:val="uk-UA"/>
        </w:rPr>
        <w:t>загального фонду</w:t>
      </w:r>
      <w:r w:rsidRPr="00BF7D1D">
        <w:rPr>
          <w:rFonts w:ascii="Times New Roman" w:hAnsi="Times New Roman" w:cs="Times New Roman"/>
          <w:sz w:val="28"/>
          <w:szCs w:val="28"/>
          <w:lang w:val="uk-UA"/>
        </w:rPr>
        <w:t xml:space="preserve"> бюджету району є податок та збір на доходи з фізичних осіб (питома вага 51,6% в загальній сумі надходжень), єдиний податок 23,3%,  земельний податок та орендна плата за землю 21,4%.</w:t>
      </w:r>
    </w:p>
    <w:p w:rsidR="00A97747" w:rsidRPr="00BF7D1D" w:rsidRDefault="00A97747" w:rsidP="00C26770">
      <w:pPr>
        <w:spacing w:after="0" w:line="240" w:lineRule="auto"/>
        <w:ind w:firstLine="540"/>
        <w:jc w:val="both"/>
        <w:rPr>
          <w:rFonts w:ascii="Times New Roman" w:hAnsi="Times New Roman" w:cs="Times New Roman"/>
          <w:bCs/>
          <w:sz w:val="28"/>
          <w:szCs w:val="28"/>
          <w:lang w:val="uk-UA"/>
        </w:rPr>
      </w:pPr>
      <w:r w:rsidRPr="00BF7D1D">
        <w:rPr>
          <w:rFonts w:ascii="Times New Roman" w:hAnsi="Times New Roman" w:cs="Times New Roman"/>
          <w:b/>
          <w:bCs/>
          <w:sz w:val="28"/>
          <w:szCs w:val="28"/>
          <w:lang w:val="uk-UA"/>
        </w:rPr>
        <w:lastRenderedPageBreak/>
        <w:t xml:space="preserve">Офіційних трансфертів з державного та місцевих бюджетів </w:t>
      </w:r>
      <w:r w:rsidRPr="00BF7D1D">
        <w:rPr>
          <w:rFonts w:ascii="Times New Roman" w:hAnsi="Times New Roman" w:cs="Times New Roman"/>
          <w:bCs/>
          <w:sz w:val="28"/>
          <w:szCs w:val="28"/>
          <w:lang w:val="uk-UA"/>
        </w:rPr>
        <w:t>зараховано в сумі 253827,9 тис.</w:t>
      </w:r>
      <w:r w:rsidR="006428EE" w:rsidRPr="00BF7D1D">
        <w:rPr>
          <w:rFonts w:ascii="Times New Roman" w:hAnsi="Times New Roman" w:cs="Times New Roman"/>
          <w:bCs/>
          <w:sz w:val="28"/>
          <w:szCs w:val="28"/>
          <w:lang w:val="uk-UA"/>
        </w:rPr>
        <w:t xml:space="preserve"> </w:t>
      </w:r>
      <w:r w:rsidRPr="00BF7D1D">
        <w:rPr>
          <w:rFonts w:ascii="Times New Roman" w:hAnsi="Times New Roman" w:cs="Times New Roman"/>
          <w:bCs/>
          <w:sz w:val="28"/>
          <w:szCs w:val="28"/>
          <w:lang w:val="uk-UA"/>
        </w:rPr>
        <w:t>грн, в тому числі базова дотація 6603,4 тис.</w:t>
      </w:r>
      <w:r w:rsidR="006428EE" w:rsidRPr="00BF7D1D">
        <w:rPr>
          <w:rFonts w:ascii="Times New Roman" w:hAnsi="Times New Roman" w:cs="Times New Roman"/>
          <w:bCs/>
          <w:sz w:val="28"/>
          <w:szCs w:val="28"/>
          <w:lang w:val="uk-UA"/>
        </w:rPr>
        <w:t xml:space="preserve"> </w:t>
      </w:r>
      <w:r w:rsidRPr="00BF7D1D">
        <w:rPr>
          <w:rFonts w:ascii="Times New Roman" w:hAnsi="Times New Roman" w:cs="Times New Roman"/>
          <w:bCs/>
          <w:sz w:val="28"/>
          <w:szCs w:val="28"/>
          <w:lang w:val="uk-UA"/>
        </w:rPr>
        <w:t>грн, освітня субвенція в сумі  41680,7 тис.</w:t>
      </w:r>
      <w:r w:rsidR="006428EE" w:rsidRPr="00BF7D1D">
        <w:rPr>
          <w:rFonts w:ascii="Times New Roman" w:hAnsi="Times New Roman" w:cs="Times New Roman"/>
          <w:bCs/>
          <w:sz w:val="28"/>
          <w:szCs w:val="28"/>
          <w:lang w:val="uk-UA"/>
        </w:rPr>
        <w:t xml:space="preserve"> </w:t>
      </w:r>
      <w:r w:rsidRPr="00BF7D1D">
        <w:rPr>
          <w:rFonts w:ascii="Times New Roman" w:hAnsi="Times New Roman" w:cs="Times New Roman"/>
          <w:bCs/>
          <w:sz w:val="28"/>
          <w:szCs w:val="28"/>
          <w:lang w:val="uk-UA"/>
        </w:rPr>
        <w:t>грн, медична субвенція в сумі 27730,9 тис.</w:t>
      </w:r>
      <w:r w:rsidR="00C55580" w:rsidRPr="00BF7D1D">
        <w:rPr>
          <w:rFonts w:ascii="Times New Roman" w:hAnsi="Times New Roman" w:cs="Times New Roman"/>
          <w:bCs/>
          <w:sz w:val="28"/>
          <w:szCs w:val="28"/>
          <w:lang w:val="uk-UA"/>
        </w:rPr>
        <w:t xml:space="preserve"> </w:t>
      </w:r>
      <w:r w:rsidRPr="00BF7D1D">
        <w:rPr>
          <w:rFonts w:ascii="Times New Roman" w:hAnsi="Times New Roman" w:cs="Times New Roman"/>
          <w:bCs/>
          <w:sz w:val="28"/>
          <w:szCs w:val="28"/>
          <w:lang w:val="uk-UA"/>
        </w:rPr>
        <w:t xml:space="preserve">грн. </w:t>
      </w:r>
    </w:p>
    <w:p w:rsidR="00A97747" w:rsidRPr="00BF7D1D" w:rsidRDefault="00A97747" w:rsidP="00C26770">
      <w:pPr>
        <w:spacing w:after="0" w:line="240" w:lineRule="auto"/>
        <w:ind w:firstLine="567"/>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Надійшли кошти іншої субвенції в сумі 14154,7 тис.</w:t>
      </w:r>
      <w:r w:rsidR="006428EE"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грн</w:t>
      </w:r>
      <w:r w:rsidR="00320380">
        <w:rPr>
          <w:rFonts w:ascii="Times New Roman" w:hAnsi="Times New Roman" w:cs="Times New Roman"/>
          <w:sz w:val="28"/>
          <w:szCs w:val="28"/>
          <w:lang w:val="uk-UA"/>
        </w:rPr>
        <w:t>,</w:t>
      </w:r>
      <w:r w:rsidRPr="00BF7D1D">
        <w:rPr>
          <w:rFonts w:ascii="Times New Roman" w:hAnsi="Times New Roman" w:cs="Times New Roman"/>
          <w:sz w:val="28"/>
          <w:szCs w:val="28"/>
          <w:lang w:val="uk-UA"/>
        </w:rPr>
        <w:t xml:space="preserve"> у тому числі:</w:t>
      </w:r>
    </w:p>
    <w:p w:rsidR="00A97747" w:rsidRPr="00BF7D1D" w:rsidRDefault="00A97747" w:rsidP="00C26770">
      <w:pPr>
        <w:numPr>
          <w:ilvl w:val="0"/>
          <w:numId w:val="20"/>
        </w:numPr>
        <w:spacing w:after="0" w:line="240" w:lineRule="auto"/>
        <w:ind w:left="0" w:firstLine="567"/>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 інша субвенція на забезпечення безперебійного функціонування інформаційно</w:t>
      </w:r>
      <w:r w:rsidR="007533CB"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w:t>
      </w:r>
      <w:r w:rsidR="007533CB"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аналітичної системи моніторингу виконання місцевих бюджетів області в сумі 12,5 тис.</w:t>
      </w:r>
      <w:r w:rsidR="006428EE"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грн;</w:t>
      </w:r>
    </w:p>
    <w:p w:rsidR="00A97747" w:rsidRPr="00BF7D1D" w:rsidRDefault="00A97747" w:rsidP="00C26770">
      <w:pPr>
        <w:spacing w:after="0" w:line="240" w:lineRule="auto"/>
        <w:ind w:firstLine="567"/>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інша субвенція на утримання КУ «Об</w:t>
      </w:r>
      <w:r w:rsidR="007533CB" w:rsidRPr="00BF7D1D">
        <w:rPr>
          <w:rFonts w:ascii="Times New Roman" w:hAnsi="Times New Roman" w:cs="Times New Roman"/>
          <w:sz w:val="28"/>
          <w:szCs w:val="28"/>
          <w:lang w:val="uk-UA"/>
        </w:rPr>
        <w:t>’</w:t>
      </w:r>
      <w:r w:rsidRPr="00BF7D1D">
        <w:rPr>
          <w:rFonts w:ascii="Times New Roman" w:hAnsi="Times New Roman" w:cs="Times New Roman"/>
          <w:sz w:val="28"/>
          <w:szCs w:val="28"/>
          <w:lang w:val="uk-UA"/>
        </w:rPr>
        <w:t xml:space="preserve">єднаний трудовий архів </w:t>
      </w:r>
      <w:proofErr w:type="spellStart"/>
      <w:r w:rsidRPr="00BF7D1D">
        <w:rPr>
          <w:rFonts w:ascii="Times New Roman" w:hAnsi="Times New Roman" w:cs="Times New Roman"/>
          <w:sz w:val="28"/>
          <w:szCs w:val="28"/>
          <w:lang w:val="uk-UA"/>
        </w:rPr>
        <w:t>Новопсковського</w:t>
      </w:r>
      <w:proofErr w:type="spellEnd"/>
      <w:r w:rsidRPr="00BF7D1D">
        <w:rPr>
          <w:rFonts w:ascii="Times New Roman" w:hAnsi="Times New Roman" w:cs="Times New Roman"/>
          <w:sz w:val="28"/>
          <w:szCs w:val="28"/>
          <w:lang w:val="uk-UA"/>
        </w:rPr>
        <w:t xml:space="preserve"> району» в сумі 367,3 тис.</w:t>
      </w:r>
      <w:r w:rsidR="006428EE"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грн;</w:t>
      </w:r>
    </w:p>
    <w:p w:rsidR="00A97747" w:rsidRPr="00BF7D1D" w:rsidRDefault="00A97747" w:rsidP="00C26770">
      <w:pPr>
        <w:spacing w:after="0" w:line="240" w:lineRule="auto"/>
        <w:ind w:firstLine="567"/>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інша субвенція на утримання закладів охорони здоров’я в сумі 988,6 тис.</w:t>
      </w:r>
      <w:r w:rsidR="006428EE"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грн;</w:t>
      </w:r>
    </w:p>
    <w:p w:rsidR="00A97747" w:rsidRPr="00BF7D1D" w:rsidRDefault="00A97747" w:rsidP="00C26770">
      <w:pPr>
        <w:spacing w:after="0" w:line="240" w:lineRule="auto"/>
        <w:ind w:firstLine="567"/>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інша субвенція на утримання закладів освіти в сумі 4790,2 тис.</w:t>
      </w:r>
      <w:r w:rsidR="006428EE"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грн;</w:t>
      </w:r>
    </w:p>
    <w:p w:rsidR="00A97747" w:rsidRPr="00BF7D1D" w:rsidRDefault="00A97747" w:rsidP="00C26770">
      <w:pPr>
        <w:spacing w:after="0" w:line="240" w:lineRule="auto"/>
        <w:ind w:firstLine="567"/>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субвенція з районного бюджету бюджетам сіл та селища  на утримання дошкільних навчальних закладів та закладів культури склала 7469,0 тис.</w:t>
      </w:r>
      <w:r w:rsidR="006428EE"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грн;</w:t>
      </w:r>
    </w:p>
    <w:p w:rsidR="00A97747" w:rsidRPr="00BF7D1D" w:rsidRDefault="00A97747" w:rsidP="00C26770">
      <w:pPr>
        <w:spacing w:after="0" w:line="240" w:lineRule="auto"/>
        <w:ind w:firstLine="567"/>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 інша субвенція з бюджету </w:t>
      </w:r>
      <w:proofErr w:type="spellStart"/>
      <w:r w:rsidRPr="00BF7D1D">
        <w:rPr>
          <w:rFonts w:ascii="Times New Roman" w:hAnsi="Times New Roman" w:cs="Times New Roman"/>
          <w:sz w:val="28"/>
          <w:szCs w:val="28"/>
          <w:lang w:val="uk-UA"/>
        </w:rPr>
        <w:t>Заайдарівської</w:t>
      </w:r>
      <w:proofErr w:type="spellEnd"/>
      <w:r w:rsidRPr="00BF7D1D">
        <w:rPr>
          <w:rFonts w:ascii="Times New Roman" w:hAnsi="Times New Roman" w:cs="Times New Roman"/>
          <w:sz w:val="28"/>
          <w:szCs w:val="28"/>
          <w:lang w:val="uk-UA"/>
        </w:rPr>
        <w:t xml:space="preserve"> сільської ради для фінансування проведення спортивних змагань </w:t>
      </w:r>
      <w:proofErr w:type="spellStart"/>
      <w:r w:rsidRPr="00BF7D1D">
        <w:rPr>
          <w:rFonts w:ascii="Times New Roman" w:hAnsi="Times New Roman" w:cs="Times New Roman"/>
          <w:sz w:val="28"/>
          <w:szCs w:val="28"/>
          <w:lang w:val="uk-UA"/>
        </w:rPr>
        <w:t>Новопсковської</w:t>
      </w:r>
      <w:proofErr w:type="spellEnd"/>
      <w:r w:rsidRPr="00BF7D1D">
        <w:rPr>
          <w:rFonts w:ascii="Times New Roman" w:hAnsi="Times New Roman" w:cs="Times New Roman"/>
          <w:sz w:val="28"/>
          <w:szCs w:val="28"/>
          <w:lang w:val="uk-UA"/>
        </w:rPr>
        <w:t xml:space="preserve"> ДЮСШ в сумі 5,0 тис.</w:t>
      </w:r>
      <w:r w:rsidR="006428EE"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грн;</w:t>
      </w:r>
    </w:p>
    <w:p w:rsidR="00A97747" w:rsidRPr="00BF7D1D" w:rsidRDefault="00A97747" w:rsidP="00C26770">
      <w:pPr>
        <w:spacing w:after="0" w:line="240" w:lineRule="auto"/>
        <w:ind w:firstLine="567"/>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   інша субвенція з бюджету </w:t>
      </w:r>
      <w:proofErr w:type="spellStart"/>
      <w:r w:rsidRPr="00BF7D1D">
        <w:rPr>
          <w:rFonts w:ascii="Times New Roman" w:hAnsi="Times New Roman" w:cs="Times New Roman"/>
          <w:sz w:val="28"/>
          <w:szCs w:val="28"/>
          <w:lang w:val="uk-UA"/>
        </w:rPr>
        <w:t>Новобілянської</w:t>
      </w:r>
      <w:proofErr w:type="spellEnd"/>
      <w:r w:rsidRPr="00BF7D1D">
        <w:rPr>
          <w:rFonts w:ascii="Times New Roman" w:hAnsi="Times New Roman" w:cs="Times New Roman"/>
          <w:sz w:val="28"/>
          <w:szCs w:val="28"/>
          <w:lang w:val="uk-UA"/>
        </w:rPr>
        <w:t xml:space="preserve"> сільської ради на придбання костюмів для шкільного хору </w:t>
      </w:r>
      <w:proofErr w:type="spellStart"/>
      <w:r w:rsidRPr="00BF7D1D">
        <w:rPr>
          <w:rFonts w:ascii="Times New Roman" w:hAnsi="Times New Roman" w:cs="Times New Roman"/>
          <w:sz w:val="28"/>
          <w:szCs w:val="28"/>
          <w:lang w:val="uk-UA"/>
        </w:rPr>
        <w:t>Новобілянської</w:t>
      </w:r>
      <w:proofErr w:type="spellEnd"/>
      <w:r w:rsidRPr="00BF7D1D">
        <w:rPr>
          <w:rFonts w:ascii="Times New Roman" w:hAnsi="Times New Roman" w:cs="Times New Roman"/>
          <w:sz w:val="28"/>
          <w:szCs w:val="28"/>
          <w:lang w:val="uk-UA"/>
        </w:rPr>
        <w:t xml:space="preserve"> ЗОШ І-Ш ступенів </w:t>
      </w:r>
      <w:r w:rsidR="007533CB" w:rsidRPr="00BF7D1D">
        <w:rPr>
          <w:rFonts w:ascii="Times New Roman" w:hAnsi="Times New Roman" w:cs="Times New Roman"/>
          <w:sz w:val="28"/>
          <w:szCs w:val="28"/>
          <w:lang w:val="uk-UA"/>
        </w:rPr>
        <w:t>у</w:t>
      </w:r>
      <w:r w:rsidRPr="00BF7D1D">
        <w:rPr>
          <w:rFonts w:ascii="Times New Roman" w:hAnsi="Times New Roman" w:cs="Times New Roman"/>
          <w:sz w:val="28"/>
          <w:szCs w:val="28"/>
          <w:lang w:val="uk-UA"/>
        </w:rPr>
        <w:t xml:space="preserve"> сумі 40,0 тис.</w:t>
      </w:r>
      <w:r w:rsidR="006428EE"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грн;</w:t>
      </w:r>
    </w:p>
    <w:p w:rsidR="00A97747" w:rsidRPr="00BF7D1D" w:rsidRDefault="00A97747" w:rsidP="00C26770">
      <w:pPr>
        <w:spacing w:after="0" w:line="240" w:lineRule="auto"/>
        <w:ind w:firstLine="567"/>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інша субвенція з обласного бюджету на костюми для гурту «Оксамит» 71,0 тис.</w:t>
      </w:r>
      <w:r w:rsidR="006428EE"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грн;</w:t>
      </w:r>
    </w:p>
    <w:p w:rsidR="00A97747" w:rsidRPr="00BF7D1D" w:rsidRDefault="00A97747" w:rsidP="00C26770">
      <w:pPr>
        <w:spacing w:after="0" w:line="240" w:lineRule="auto"/>
        <w:ind w:firstLine="567"/>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 інша субвенція на надання фінансової підтримки </w:t>
      </w:r>
      <w:proofErr w:type="spellStart"/>
      <w:r w:rsidRPr="00BF7D1D">
        <w:rPr>
          <w:rFonts w:ascii="Times New Roman" w:hAnsi="Times New Roman" w:cs="Times New Roman"/>
          <w:sz w:val="28"/>
          <w:szCs w:val="28"/>
          <w:lang w:val="uk-UA"/>
        </w:rPr>
        <w:t>Новопсковськ</w:t>
      </w:r>
      <w:r w:rsidR="00320380">
        <w:rPr>
          <w:rFonts w:ascii="Times New Roman" w:hAnsi="Times New Roman" w:cs="Times New Roman"/>
          <w:sz w:val="28"/>
          <w:szCs w:val="28"/>
          <w:lang w:val="uk-UA"/>
        </w:rPr>
        <w:t>ій</w:t>
      </w:r>
      <w:proofErr w:type="spellEnd"/>
      <w:r w:rsidR="00320380">
        <w:rPr>
          <w:rFonts w:ascii="Times New Roman" w:hAnsi="Times New Roman" w:cs="Times New Roman"/>
          <w:sz w:val="28"/>
          <w:szCs w:val="28"/>
          <w:lang w:val="uk-UA"/>
        </w:rPr>
        <w:t xml:space="preserve"> районній</w:t>
      </w:r>
      <w:r w:rsidRPr="00BF7D1D">
        <w:rPr>
          <w:rFonts w:ascii="Times New Roman" w:hAnsi="Times New Roman" w:cs="Times New Roman"/>
          <w:sz w:val="28"/>
          <w:szCs w:val="28"/>
          <w:lang w:val="uk-UA"/>
        </w:rPr>
        <w:t xml:space="preserve"> організації Всеукраїнського фізкультурно-спортивного товариства "Колос" (</w:t>
      </w:r>
      <w:proofErr w:type="spellStart"/>
      <w:r w:rsidRPr="00BF7D1D">
        <w:rPr>
          <w:rFonts w:ascii="Times New Roman" w:hAnsi="Times New Roman" w:cs="Times New Roman"/>
          <w:sz w:val="28"/>
          <w:szCs w:val="28"/>
          <w:lang w:val="uk-UA"/>
        </w:rPr>
        <w:t>Новорозсош</w:t>
      </w:r>
      <w:proofErr w:type="spellEnd"/>
      <w:r w:rsidRPr="00BF7D1D">
        <w:rPr>
          <w:rFonts w:ascii="Times New Roman" w:hAnsi="Times New Roman" w:cs="Times New Roman"/>
          <w:sz w:val="28"/>
          <w:szCs w:val="28"/>
          <w:lang w:val="uk-UA"/>
        </w:rPr>
        <w:t>) – 31,2 тис.</w:t>
      </w:r>
      <w:r w:rsidR="006428EE"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грн;</w:t>
      </w:r>
    </w:p>
    <w:p w:rsidR="00A97747" w:rsidRPr="00BF7D1D" w:rsidRDefault="00A97747" w:rsidP="00C26770">
      <w:pPr>
        <w:spacing w:after="0" w:line="240" w:lineRule="auto"/>
        <w:ind w:firstLine="567"/>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 інші субвенції з бюджетів сіл та селища </w:t>
      </w:r>
      <w:proofErr w:type="spellStart"/>
      <w:r w:rsidRPr="00BF7D1D">
        <w:rPr>
          <w:rFonts w:ascii="Times New Roman" w:hAnsi="Times New Roman" w:cs="Times New Roman"/>
          <w:sz w:val="28"/>
          <w:szCs w:val="28"/>
          <w:lang w:val="uk-UA"/>
        </w:rPr>
        <w:t>Білолуцьк</w:t>
      </w:r>
      <w:proofErr w:type="spellEnd"/>
      <w:r w:rsidRPr="00BF7D1D">
        <w:rPr>
          <w:rFonts w:ascii="Times New Roman" w:hAnsi="Times New Roman" w:cs="Times New Roman"/>
          <w:sz w:val="28"/>
          <w:szCs w:val="28"/>
          <w:lang w:val="uk-UA"/>
        </w:rPr>
        <w:t xml:space="preserve"> на утримання медичних закладів -286,3 тис. грн;</w:t>
      </w:r>
    </w:p>
    <w:p w:rsidR="00A97747" w:rsidRPr="00BF7D1D" w:rsidRDefault="00A97747" w:rsidP="00C26770">
      <w:pPr>
        <w:spacing w:after="0" w:line="240" w:lineRule="auto"/>
        <w:ind w:firstLine="567"/>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інші субвенції з сільських бюджетів на придбання матеріалів і оплату послуг навчальних закладів  - 80,4 тис. грн;</w:t>
      </w:r>
    </w:p>
    <w:p w:rsidR="00A97747" w:rsidRPr="00BF7D1D" w:rsidRDefault="00A97747" w:rsidP="00C26770">
      <w:pPr>
        <w:spacing w:after="0" w:line="240" w:lineRule="auto"/>
        <w:ind w:firstLine="567"/>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інша субвенція для підтримки комунальних засобів масової інформації  - 7,2 тис</w:t>
      </w:r>
      <w:r w:rsidR="006428EE"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грн;</w:t>
      </w:r>
    </w:p>
    <w:p w:rsidR="00A97747" w:rsidRPr="00BF7D1D" w:rsidRDefault="00A97747" w:rsidP="00C26770">
      <w:pPr>
        <w:spacing w:after="0" w:line="240" w:lineRule="auto"/>
        <w:ind w:firstLine="567"/>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 інша субвенція </w:t>
      </w:r>
      <w:proofErr w:type="spellStart"/>
      <w:r w:rsidRPr="00BF7D1D">
        <w:rPr>
          <w:rFonts w:ascii="Times New Roman" w:hAnsi="Times New Roman" w:cs="Times New Roman"/>
          <w:sz w:val="28"/>
          <w:szCs w:val="28"/>
          <w:lang w:val="uk-UA"/>
        </w:rPr>
        <w:t>Новопсковському</w:t>
      </w:r>
      <w:proofErr w:type="spellEnd"/>
      <w:r w:rsidRPr="00BF7D1D">
        <w:rPr>
          <w:rFonts w:ascii="Times New Roman" w:hAnsi="Times New Roman" w:cs="Times New Roman"/>
          <w:sz w:val="28"/>
          <w:szCs w:val="28"/>
          <w:lang w:val="uk-UA"/>
        </w:rPr>
        <w:t xml:space="preserve"> ДЮСШ на придбання матеріалів для поточного ремонту спортивних залів 6,0 тис.</w:t>
      </w:r>
      <w:r w:rsidR="006428EE"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грн.</w:t>
      </w:r>
    </w:p>
    <w:p w:rsidR="00A97747" w:rsidRPr="00BF7D1D" w:rsidRDefault="00A97747" w:rsidP="00C26770">
      <w:pPr>
        <w:spacing w:after="0" w:line="240" w:lineRule="auto"/>
        <w:ind w:firstLine="567"/>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З урахуванням міжбюджетних трансфертів зведений бюджет </w:t>
      </w:r>
      <w:proofErr w:type="spellStart"/>
      <w:r w:rsidRPr="00BF7D1D">
        <w:rPr>
          <w:rFonts w:ascii="Times New Roman" w:hAnsi="Times New Roman" w:cs="Times New Roman"/>
          <w:sz w:val="28"/>
          <w:szCs w:val="28"/>
          <w:lang w:val="uk-UA"/>
        </w:rPr>
        <w:t>Новопсковського</w:t>
      </w:r>
      <w:proofErr w:type="spellEnd"/>
      <w:r w:rsidRPr="00BF7D1D">
        <w:rPr>
          <w:rFonts w:ascii="Times New Roman" w:hAnsi="Times New Roman" w:cs="Times New Roman"/>
          <w:sz w:val="28"/>
          <w:szCs w:val="28"/>
          <w:lang w:val="uk-UA"/>
        </w:rPr>
        <w:t xml:space="preserve"> району по загальному фонду виконаний в сумі 303849,2 тис.</w:t>
      </w:r>
      <w:r w:rsidR="006428EE"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грн  або на 101,3% до уточненого плану.</w:t>
      </w:r>
    </w:p>
    <w:p w:rsidR="00A97747" w:rsidRPr="00BF7D1D" w:rsidRDefault="00A97747" w:rsidP="00C26770">
      <w:pPr>
        <w:spacing w:after="0" w:line="240" w:lineRule="auto"/>
        <w:ind w:firstLine="567"/>
        <w:jc w:val="both"/>
        <w:rPr>
          <w:rFonts w:ascii="Times New Roman" w:hAnsi="Times New Roman" w:cs="Times New Roman"/>
          <w:b/>
          <w:sz w:val="28"/>
          <w:szCs w:val="28"/>
          <w:lang w:val="uk-UA"/>
        </w:rPr>
      </w:pPr>
      <w:r w:rsidRPr="00BF7D1D">
        <w:rPr>
          <w:rFonts w:ascii="Times New Roman" w:hAnsi="Times New Roman" w:cs="Times New Roman"/>
          <w:b/>
          <w:bCs/>
          <w:sz w:val="28"/>
          <w:szCs w:val="28"/>
          <w:lang w:val="uk-UA"/>
        </w:rPr>
        <w:t xml:space="preserve">До спеціального фонду </w:t>
      </w:r>
      <w:r w:rsidRPr="00BF7D1D">
        <w:rPr>
          <w:rFonts w:ascii="Times New Roman" w:hAnsi="Times New Roman" w:cs="Times New Roman"/>
          <w:bCs/>
          <w:sz w:val="28"/>
          <w:szCs w:val="28"/>
          <w:lang w:val="uk-UA"/>
        </w:rPr>
        <w:t>зведеного</w:t>
      </w:r>
      <w:r w:rsidRPr="00BF7D1D">
        <w:rPr>
          <w:rFonts w:ascii="Times New Roman" w:hAnsi="Times New Roman" w:cs="Times New Roman"/>
          <w:sz w:val="28"/>
          <w:szCs w:val="28"/>
          <w:lang w:val="uk-UA"/>
        </w:rPr>
        <w:t xml:space="preserve"> бюджету </w:t>
      </w:r>
      <w:proofErr w:type="spellStart"/>
      <w:r w:rsidRPr="00BF7D1D">
        <w:rPr>
          <w:rFonts w:ascii="Times New Roman" w:hAnsi="Times New Roman" w:cs="Times New Roman"/>
          <w:sz w:val="28"/>
          <w:szCs w:val="28"/>
          <w:lang w:val="uk-UA"/>
        </w:rPr>
        <w:t>Новопсковського</w:t>
      </w:r>
      <w:proofErr w:type="spellEnd"/>
      <w:r w:rsidRPr="00BF7D1D">
        <w:rPr>
          <w:rFonts w:ascii="Times New Roman" w:hAnsi="Times New Roman" w:cs="Times New Roman"/>
          <w:sz w:val="28"/>
          <w:szCs w:val="28"/>
          <w:lang w:val="uk-UA"/>
        </w:rPr>
        <w:t xml:space="preserve"> району зараховані податкові надходження та власні кошти в сумі 9877,3 тис. грн, що складає 102,5% до уточненого плану. У порівнянні з відповідним періодом минулого року зараховано більше на 2421,7 тис.</w:t>
      </w:r>
      <w:r w:rsidR="006428EE"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грн.</w:t>
      </w:r>
      <w:r w:rsidRPr="00BF7D1D">
        <w:rPr>
          <w:rFonts w:ascii="Times New Roman" w:hAnsi="Times New Roman" w:cs="Times New Roman"/>
          <w:b/>
          <w:sz w:val="28"/>
          <w:szCs w:val="28"/>
          <w:lang w:val="uk-UA"/>
        </w:rPr>
        <w:t xml:space="preserve"> </w:t>
      </w:r>
    </w:p>
    <w:p w:rsidR="00A97747" w:rsidRPr="00BF7D1D" w:rsidRDefault="00A97747" w:rsidP="00C26770">
      <w:pPr>
        <w:spacing w:after="0" w:line="240" w:lineRule="auto"/>
        <w:ind w:firstLine="567"/>
        <w:jc w:val="both"/>
        <w:rPr>
          <w:rFonts w:ascii="Times New Roman" w:hAnsi="Times New Roman" w:cs="Times New Roman"/>
          <w:b/>
          <w:sz w:val="28"/>
          <w:szCs w:val="28"/>
          <w:lang w:val="uk-UA"/>
        </w:rPr>
      </w:pPr>
      <w:r w:rsidRPr="00BF7D1D">
        <w:rPr>
          <w:rFonts w:ascii="Times New Roman" w:hAnsi="Times New Roman" w:cs="Times New Roman"/>
          <w:sz w:val="28"/>
          <w:szCs w:val="28"/>
          <w:lang w:val="uk-UA"/>
        </w:rPr>
        <w:t xml:space="preserve">Найвагомішим джерелом надходжень є </w:t>
      </w:r>
      <w:r w:rsidRPr="00BF7D1D">
        <w:rPr>
          <w:rFonts w:ascii="Times New Roman" w:hAnsi="Times New Roman" w:cs="Times New Roman"/>
          <w:bCs/>
          <w:sz w:val="28"/>
          <w:szCs w:val="28"/>
          <w:lang w:val="uk-UA"/>
        </w:rPr>
        <w:t>власні надходження 9803,9 тис.</w:t>
      </w:r>
      <w:r w:rsidR="007533CB" w:rsidRPr="00BF7D1D">
        <w:rPr>
          <w:rFonts w:ascii="Times New Roman" w:hAnsi="Times New Roman" w:cs="Times New Roman"/>
          <w:bCs/>
          <w:sz w:val="28"/>
          <w:szCs w:val="28"/>
          <w:lang w:val="uk-UA"/>
        </w:rPr>
        <w:t xml:space="preserve"> </w:t>
      </w:r>
      <w:r w:rsidRPr="00BF7D1D">
        <w:rPr>
          <w:rFonts w:ascii="Times New Roman" w:hAnsi="Times New Roman" w:cs="Times New Roman"/>
          <w:bCs/>
          <w:sz w:val="28"/>
          <w:szCs w:val="28"/>
          <w:lang w:val="uk-UA"/>
        </w:rPr>
        <w:t>грн: н</w:t>
      </w:r>
      <w:r w:rsidRPr="00BF7D1D">
        <w:rPr>
          <w:rFonts w:ascii="Times New Roman" w:hAnsi="Times New Roman" w:cs="Times New Roman"/>
          <w:sz w:val="28"/>
          <w:szCs w:val="28"/>
          <w:lang w:val="uk-UA"/>
        </w:rPr>
        <w:t>адходження від плати за послуги, що надаються бюджетними установами згідно із законодавством</w:t>
      </w:r>
      <w:r w:rsidR="0053312C">
        <w:rPr>
          <w:rFonts w:ascii="Times New Roman" w:hAnsi="Times New Roman" w:cs="Times New Roman"/>
          <w:sz w:val="28"/>
          <w:szCs w:val="28"/>
          <w:lang w:val="uk-UA"/>
        </w:rPr>
        <w:t>,</w:t>
      </w:r>
      <w:r w:rsidRPr="00BF7D1D">
        <w:rPr>
          <w:rFonts w:ascii="Times New Roman" w:hAnsi="Times New Roman" w:cs="Times New Roman"/>
          <w:sz w:val="28"/>
          <w:szCs w:val="28"/>
          <w:lang w:val="uk-UA"/>
        </w:rPr>
        <w:t xml:space="preserve"> склали 1218,9 тис.</w:t>
      </w:r>
      <w:r w:rsidR="006428EE"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грн, інші джерела власних надходжень склали 8585,038 тис.</w:t>
      </w:r>
      <w:r w:rsidR="006428EE"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грн</w:t>
      </w:r>
      <w:r w:rsidRPr="00BF7D1D">
        <w:rPr>
          <w:rFonts w:ascii="Times New Roman" w:hAnsi="Times New Roman" w:cs="Times New Roman"/>
          <w:b/>
          <w:sz w:val="28"/>
          <w:szCs w:val="28"/>
          <w:lang w:val="uk-UA"/>
        </w:rPr>
        <w:t>.</w:t>
      </w:r>
    </w:p>
    <w:p w:rsidR="00A97747" w:rsidRPr="00BF7D1D" w:rsidRDefault="00A97747" w:rsidP="00C26770">
      <w:pPr>
        <w:spacing w:after="0" w:line="240" w:lineRule="auto"/>
        <w:ind w:firstLine="567"/>
        <w:jc w:val="both"/>
        <w:rPr>
          <w:rFonts w:ascii="Times New Roman" w:hAnsi="Times New Roman" w:cs="Times New Roman"/>
          <w:sz w:val="28"/>
          <w:szCs w:val="28"/>
          <w:lang w:val="uk-UA"/>
        </w:rPr>
      </w:pPr>
      <w:r w:rsidRPr="00BF7D1D">
        <w:rPr>
          <w:rFonts w:ascii="Times New Roman" w:hAnsi="Times New Roman" w:cs="Times New Roman"/>
          <w:b/>
          <w:sz w:val="28"/>
          <w:szCs w:val="28"/>
          <w:lang w:val="uk-UA"/>
        </w:rPr>
        <w:t>Екологічного податку</w:t>
      </w:r>
      <w:r w:rsidRPr="00BF7D1D">
        <w:rPr>
          <w:rFonts w:ascii="Times New Roman" w:hAnsi="Times New Roman" w:cs="Times New Roman"/>
          <w:sz w:val="28"/>
          <w:szCs w:val="28"/>
          <w:lang w:val="uk-UA"/>
        </w:rPr>
        <w:t xml:space="preserve"> надійшло 19,1 тис. грн, що менше</w:t>
      </w:r>
      <w:r w:rsidR="0053312C">
        <w:rPr>
          <w:rFonts w:ascii="Times New Roman" w:hAnsi="Times New Roman" w:cs="Times New Roman"/>
          <w:sz w:val="28"/>
          <w:szCs w:val="28"/>
          <w:lang w:val="uk-UA"/>
        </w:rPr>
        <w:t>,</w:t>
      </w:r>
      <w:r w:rsidRPr="00BF7D1D">
        <w:rPr>
          <w:rFonts w:ascii="Times New Roman" w:hAnsi="Times New Roman" w:cs="Times New Roman"/>
          <w:sz w:val="28"/>
          <w:szCs w:val="28"/>
          <w:lang w:val="uk-UA"/>
        </w:rPr>
        <w:t xml:space="preserve"> ніж у  минулому році на 7,5 тис.</w:t>
      </w:r>
      <w:r w:rsidR="006428EE"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 xml:space="preserve">грн. </w:t>
      </w:r>
    </w:p>
    <w:p w:rsidR="00A97747" w:rsidRPr="00BF7D1D" w:rsidRDefault="00A97747" w:rsidP="00C26770">
      <w:pPr>
        <w:pStyle w:val="a5"/>
        <w:ind w:firstLine="567"/>
        <w:jc w:val="both"/>
        <w:rPr>
          <w:sz w:val="28"/>
          <w:szCs w:val="28"/>
        </w:rPr>
      </w:pPr>
      <w:r w:rsidRPr="00BF7D1D">
        <w:rPr>
          <w:sz w:val="28"/>
          <w:szCs w:val="28"/>
        </w:rPr>
        <w:lastRenderedPageBreak/>
        <w:t>За 2017 рік зараховано 6025,4 тис.</w:t>
      </w:r>
      <w:r w:rsidR="006428EE" w:rsidRPr="00BF7D1D">
        <w:rPr>
          <w:sz w:val="28"/>
          <w:szCs w:val="28"/>
          <w:lang w:val="ru-RU"/>
        </w:rPr>
        <w:t xml:space="preserve"> </w:t>
      </w:r>
      <w:r w:rsidRPr="00BF7D1D">
        <w:rPr>
          <w:sz w:val="28"/>
          <w:szCs w:val="28"/>
        </w:rPr>
        <w:t xml:space="preserve">грн іншої субвенції: </w:t>
      </w:r>
    </w:p>
    <w:p w:rsidR="00A97747" w:rsidRPr="00BF7D1D" w:rsidRDefault="00A97747" w:rsidP="00C26770">
      <w:pPr>
        <w:pStyle w:val="a5"/>
        <w:ind w:firstLine="567"/>
        <w:jc w:val="both"/>
        <w:rPr>
          <w:sz w:val="28"/>
          <w:szCs w:val="28"/>
        </w:rPr>
      </w:pPr>
      <w:r w:rsidRPr="00BF7D1D">
        <w:rPr>
          <w:sz w:val="28"/>
          <w:szCs w:val="28"/>
        </w:rPr>
        <w:t>-</w:t>
      </w:r>
      <w:r w:rsidR="00BA23BE" w:rsidRPr="00BF7D1D">
        <w:rPr>
          <w:sz w:val="28"/>
          <w:szCs w:val="28"/>
        </w:rPr>
        <w:t xml:space="preserve"> </w:t>
      </w:r>
      <w:r w:rsidRPr="00BF7D1D">
        <w:rPr>
          <w:sz w:val="28"/>
          <w:szCs w:val="28"/>
        </w:rPr>
        <w:t xml:space="preserve">від </w:t>
      </w:r>
      <w:proofErr w:type="spellStart"/>
      <w:r w:rsidRPr="00BF7D1D">
        <w:rPr>
          <w:sz w:val="28"/>
          <w:szCs w:val="28"/>
        </w:rPr>
        <w:t>Новобілянської</w:t>
      </w:r>
      <w:proofErr w:type="spellEnd"/>
      <w:r w:rsidRPr="00BF7D1D">
        <w:rPr>
          <w:sz w:val="28"/>
          <w:szCs w:val="28"/>
        </w:rPr>
        <w:t xml:space="preserve"> сільської ради 9,9 тис.</w:t>
      </w:r>
      <w:r w:rsidR="006428EE" w:rsidRPr="00BF7D1D">
        <w:rPr>
          <w:sz w:val="28"/>
          <w:szCs w:val="28"/>
        </w:rPr>
        <w:t xml:space="preserve"> </w:t>
      </w:r>
      <w:r w:rsidRPr="00BF7D1D">
        <w:rPr>
          <w:sz w:val="28"/>
          <w:szCs w:val="28"/>
        </w:rPr>
        <w:t xml:space="preserve">грн для придбання комп’ютерів для </w:t>
      </w:r>
      <w:proofErr w:type="spellStart"/>
      <w:r w:rsidRPr="00BF7D1D">
        <w:rPr>
          <w:sz w:val="28"/>
          <w:szCs w:val="28"/>
        </w:rPr>
        <w:t>Новобілянської</w:t>
      </w:r>
      <w:proofErr w:type="spellEnd"/>
      <w:r w:rsidRPr="00BF7D1D">
        <w:rPr>
          <w:sz w:val="28"/>
          <w:szCs w:val="28"/>
        </w:rPr>
        <w:t xml:space="preserve"> ЗОШ І-ІІІ ступенів;</w:t>
      </w:r>
    </w:p>
    <w:p w:rsidR="00A97747" w:rsidRPr="00BF7D1D" w:rsidRDefault="00A97747" w:rsidP="00C26770">
      <w:pPr>
        <w:pStyle w:val="a5"/>
        <w:ind w:firstLine="567"/>
        <w:jc w:val="both"/>
        <w:rPr>
          <w:sz w:val="28"/>
          <w:szCs w:val="28"/>
        </w:rPr>
      </w:pPr>
      <w:r w:rsidRPr="00BF7D1D">
        <w:rPr>
          <w:sz w:val="28"/>
          <w:szCs w:val="28"/>
        </w:rPr>
        <w:t>-</w:t>
      </w:r>
      <w:r w:rsidR="00BA23BE" w:rsidRPr="00BF7D1D">
        <w:rPr>
          <w:sz w:val="28"/>
          <w:szCs w:val="28"/>
          <w:lang w:val="ru-RU"/>
        </w:rPr>
        <w:t xml:space="preserve"> </w:t>
      </w:r>
      <w:r w:rsidRPr="00BF7D1D">
        <w:rPr>
          <w:sz w:val="28"/>
          <w:szCs w:val="28"/>
        </w:rPr>
        <w:t xml:space="preserve">на капітальний ремонт терапевтичного відділення </w:t>
      </w:r>
      <w:proofErr w:type="spellStart"/>
      <w:r w:rsidRPr="00BF7D1D">
        <w:rPr>
          <w:sz w:val="28"/>
          <w:szCs w:val="28"/>
        </w:rPr>
        <w:t>Білолуцької</w:t>
      </w:r>
      <w:proofErr w:type="spellEnd"/>
      <w:r w:rsidRPr="00BF7D1D">
        <w:rPr>
          <w:sz w:val="28"/>
          <w:szCs w:val="28"/>
        </w:rPr>
        <w:t xml:space="preserve"> районної лікарні 249,4</w:t>
      </w:r>
      <w:r w:rsidR="006428EE" w:rsidRPr="00BF7D1D">
        <w:rPr>
          <w:sz w:val="28"/>
          <w:szCs w:val="28"/>
          <w:lang w:val="ru-RU"/>
        </w:rPr>
        <w:t xml:space="preserve"> </w:t>
      </w:r>
      <w:r w:rsidRPr="00BF7D1D">
        <w:rPr>
          <w:sz w:val="28"/>
          <w:szCs w:val="28"/>
        </w:rPr>
        <w:t>тис.</w:t>
      </w:r>
      <w:r w:rsidR="006428EE" w:rsidRPr="00BF7D1D">
        <w:rPr>
          <w:sz w:val="28"/>
          <w:szCs w:val="28"/>
          <w:lang w:val="ru-RU"/>
        </w:rPr>
        <w:t xml:space="preserve"> </w:t>
      </w:r>
      <w:r w:rsidRPr="00BF7D1D">
        <w:rPr>
          <w:sz w:val="28"/>
          <w:szCs w:val="28"/>
        </w:rPr>
        <w:t xml:space="preserve">грн; </w:t>
      </w:r>
    </w:p>
    <w:p w:rsidR="00A97747" w:rsidRPr="00BF7D1D" w:rsidRDefault="00A97747" w:rsidP="00C26770">
      <w:pPr>
        <w:pStyle w:val="a5"/>
        <w:ind w:firstLine="567"/>
        <w:jc w:val="both"/>
        <w:rPr>
          <w:sz w:val="28"/>
          <w:szCs w:val="28"/>
        </w:rPr>
      </w:pPr>
      <w:r w:rsidRPr="00BF7D1D">
        <w:rPr>
          <w:sz w:val="28"/>
          <w:szCs w:val="28"/>
        </w:rPr>
        <w:t xml:space="preserve">- на ремонт приймального відділення </w:t>
      </w:r>
      <w:proofErr w:type="spellStart"/>
      <w:r w:rsidRPr="00BF7D1D">
        <w:rPr>
          <w:sz w:val="28"/>
          <w:szCs w:val="28"/>
        </w:rPr>
        <w:t>Новопсковського</w:t>
      </w:r>
      <w:proofErr w:type="spellEnd"/>
      <w:r w:rsidRPr="00BF7D1D">
        <w:rPr>
          <w:sz w:val="28"/>
          <w:szCs w:val="28"/>
        </w:rPr>
        <w:t xml:space="preserve"> РТМО 282,8 тис.</w:t>
      </w:r>
      <w:r w:rsidR="006428EE" w:rsidRPr="00BF7D1D">
        <w:rPr>
          <w:sz w:val="28"/>
          <w:szCs w:val="28"/>
          <w:lang w:val="ru-RU"/>
        </w:rPr>
        <w:t xml:space="preserve"> </w:t>
      </w:r>
      <w:r w:rsidRPr="00BF7D1D">
        <w:rPr>
          <w:sz w:val="28"/>
          <w:szCs w:val="28"/>
        </w:rPr>
        <w:t xml:space="preserve">грн; </w:t>
      </w:r>
    </w:p>
    <w:p w:rsidR="00A97747" w:rsidRPr="00BF7D1D" w:rsidRDefault="00A97747" w:rsidP="00C26770">
      <w:pPr>
        <w:pStyle w:val="a5"/>
        <w:ind w:firstLine="567"/>
        <w:jc w:val="both"/>
        <w:rPr>
          <w:sz w:val="28"/>
          <w:szCs w:val="28"/>
        </w:rPr>
      </w:pPr>
      <w:r w:rsidRPr="00BF7D1D">
        <w:rPr>
          <w:sz w:val="28"/>
          <w:szCs w:val="28"/>
        </w:rPr>
        <w:t>-</w:t>
      </w:r>
      <w:r w:rsidR="00BA23BE" w:rsidRPr="00BF7D1D">
        <w:rPr>
          <w:sz w:val="28"/>
          <w:szCs w:val="28"/>
          <w:lang w:val="ru-RU"/>
        </w:rPr>
        <w:t xml:space="preserve"> </w:t>
      </w:r>
      <w:r w:rsidRPr="00BF7D1D">
        <w:rPr>
          <w:sz w:val="28"/>
          <w:szCs w:val="28"/>
        </w:rPr>
        <w:t>на оснащення підрозділів соціального захисту населення комп’ютерною технікою 200,0 тис.</w:t>
      </w:r>
      <w:r w:rsidR="006428EE" w:rsidRPr="00BF7D1D">
        <w:rPr>
          <w:sz w:val="28"/>
          <w:szCs w:val="28"/>
          <w:lang w:val="ru-RU"/>
        </w:rPr>
        <w:t xml:space="preserve"> </w:t>
      </w:r>
      <w:r w:rsidRPr="00BF7D1D">
        <w:rPr>
          <w:sz w:val="28"/>
          <w:szCs w:val="28"/>
        </w:rPr>
        <w:t>грн;</w:t>
      </w:r>
    </w:p>
    <w:p w:rsidR="00A97747" w:rsidRPr="00BF7D1D" w:rsidRDefault="00A97747" w:rsidP="00C26770">
      <w:pPr>
        <w:pStyle w:val="a5"/>
        <w:ind w:firstLine="567"/>
        <w:jc w:val="both"/>
        <w:rPr>
          <w:sz w:val="28"/>
          <w:szCs w:val="28"/>
        </w:rPr>
      </w:pPr>
      <w:r w:rsidRPr="00BF7D1D">
        <w:rPr>
          <w:sz w:val="28"/>
          <w:szCs w:val="28"/>
        </w:rPr>
        <w:t xml:space="preserve">- на капітальний ремонт </w:t>
      </w:r>
      <w:proofErr w:type="spellStart"/>
      <w:r w:rsidRPr="00BF7D1D">
        <w:rPr>
          <w:sz w:val="28"/>
          <w:szCs w:val="28"/>
        </w:rPr>
        <w:t>Новорозсошанської</w:t>
      </w:r>
      <w:proofErr w:type="spellEnd"/>
      <w:r w:rsidRPr="00BF7D1D">
        <w:rPr>
          <w:sz w:val="28"/>
          <w:szCs w:val="28"/>
        </w:rPr>
        <w:t xml:space="preserve"> ЗОШ І-Ш ступенів </w:t>
      </w:r>
      <w:r w:rsidR="00BA23BE" w:rsidRPr="00BF7D1D">
        <w:rPr>
          <w:sz w:val="28"/>
          <w:szCs w:val="28"/>
          <w:lang w:val="ru-RU"/>
        </w:rPr>
        <w:t>у</w:t>
      </w:r>
      <w:r w:rsidRPr="00BF7D1D">
        <w:rPr>
          <w:sz w:val="28"/>
          <w:szCs w:val="28"/>
        </w:rPr>
        <w:t xml:space="preserve"> сумі 48,9 тис.</w:t>
      </w:r>
      <w:r w:rsidR="006428EE" w:rsidRPr="00BF7D1D">
        <w:rPr>
          <w:sz w:val="28"/>
          <w:szCs w:val="28"/>
          <w:lang w:val="ru-RU"/>
        </w:rPr>
        <w:t xml:space="preserve"> </w:t>
      </w:r>
      <w:r w:rsidRPr="00BF7D1D">
        <w:rPr>
          <w:sz w:val="28"/>
          <w:szCs w:val="28"/>
        </w:rPr>
        <w:t>грн;</w:t>
      </w:r>
    </w:p>
    <w:p w:rsidR="00A97747" w:rsidRPr="00BF7D1D" w:rsidRDefault="00A97747" w:rsidP="00C26770">
      <w:pPr>
        <w:pStyle w:val="a5"/>
        <w:ind w:firstLine="567"/>
        <w:jc w:val="both"/>
        <w:rPr>
          <w:sz w:val="28"/>
          <w:szCs w:val="28"/>
        </w:rPr>
      </w:pPr>
      <w:r w:rsidRPr="00BF7D1D">
        <w:rPr>
          <w:sz w:val="28"/>
          <w:szCs w:val="28"/>
        </w:rPr>
        <w:t>- для підтримки комунальних засобів масової інформації 92,8 тис.</w:t>
      </w:r>
      <w:r w:rsidR="006428EE" w:rsidRPr="00BF7D1D">
        <w:rPr>
          <w:sz w:val="28"/>
          <w:szCs w:val="28"/>
          <w:lang w:val="ru-RU"/>
        </w:rPr>
        <w:t xml:space="preserve"> </w:t>
      </w:r>
      <w:r w:rsidRPr="00BF7D1D">
        <w:rPr>
          <w:sz w:val="28"/>
          <w:szCs w:val="28"/>
        </w:rPr>
        <w:t>грн;</w:t>
      </w:r>
    </w:p>
    <w:p w:rsidR="00A97747" w:rsidRPr="00BF7D1D" w:rsidRDefault="00A97747" w:rsidP="00C26770">
      <w:pPr>
        <w:pStyle w:val="a5"/>
        <w:ind w:firstLine="567"/>
        <w:jc w:val="both"/>
        <w:rPr>
          <w:sz w:val="28"/>
          <w:szCs w:val="28"/>
        </w:rPr>
      </w:pPr>
      <w:r w:rsidRPr="00BF7D1D">
        <w:rPr>
          <w:sz w:val="28"/>
          <w:szCs w:val="28"/>
        </w:rPr>
        <w:t>- для забезпечення рентгенодіагностичним обладнанням лікувально – профілактичних закладів 4473,0 тис.</w:t>
      </w:r>
      <w:r w:rsidR="006428EE" w:rsidRPr="00BF7D1D">
        <w:rPr>
          <w:sz w:val="28"/>
          <w:szCs w:val="28"/>
          <w:lang w:val="ru-RU"/>
        </w:rPr>
        <w:t xml:space="preserve"> </w:t>
      </w:r>
      <w:r w:rsidRPr="00BF7D1D">
        <w:rPr>
          <w:sz w:val="28"/>
          <w:szCs w:val="28"/>
        </w:rPr>
        <w:t>грн;</w:t>
      </w:r>
    </w:p>
    <w:p w:rsidR="00A97747" w:rsidRPr="00BF7D1D" w:rsidRDefault="00A97747" w:rsidP="00C26770">
      <w:pPr>
        <w:pStyle w:val="a5"/>
        <w:ind w:firstLine="567"/>
        <w:jc w:val="both"/>
        <w:rPr>
          <w:sz w:val="28"/>
          <w:szCs w:val="28"/>
        </w:rPr>
      </w:pPr>
      <w:r w:rsidRPr="00BF7D1D">
        <w:rPr>
          <w:sz w:val="28"/>
          <w:szCs w:val="28"/>
        </w:rPr>
        <w:t>- інша субвенція на капітальний ремонт будівлі КЗ "</w:t>
      </w:r>
      <w:proofErr w:type="spellStart"/>
      <w:r w:rsidRPr="00BF7D1D">
        <w:rPr>
          <w:sz w:val="28"/>
          <w:szCs w:val="28"/>
        </w:rPr>
        <w:t>Новопсковський</w:t>
      </w:r>
      <w:proofErr w:type="spellEnd"/>
      <w:r w:rsidRPr="00BF7D1D">
        <w:rPr>
          <w:sz w:val="28"/>
          <w:szCs w:val="28"/>
        </w:rPr>
        <w:t xml:space="preserve"> будинок дитячої та юнацької творчості </w:t>
      </w:r>
      <w:proofErr w:type="spellStart"/>
      <w:r w:rsidRPr="00BF7D1D">
        <w:rPr>
          <w:sz w:val="28"/>
          <w:szCs w:val="28"/>
        </w:rPr>
        <w:t>Новопсковської</w:t>
      </w:r>
      <w:proofErr w:type="spellEnd"/>
      <w:r w:rsidRPr="00BF7D1D">
        <w:rPr>
          <w:sz w:val="28"/>
          <w:szCs w:val="28"/>
        </w:rPr>
        <w:t xml:space="preserve"> районної ради Луганської області" 365,1 тис.</w:t>
      </w:r>
      <w:r w:rsidR="006428EE" w:rsidRPr="00BF7D1D">
        <w:rPr>
          <w:sz w:val="28"/>
          <w:szCs w:val="28"/>
        </w:rPr>
        <w:t xml:space="preserve"> грн</w:t>
      </w:r>
      <w:r w:rsidRPr="00BF7D1D">
        <w:rPr>
          <w:sz w:val="28"/>
          <w:szCs w:val="28"/>
        </w:rPr>
        <w:t>;</w:t>
      </w:r>
    </w:p>
    <w:p w:rsidR="00A97747" w:rsidRPr="00BF7D1D" w:rsidRDefault="00A97747" w:rsidP="00C26770">
      <w:pPr>
        <w:pStyle w:val="a5"/>
        <w:ind w:firstLine="567"/>
        <w:jc w:val="both"/>
        <w:rPr>
          <w:sz w:val="28"/>
          <w:szCs w:val="28"/>
        </w:rPr>
      </w:pPr>
      <w:r w:rsidRPr="00BF7D1D">
        <w:rPr>
          <w:sz w:val="28"/>
          <w:szCs w:val="28"/>
        </w:rPr>
        <w:t>- інша  субвенція з обласного бюджету на проекти переможців обласного конкурсу проектів місцевого розвитку в сумі 272,5 тис.</w:t>
      </w:r>
      <w:r w:rsidR="006428EE" w:rsidRPr="00BF7D1D">
        <w:rPr>
          <w:sz w:val="28"/>
          <w:szCs w:val="28"/>
          <w:lang w:val="ru-RU"/>
        </w:rPr>
        <w:t xml:space="preserve"> </w:t>
      </w:r>
      <w:r w:rsidRPr="00BF7D1D">
        <w:rPr>
          <w:sz w:val="28"/>
          <w:szCs w:val="28"/>
        </w:rPr>
        <w:t>грн;</w:t>
      </w:r>
    </w:p>
    <w:p w:rsidR="00A97747" w:rsidRPr="00BF7D1D" w:rsidRDefault="00A97747" w:rsidP="00C26770">
      <w:pPr>
        <w:pStyle w:val="a5"/>
        <w:ind w:firstLine="567"/>
        <w:jc w:val="both"/>
        <w:rPr>
          <w:sz w:val="28"/>
          <w:szCs w:val="28"/>
        </w:rPr>
      </w:pPr>
      <w:r w:rsidRPr="00BF7D1D">
        <w:rPr>
          <w:sz w:val="28"/>
          <w:szCs w:val="28"/>
        </w:rPr>
        <w:t xml:space="preserve">- інша субвенція на закупівлю комп’ютерного обладнання та акустичної системи для </w:t>
      </w:r>
      <w:proofErr w:type="spellStart"/>
      <w:r w:rsidRPr="00BF7D1D">
        <w:rPr>
          <w:sz w:val="28"/>
          <w:szCs w:val="28"/>
        </w:rPr>
        <w:t>Ганусівської</w:t>
      </w:r>
      <w:proofErr w:type="spellEnd"/>
      <w:r w:rsidRPr="00BF7D1D">
        <w:rPr>
          <w:sz w:val="28"/>
          <w:szCs w:val="28"/>
        </w:rPr>
        <w:t xml:space="preserve"> ЗОШ І-ІІ ступенів </w:t>
      </w:r>
      <w:r w:rsidR="002401A7" w:rsidRPr="00BF7D1D">
        <w:rPr>
          <w:sz w:val="28"/>
          <w:szCs w:val="28"/>
          <w:lang w:val="ru-RU"/>
        </w:rPr>
        <w:t>у</w:t>
      </w:r>
      <w:r w:rsidRPr="00BF7D1D">
        <w:rPr>
          <w:sz w:val="28"/>
          <w:szCs w:val="28"/>
        </w:rPr>
        <w:t xml:space="preserve"> сумі 14,0 тис.</w:t>
      </w:r>
      <w:r w:rsidR="006428EE" w:rsidRPr="00BF7D1D">
        <w:rPr>
          <w:sz w:val="28"/>
          <w:szCs w:val="28"/>
          <w:lang w:val="ru-RU"/>
        </w:rPr>
        <w:t xml:space="preserve"> </w:t>
      </w:r>
      <w:r w:rsidRPr="00BF7D1D">
        <w:rPr>
          <w:sz w:val="28"/>
          <w:szCs w:val="28"/>
        </w:rPr>
        <w:t>грн;</w:t>
      </w:r>
    </w:p>
    <w:p w:rsidR="00A97747" w:rsidRPr="00BF7D1D" w:rsidRDefault="00A97747" w:rsidP="00C26770">
      <w:pPr>
        <w:pStyle w:val="a5"/>
        <w:ind w:firstLine="567"/>
        <w:jc w:val="both"/>
        <w:rPr>
          <w:sz w:val="28"/>
          <w:szCs w:val="28"/>
        </w:rPr>
      </w:pPr>
      <w:r w:rsidRPr="00BF7D1D">
        <w:rPr>
          <w:sz w:val="28"/>
          <w:szCs w:val="28"/>
        </w:rPr>
        <w:t xml:space="preserve">- інша субвенція на придбання холодильного обладнання для </w:t>
      </w:r>
      <w:proofErr w:type="spellStart"/>
      <w:r w:rsidRPr="00BF7D1D">
        <w:rPr>
          <w:sz w:val="28"/>
          <w:szCs w:val="28"/>
        </w:rPr>
        <w:t>Можняківської</w:t>
      </w:r>
      <w:proofErr w:type="spellEnd"/>
      <w:r w:rsidRPr="00BF7D1D">
        <w:rPr>
          <w:sz w:val="28"/>
          <w:szCs w:val="28"/>
        </w:rPr>
        <w:t xml:space="preserve"> ЗОШ І-ІІІ ступенів 17,0 тис.</w:t>
      </w:r>
      <w:r w:rsidR="006428EE" w:rsidRPr="00BF7D1D">
        <w:rPr>
          <w:sz w:val="28"/>
          <w:szCs w:val="28"/>
          <w:lang w:val="ru-RU"/>
        </w:rPr>
        <w:t xml:space="preserve"> </w:t>
      </w:r>
      <w:r w:rsidRPr="00BF7D1D">
        <w:rPr>
          <w:sz w:val="28"/>
          <w:szCs w:val="28"/>
        </w:rPr>
        <w:t>грн.</w:t>
      </w:r>
    </w:p>
    <w:p w:rsidR="00A97747" w:rsidRPr="00BF7D1D" w:rsidRDefault="00A97747" w:rsidP="00C26770">
      <w:pPr>
        <w:pStyle w:val="a5"/>
        <w:ind w:firstLine="567"/>
        <w:jc w:val="both"/>
        <w:rPr>
          <w:bCs/>
          <w:sz w:val="28"/>
          <w:szCs w:val="28"/>
        </w:rPr>
      </w:pPr>
      <w:r w:rsidRPr="00BF7D1D">
        <w:rPr>
          <w:bCs/>
          <w:sz w:val="28"/>
          <w:szCs w:val="28"/>
        </w:rPr>
        <w:t xml:space="preserve">З урахуванням міжбюджетних трансфертів бюджет </w:t>
      </w:r>
      <w:proofErr w:type="spellStart"/>
      <w:r w:rsidRPr="00BF7D1D">
        <w:rPr>
          <w:bCs/>
          <w:sz w:val="28"/>
          <w:szCs w:val="28"/>
        </w:rPr>
        <w:t>Новопсковського</w:t>
      </w:r>
      <w:proofErr w:type="spellEnd"/>
      <w:r w:rsidRPr="00BF7D1D">
        <w:rPr>
          <w:bCs/>
          <w:sz w:val="28"/>
          <w:szCs w:val="28"/>
        </w:rPr>
        <w:t xml:space="preserve"> району за спеціальним фондом виконаний в сумі 16175,1 тис. грн, або на 97,0% до плану.</w:t>
      </w:r>
    </w:p>
    <w:p w:rsidR="00A97747" w:rsidRPr="00BF7D1D" w:rsidRDefault="00A97747" w:rsidP="00C26770">
      <w:pPr>
        <w:tabs>
          <w:tab w:val="left" w:pos="0"/>
          <w:tab w:val="left" w:pos="709"/>
          <w:tab w:val="left" w:pos="851"/>
        </w:tabs>
        <w:spacing w:after="0" w:line="240" w:lineRule="auto"/>
        <w:ind w:firstLine="709"/>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О</w:t>
      </w:r>
      <w:r w:rsidRPr="00BF7D1D">
        <w:rPr>
          <w:rFonts w:ascii="Times New Roman" w:hAnsi="Times New Roman" w:cs="Times New Roman"/>
          <w:b/>
          <w:sz w:val="28"/>
          <w:szCs w:val="28"/>
          <w:lang w:val="uk-UA"/>
        </w:rPr>
        <w:t>бсяг видатків</w:t>
      </w:r>
      <w:r w:rsidRPr="00BF7D1D">
        <w:rPr>
          <w:rFonts w:ascii="Times New Roman" w:hAnsi="Times New Roman" w:cs="Times New Roman"/>
          <w:sz w:val="28"/>
          <w:szCs w:val="28"/>
          <w:lang w:val="uk-UA"/>
        </w:rPr>
        <w:t xml:space="preserve"> зведеного  бюджету </w:t>
      </w:r>
      <w:proofErr w:type="spellStart"/>
      <w:r w:rsidRPr="00BF7D1D">
        <w:rPr>
          <w:rFonts w:ascii="Times New Roman" w:hAnsi="Times New Roman" w:cs="Times New Roman"/>
          <w:sz w:val="28"/>
          <w:szCs w:val="28"/>
          <w:lang w:val="uk-UA"/>
        </w:rPr>
        <w:t>Новопсковського</w:t>
      </w:r>
      <w:proofErr w:type="spellEnd"/>
      <w:r w:rsidRPr="00BF7D1D">
        <w:rPr>
          <w:rFonts w:ascii="Times New Roman" w:hAnsi="Times New Roman" w:cs="Times New Roman"/>
          <w:sz w:val="28"/>
          <w:szCs w:val="28"/>
          <w:lang w:val="uk-UA"/>
        </w:rPr>
        <w:t xml:space="preserve"> району</w:t>
      </w:r>
      <w:r w:rsidR="002401A7"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складає 328008,4 тис. грн, що більше</w:t>
      </w:r>
      <w:r w:rsidR="0053312C">
        <w:rPr>
          <w:rFonts w:ascii="Times New Roman" w:hAnsi="Times New Roman" w:cs="Times New Roman"/>
          <w:sz w:val="28"/>
          <w:szCs w:val="28"/>
          <w:lang w:val="uk-UA"/>
        </w:rPr>
        <w:t>,</w:t>
      </w:r>
      <w:r w:rsidRPr="00BF7D1D">
        <w:rPr>
          <w:rFonts w:ascii="Times New Roman" w:hAnsi="Times New Roman" w:cs="Times New Roman"/>
          <w:sz w:val="28"/>
          <w:szCs w:val="28"/>
          <w:lang w:val="uk-UA"/>
        </w:rPr>
        <w:t xml:space="preserve"> ніж у 2016 році на 23,2 %, у </w:t>
      </w:r>
      <w:proofErr w:type="spellStart"/>
      <w:r w:rsidRPr="00BF7D1D">
        <w:rPr>
          <w:rFonts w:ascii="Times New Roman" w:hAnsi="Times New Roman" w:cs="Times New Roman"/>
          <w:sz w:val="28"/>
          <w:szCs w:val="28"/>
          <w:lang w:val="uk-UA"/>
        </w:rPr>
        <w:t>т.ч</w:t>
      </w:r>
      <w:proofErr w:type="spellEnd"/>
      <w:r w:rsidRPr="00BF7D1D">
        <w:rPr>
          <w:rFonts w:ascii="Times New Roman" w:hAnsi="Times New Roman" w:cs="Times New Roman"/>
          <w:sz w:val="28"/>
          <w:szCs w:val="28"/>
          <w:lang w:val="uk-UA"/>
        </w:rPr>
        <w:t xml:space="preserve">. по загальному фонду – 70304,3 тис. грн, по спеціальному – 5026,5 тис. грн. </w:t>
      </w:r>
    </w:p>
    <w:p w:rsidR="00A97747" w:rsidRPr="00BF7D1D" w:rsidRDefault="00A97747" w:rsidP="00C26770">
      <w:pPr>
        <w:tabs>
          <w:tab w:val="left" w:pos="0"/>
          <w:tab w:val="left" w:pos="709"/>
          <w:tab w:val="left" w:pos="851"/>
        </w:tabs>
        <w:spacing w:after="0" w:line="240" w:lineRule="auto"/>
        <w:ind w:firstLine="709"/>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Основна частка видатків на реалізацію в районі державних і регіональних програм з розвитку окремих галузей економіки, заходів із соціального захисту і соціального забезпечення здійснюється за рахунок державних коштів.</w:t>
      </w:r>
    </w:p>
    <w:p w:rsidR="00A97747" w:rsidRPr="00BF7D1D" w:rsidRDefault="00A97747" w:rsidP="00C26770">
      <w:pPr>
        <w:spacing w:after="0" w:line="240" w:lineRule="auto"/>
        <w:ind w:firstLine="540"/>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За видатками загальний фонд зведеного бюджету </w:t>
      </w:r>
      <w:proofErr w:type="spellStart"/>
      <w:r w:rsidRPr="00BF7D1D">
        <w:rPr>
          <w:rFonts w:ascii="Times New Roman" w:hAnsi="Times New Roman" w:cs="Times New Roman"/>
          <w:sz w:val="28"/>
          <w:szCs w:val="28"/>
          <w:lang w:val="uk-UA"/>
        </w:rPr>
        <w:t>Новопсковського</w:t>
      </w:r>
      <w:proofErr w:type="spellEnd"/>
      <w:r w:rsidRPr="00BF7D1D">
        <w:rPr>
          <w:rFonts w:ascii="Times New Roman" w:hAnsi="Times New Roman" w:cs="Times New Roman"/>
          <w:sz w:val="28"/>
          <w:szCs w:val="28"/>
          <w:lang w:val="uk-UA"/>
        </w:rPr>
        <w:t xml:space="preserve"> району виконаний </w:t>
      </w:r>
      <w:r w:rsidR="0053312C">
        <w:rPr>
          <w:rFonts w:ascii="Times New Roman" w:hAnsi="Times New Roman" w:cs="Times New Roman"/>
          <w:sz w:val="28"/>
          <w:szCs w:val="28"/>
          <w:lang w:val="uk-UA"/>
        </w:rPr>
        <w:t>у</w:t>
      </w:r>
      <w:r w:rsidRPr="00BF7D1D">
        <w:rPr>
          <w:rFonts w:ascii="Times New Roman" w:hAnsi="Times New Roman" w:cs="Times New Roman"/>
          <w:sz w:val="28"/>
          <w:szCs w:val="28"/>
          <w:lang w:val="uk-UA"/>
        </w:rPr>
        <w:t xml:space="preserve"> сумі 301168,6 тис. грн, що складає всього 96,7 % плану з урахуванням внесених змін. </w:t>
      </w:r>
    </w:p>
    <w:p w:rsidR="00A97747" w:rsidRPr="00BF7D1D" w:rsidRDefault="002401A7" w:rsidP="00C26770">
      <w:pPr>
        <w:spacing w:after="0" w:line="240" w:lineRule="auto"/>
        <w:ind w:firstLine="540"/>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У</w:t>
      </w:r>
      <w:r w:rsidR="00A97747" w:rsidRPr="00BF7D1D">
        <w:rPr>
          <w:rFonts w:ascii="Times New Roman" w:hAnsi="Times New Roman" w:cs="Times New Roman"/>
          <w:sz w:val="28"/>
          <w:szCs w:val="28"/>
          <w:lang w:val="uk-UA"/>
        </w:rPr>
        <w:t xml:space="preserve"> структурі видатків бюджету найбільшу питому вагу займають видатки на соціальний захист та соціальне забезпечення – 48,0%; фінансування закладів освіти – 24,2%, медичних установ – 13,6%; закладів культури, виконання місцевих програм культурно – мистецького спрямування – 4,3%, утримання апарату управління органів місцевого самоврядування – 5,7%. Видатки на фізичну культуру і спорт, благоустрій населених пунктів, інші видатки в структурі бюджету займають 4,2%. </w:t>
      </w:r>
    </w:p>
    <w:p w:rsidR="00A97747" w:rsidRPr="00BF7D1D" w:rsidRDefault="00A97747" w:rsidP="00C26770">
      <w:pPr>
        <w:spacing w:after="0" w:line="240" w:lineRule="auto"/>
        <w:ind w:firstLine="567"/>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На захищені статті видатків спрямовано 81,4 % коштів бюджету. У сумовому виразі, протягом звітного періоду  на оплату праці з нарахуваннями, інші</w:t>
      </w:r>
      <w:r w:rsidR="00A0179E"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 xml:space="preserve">соціальні виплати, продукти харчування та медикаменти, спожиті </w:t>
      </w:r>
      <w:r w:rsidRPr="00BF7D1D">
        <w:rPr>
          <w:rFonts w:ascii="Times New Roman" w:hAnsi="Times New Roman" w:cs="Times New Roman"/>
          <w:sz w:val="28"/>
          <w:szCs w:val="28"/>
          <w:lang w:val="uk-UA"/>
        </w:rPr>
        <w:lastRenderedPageBreak/>
        <w:t xml:space="preserve">енергоносії, поточні трансферти місцевим бюджетам спрямовано 245050,0 тис. грн. </w:t>
      </w:r>
    </w:p>
    <w:p w:rsidR="00A97747" w:rsidRPr="00BF7D1D" w:rsidRDefault="00A97747" w:rsidP="00C26770">
      <w:pPr>
        <w:spacing w:after="0" w:line="240" w:lineRule="auto"/>
        <w:ind w:firstLine="567"/>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Як зазначалось вище, найбільш </w:t>
      </w:r>
      <w:proofErr w:type="spellStart"/>
      <w:r w:rsidRPr="00BF7D1D">
        <w:rPr>
          <w:rFonts w:ascii="Times New Roman" w:hAnsi="Times New Roman" w:cs="Times New Roman"/>
          <w:sz w:val="28"/>
          <w:szCs w:val="28"/>
          <w:lang w:val="uk-UA"/>
        </w:rPr>
        <w:t>капіталоємною</w:t>
      </w:r>
      <w:proofErr w:type="spellEnd"/>
      <w:r w:rsidRPr="00BF7D1D">
        <w:rPr>
          <w:rFonts w:ascii="Times New Roman" w:hAnsi="Times New Roman" w:cs="Times New Roman"/>
          <w:sz w:val="28"/>
          <w:szCs w:val="28"/>
          <w:lang w:val="uk-UA"/>
        </w:rPr>
        <w:t xml:space="preserve"> галуззю економіки району є  галузь с</w:t>
      </w:r>
      <w:r w:rsidRPr="00BF7D1D">
        <w:rPr>
          <w:rFonts w:ascii="Times New Roman" w:hAnsi="Times New Roman" w:cs="Times New Roman"/>
          <w:b/>
          <w:sz w:val="28"/>
          <w:szCs w:val="28"/>
          <w:lang w:val="uk-UA"/>
        </w:rPr>
        <w:t>оціального захисту та соціального забезпечення.</w:t>
      </w:r>
      <w:r w:rsidRPr="00BF7D1D">
        <w:rPr>
          <w:rFonts w:ascii="Times New Roman" w:hAnsi="Times New Roman" w:cs="Times New Roman"/>
          <w:sz w:val="28"/>
          <w:szCs w:val="28"/>
          <w:lang w:val="uk-UA"/>
        </w:rPr>
        <w:t xml:space="preserve"> Всього на виконання державних програм соціального захисту та соціального забезпечення населення, утримання установ та виконання місцевих програм спрямовано 144500,1 тис.</w:t>
      </w:r>
      <w:r w:rsidR="006428EE"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грн, що складає 99,4% планових призначень та більше видатків 2016 року на 18018,9 тис. грн.</w:t>
      </w:r>
    </w:p>
    <w:p w:rsidR="00A97747" w:rsidRPr="00BF7D1D" w:rsidRDefault="00A97747" w:rsidP="00C26770">
      <w:pPr>
        <w:spacing w:after="0" w:line="240" w:lineRule="auto"/>
        <w:ind w:firstLine="567"/>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 Збільшені обсяги фінансування  державних соціальних програм на надання пільг окремим категор</w:t>
      </w:r>
      <w:r w:rsidR="00A81F97" w:rsidRPr="00BF7D1D">
        <w:rPr>
          <w:rFonts w:ascii="Times New Roman" w:hAnsi="Times New Roman" w:cs="Times New Roman"/>
          <w:sz w:val="28"/>
          <w:szCs w:val="28"/>
          <w:lang w:val="uk-UA"/>
        </w:rPr>
        <w:t xml:space="preserve">іям громадян, </w:t>
      </w:r>
      <w:r w:rsidRPr="00BF7D1D">
        <w:rPr>
          <w:rFonts w:ascii="Times New Roman" w:hAnsi="Times New Roman" w:cs="Times New Roman"/>
          <w:sz w:val="28"/>
          <w:szCs w:val="28"/>
          <w:lang w:val="uk-UA"/>
        </w:rPr>
        <w:t>субсидій населенню на 14%. Всього спрямовано на вказані цілі  99628,1 тис.</w:t>
      </w:r>
      <w:r w:rsidR="006428EE"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 xml:space="preserve">грн. </w:t>
      </w:r>
    </w:p>
    <w:p w:rsidR="00A97747" w:rsidRPr="00BF7D1D" w:rsidRDefault="00A97747" w:rsidP="00C26770">
      <w:pPr>
        <w:spacing w:after="0" w:line="240" w:lineRule="auto"/>
        <w:ind w:firstLine="567"/>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На надання допомоги сім</w:t>
      </w:r>
      <w:r w:rsidR="00A81F97" w:rsidRPr="00BF7D1D">
        <w:rPr>
          <w:rFonts w:ascii="Times New Roman" w:hAnsi="Times New Roman" w:cs="Times New Roman"/>
          <w:sz w:val="28"/>
          <w:szCs w:val="28"/>
          <w:lang w:val="uk-UA"/>
        </w:rPr>
        <w:t>’</w:t>
      </w:r>
      <w:r w:rsidRPr="00BF7D1D">
        <w:rPr>
          <w:rFonts w:ascii="Times New Roman" w:hAnsi="Times New Roman" w:cs="Times New Roman"/>
          <w:sz w:val="28"/>
          <w:szCs w:val="28"/>
          <w:lang w:val="uk-UA"/>
        </w:rPr>
        <w:t>ям з дітьми, малозабезпеченим сім</w:t>
      </w:r>
      <w:r w:rsidR="00A81F97" w:rsidRPr="00BF7D1D">
        <w:rPr>
          <w:rFonts w:ascii="Times New Roman" w:hAnsi="Times New Roman" w:cs="Times New Roman"/>
          <w:sz w:val="28"/>
          <w:szCs w:val="28"/>
          <w:lang w:val="uk-UA"/>
        </w:rPr>
        <w:t>’</w:t>
      </w:r>
      <w:r w:rsidRPr="00BF7D1D">
        <w:rPr>
          <w:rFonts w:ascii="Times New Roman" w:hAnsi="Times New Roman" w:cs="Times New Roman"/>
          <w:sz w:val="28"/>
          <w:szCs w:val="28"/>
          <w:lang w:val="uk-UA"/>
        </w:rPr>
        <w:t>ям, допомоги дітям -</w:t>
      </w:r>
      <w:r w:rsidR="006428EE"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інвалідам видатки склали 39530,2 тис.</w:t>
      </w:r>
      <w:r w:rsidR="006428EE"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грн проти 37164,6 тис.</w:t>
      </w:r>
      <w:r w:rsidR="006428EE"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грн показників минулого року.</w:t>
      </w:r>
    </w:p>
    <w:p w:rsidR="00A97747" w:rsidRPr="00BF7D1D" w:rsidRDefault="00A97747" w:rsidP="00C26770">
      <w:pPr>
        <w:spacing w:after="0" w:line="240" w:lineRule="auto"/>
        <w:ind w:firstLine="600"/>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На виконання місцевих програм соціального захисту населення спрямовано 698,9</w:t>
      </w:r>
      <w:r w:rsidR="006428EE"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тис.</w:t>
      </w:r>
      <w:r w:rsidR="006428EE"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 xml:space="preserve">грн, що на 145,9 тис. грн більше аналогічного періоду минулого року. </w:t>
      </w:r>
    </w:p>
    <w:p w:rsidR="00A97747" w:rsidRPr="00BF7D1D" w:rsidRDefault="00A97747" w:rsidP="00C26770">
      <w:pPr>
        <w:spacing w:after="0" w:line="240" w:lineRule="auto"/>
        <w:ind w:firstLine="567"/>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 Видатки звітного періоду </w:t>
      </w:r>
      <w:r w:rsidRPr="00BF7D1D">
        <w:rPr>
          <w:rFonts w:ascii="Times New Roman" w:hAnsi="Times New Roman" w:cs="Times New Roman"/>
          <w:b/>
          <w:sz w:val="28"/>
          <w:szCs w:val="28"/>
          <w:lang w:val="uk-UA"/>
        </w:rPr>
        <w:t>на</w:t>
      </w:r>
      <w:r w:rsidRPr="00BF7D1D">
        <w:rPr>
          <w:rFonts w:ascii="Times New Roman" w:hAnsi="Times New Roman" w:cs="Times New Roman"/>
          <w:sz w:val="28"/>
          <w:szCs w:val="28"/>
          <w:lang w:val="uk-UA"/>
        </w:rPr>
        <w:t xml:space="preserve"> </w:t>
      </w:r>
      <w:r w:rsidRPr="00BF7D1D">
        <w:rPr>
          <w:rFonts w:ascii="Times New Roman" w:hAnsi="Times New Roman" w:cs="Times New Roman"/>
          <w:b/>
          <w:sz w:val="28"/>
          <w:szCs w:val="28"/>
          <w:lang w:val="uk-UA"/>
        </w:rPr>
        <w:t>освітню галузь</w:t>
      </w:r>
      <w:r w:rsidRPr="00BF7D1D">
        <w:rPr>
          <w:rFonts w:ascii="Times New Roman" w:hAnsi="Times New Roman" w:cs="Times New Roman"/>
          <w:sz w:val="28"/>
          <w:szCs w:val="28"/>
          <w:lang w:val="uk-UA"/>
        </w:rPr>
        <w:t xml:space="preserve"> склали 72956,2 тис.</w:t>
      </w:r>
      <w:r w:rsidR="001E276B"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грн, або 91,1% до уточнених планових показників. У порівнянні з минулим роком обсяг</w:t>
      </w:r>
      <w:r w:rsidR="001E276B" w:rsidRPr="00BF7D1D">
        <w:rPr>
          <w:rFonts w:ascii="Times New Roman" w:hAnsi="Times New Roman" w:cs="Times New Roman"/>
          <w:sz w:val="28"/>
          <w:szCs w:val="28"/>
          <w:lang w:val="uk-UA"/>
        </w:rPr>
        <w:t xml:space="preserve"> асигнувань збільшено у 1,5 рази</w:t>
      </w:r>
      <w:r w:rsidRPr="00BF7D1D">
        <w:rPr>
          <w:rFonts w:ascii="Times New Roman" w:hAnsi="Times New Roman" w:cs="Times New Roman"/>
          <w:sz w:val="28"/>
          <w:szCs w:val="28"/>
          <w:lang w:val="uk-UA"/>
        </w:rPr>
        <w:t>.</w:t>
      </w:r>
    </w:p>
    <w:p w:rsidR="00A97747" w:rsidRPr="00BF7D1D" w:rsidRDefault="00A97747" w:rsidP="00C26770">
      <w:pPr>
        <w:spacing w:after="0" w:line="240" w:lineRule="auto"/>
        <w:ind w:firstLine="567"/>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 У районі функціонує 15 дошкільних закладів освіти, з яких </w:t>
      </w:r>
      <w:r w:rsidR="000B7F73" w:rsidRPr="00BF7D1D">
        <w:rPr>
          <w:rFonts w:ascii="Times New Roman" w:hAnsi="Times New Roman" w:cs="Times New Roman"/>
          <w:sz w:val="28"/>
          <w:szCs w:val="28"/>
          <w:lang w:val="uk-UA"/>
        </w:rPr>
        <w:t>у</w:t>
      </w:r>
      <w:r w:rsidRPr="00BF7D1D">
        <w:rPr>
          <w:rFonts w:ascii="Times New Roman" w:hAnsi="Times New Roman" w:cs="Times New Roman"/>
          <w:sz w:val="28"/>
          <w:szCs w:val="28"/>
          <w:lang w:val="uk-UA"/>
        </w:rPr>
        <w:t xml:space="preserve"> 10 закладах, де виховується 403 дитини, організован</w:t>
      </w:r>
      <w:r w:rsidR="00E1508E">
        <w:rPr>
          <w:rFonts w:ascii="Times New Roman" w:hAnsi="Times New Roman" w:cs="Times New Roman"/>
          <w:sz w:val="28"/>
          <w:szCs w:val="28"/>
          <w:lang w:val="uk-UA"/>
        </w:rPr>
        <w:t>о</w:t>
      </w:r>
      <w:r w:rsidRPr="00BF7D1D">
        <w:rPr>
          <w:rFonts w:ascii="Times New Roman" w:hAnsi="Times New Roman" w:cs="Times New Roman"/>
          <w:sz w:val="28"/>
          <w:szCs w:val="28"/>
          <w:lang w:val="uk-UA"/>
        </w:rPr>
        <w:t xml:space="preserve"> харчування, та 5 зак</w:t>
      </w:r>
      <w:r w:rsidR="001E276B" w:rsidRPr="00BF7D1D">
        <w:rPr>
          <w:rFonts w:ascii="Times New Roman" w:hAnsi="Times New Roman" w:cs="Times New Roman"/>
          <w:sz w:val="28"/>
          <w:szCs w:val="28"/>
          <w:lang w:val="uk-UA"/>
        </w:rPr>
        <w:t>ладів, в яких  виховується 63 ди</w:t>
      </w:r>
      <w:r w:rsidRPr="00BF7D1D">
        <w:rPr>
          <w:rFonts w:ascii="Times New Roman" w:hAnsi="Times New Roman" w:cs="Times New Roman"/>
          <w:sz w:val="28"/>
          <w:szCs w:val="28"/>
          <w:lang w:val="uk-UA"/>
        </w:rPr>
        <w:t>тини</w:t>
      </w:r>
      <w:r w:rsidR="00E1508E">
        <w:rPr>
          <w:rFonts w:ascii="Times New Roman" w:hAnsi="Times New Roman" w:cs="Times New Roman"/>
          <w:sz w:val="28"/>
          <w:szCs w:val="28"/>
          <w:lang w:val="uk-UA"/>
        </w:rPr>
        <w:t>,</w:t>
      </w:r>
      <w:r w:rsidRPr="00BF7D1D">
        <w:rPr>
          <w:rFonts w:ascii="Times New Roman" w:hAnsi="Times New Roman" w:cs="Times New Roman"/>
          <w:sz w:val="28"/>
          <w:szCs w:val="28"/>
          <w:lang w:val="uk-UA"/>
        </w:rPr>
        <w:t xml:space="preserve"> харчування не проводиться.</w:t>
      </w:r>
    </w:p>
    <w:p w:rsidR="00A97747" w:rsidRPr="00BF7D1D" w:rsidRDefault="00A97747" w:rsidP="00C26770">
      <w:pPr>
        <w:spacing w:after="0" w:line="240" w:lineRule="auto"/>
        <w:ind w:firstLine="567"/>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Видатки на дошкільну освіту у звітному році склали 7175,4 тис. грн, що на 36,4% більше аналогічного періоду минулого року. </w:t>
      </w:r>
    </w:p>
    <w:p w:rsidR="00A97747" w:rsidRPr="00BF7D1D" w:rsidRDefault="00A97747" w:rsidP="00C26770">
      <w:pPr>
        <w:spacing w:after="0" w:line="240" w:lineRule="auto"/>
        <w:ind w:firstLine="567"/>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Фінансування загальноосвітніх закладів склали 62160,3 тис. грн, з яких 2421,4 тис.</w:t>
      </w:r>
      <w:r w:rsidR="001E276B" w:rsidRPr="00BF7D1D">
        <w:rPr>
          <w:rFonts w:ascii="Times New Roman" w:hAnsi="Times New Roman" w:cs="Times New Roman"/>
          <w:sz w:val="28"/>
          <w:szCs w:val="28"/>
          <w:lang w:val="uk-UA"/>
        </w:rPr>
        <w:t xml:space="preserve"> грн</w:t>
      </w:r>
      <w:r w:rsidRPr="00BF7D1D">
        <w:rPr>
          <w:rFonts w:ascii="Times New Roman" w:hAnsi="Times New Roman" w:cs="Times New Roman"/>
          <w:sz w:val="28"/>
          <w:szCs w:val="28"/>
          <w:lang w:val="uk-UA"/>
        </w:rPr>
        <w:t>,  або 3,9% -  на утримання малокомплектних шкіл.</w:t>
      </w:r>
    </w:p>
    <w:p w:rsidR="00A97747" w:rsidRPr="00BF7D1D" w:rsidRDefault="00A97747" w:rsidP="00C26770">
      <w:pPr>
        <w:spacing w:after="0" w:line="240" w:lineRule="auto"/>
        <w:ind w:firstLine="567"/>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  По загальноосвітніх школах видатки на харчування склали 1101,1 тис. грн, що на 0,7% більше у порівнянні з минулорічними показниками.</w:t>
      </w:r>
    </w:p>
    <w:p w:rsidR="00A97747" w:rsidRPr="00BF7D1D" w:rsidRDefault="00A97747" w:rsidP="00C26770">
      <w:pPr>
        <w:spacing w:after="0" w:line="240" w:lineRule="auto"/>
        <w:ind w:firstLine="567"/>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ab/>
        <w:t xml:space="preserve">На утримання </w:t>
      </w:r>
      <w:r w:rsidRPr="00BF7D1D">
        <w:rPr>
          <w:rFonts w:ascii="Times New Roman" w:hAnsi="Times New Roman" w:cs="Times New Roman"/>
          <w:b/>
          <w:sz w:val="28"/>
          <w:szCs w:val="28"/>
          <w:lang w:val="uk-UA"/>
        </w:rPr>
        <w:t>лікувальних закладів</w:t>
      </w:r>
      <w:r w:rsidRPr="00BF7D1D">
        <w:rPr>
          <w:rFonts w:ascii="Times New Roman" w:hAnsi="Times New Roman" w:cs="Times New Roman"/>
          <w:sz w:val="28"/>
          <w:szCs w:val="28"/>
          <w:lang w:val="uk-UA"/>
        </w:rPr>
        <w:t xml:space="preserve">  спрямовано бюджетних коштів на суму 40810,6 тис. грн, що на 35,0% більше, ніж у 2016 році.</w:t>
      </w:r>
    </w:p>
    <w:p w:rsidR="00A97747" w:rsidRPr="00BF7D1D" w:rsidRDefault="00A97747" w:rsidP="00C26770">
      <w:pPr>
        <w:spacing w:after="0" w:line="240" w:lineRule="auto"/>
        <w:ind w:firstLine="567"/>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На придбання </w:t>
      </w:r>
      <w:r w:rsidR="00E1508E" w:rsidRPr="00BF7D1D">
        <w:rPr>
          <w:rFonts w:ascii="Times New Roman" w:hAnsi="Times New Roman" w:cs="Times New Roman"/>
          <w:sz w:val="28"/>
          <w:szCs w:val="28"/>
          <w:lang w:val="uk-UA"/>
        </w:rPr>
        <w:t xml:space="preserve">лікувальними закладами </w:t>
      </w:r>
      <w:r w:rsidRPr="00BF7D1D">
        <w:rPr>
          <w:rFonts w:ascii="Times New Roman" w:hAnsi="Times New Roman" w:cs="Times New Roman"/>
          <w:sz w:val="28"/>
          <w:szCs w:val="28"/>
          <w:lang w:val="uk-UA"/>
        </w:rPr>
        <w:t>медикаментів та перев</w:t>
      </w:r>
      <w:r w:rsidR="001E276B" w:rsidRPr="00BF7D1D">
        <w:rPr>
          <w:rFonts w:ascii="Times New Roman" w:hAnsi="Times New Roman" w:cs="Times New Roman"/>
          <w:sz w:val="28"/>
          <w:szCs w:val="28"/>
          <w:lang w:val="uk-UA"/>
        </w:rPr>
        <w:t>’</w:t>
      </w:r>
      <w:r w:rsidRPr="00BF7D1D">
        <w:rPr>
          <w:rFonts w:ascii="Times New Roman" w:hAnsi="Times New Roman" w:cs="Times New Roman"/>
          <w:sz w:val="28"/>
          <w:szCs w:val="28"/>
          <w:lang w:val="uk-UA"/>
        </w:rPr>
        <w:t>язувальних матеріалів направлено 984,3 тис. грн бюджетних  коштів, що  на 55,7 тис. грн, або 5,6% більше показників минулого  2016 року.</w:t>
      </w:r>
    </w:p>
    <w:p w:rsidR="00A97747" w:rsidRPr="00BF7D1D" w:rsidRDefault="00A97747" w:rsidP="00C26770">
      <w:pPr>
        <w:spacing w:after="0" w:line="240" w:lineRule="auto"/>
        <w:ind w:firstLine="567"/>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На харчування хворих, надання молочних сумішей дітя</w:t>
      </w:r>
      <w:r w:rsidR="00E1508E">
        <w:rPr>
          <w:rFonts w:ascii="Times New Roman" w:hAnsi="Times New Roman" w:cs="Times New Roman"/>
          <w:sz w:val="28"/>
          <w:szCs w:val="28"/>
          <w:lang w:val="uk-UA"/>
        </w:rPr>
        <w:t>м у 2017 році</w:t>
      </w:r>
      <w:r w:rsidRPr="00BF7D1D">
        <w:rPr>
          <w:rFonts w:ascii="Times New Roman" w:hAnsi="Times New Roman" w:cs="Times New Roman"/>
          <w:sz w:val="28"/>
          <w:szCs w:val="28"/>
          <w:lang w:val="uk-UA"/>
        </w:rPr>
        <w:t xml:space="preserve"> видатки бюджету склали 166,4 тис. грн,  що на рівні  2016 року. </w:t>
      </w:r>
    </w:p>
    <w:p w:rsidR="00A97747" w:rsidRPr="00BF7D1D" w:rsidRDefault="00A97747" w:rsidP="00C26770">
      <w:pPr>
        <w:spacing w:after="0" w:line="240" w:lineRule="auto"/>
        <w:ind w:firstLine="567"/>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Слід зазначити, що у 2017 році за державними програмами на пільгові рецепти профінансовано видатки на суму 649,2 тис</w:t>
      </w:r>
      <w:r w:rsidR="001E276B"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грн та придбано інсулін</w:t>
      </w:r>
      <w:r w:rsidR="001E276B" w:rsidRPr="00BF7D1D">
        <w:rPr>
          <w:rFonts w:ascii="Times New Roman" w:hAnsi="Times New Roman" w:cs="Times New Roman"/>
          <w:sz w:val="28"/>
          <w:szCs w:val="28"/>
          <w:lang w:val="uk-UA"/>
        </w:rPr>
        <w:t>у</w:t>
      </w:r>
      <w:r w:rsidRPr="00BF7D1D">
        <w:rPr>
          <w:rFonts w:ascii="Times New Roman" w:hAnsi="Times New Roman" w:cs="Times New Roman"/>
          <w:sz w:val="28"/>
          <w:szCs w:val="28"/>
          <w:lang w:val="uk-UA"/>
        </w:rPr>
        <w:t xml:space="preserve"> на суму 642,2 тис.</w:t>
      </w:r>
      <w:r w:rsidR="001E276B"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грн.</w:t>
      </w:r>
    </w:p>
    <w:p w:rsidR="00A97747" w:rsidRPr="00BF7D1D" w:rsidRDefault="00A97747" w:rsidP="00C26770">
      <w:pPr>
        <w:spacing w:after="0" w:line="240" w:lineRule="auto"/>
        <w:ind w:firstLine="708"/>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Апарат управління </w:t>
      </w:r>
      <w:r w:rsidRPr="00BF7D1D">
        <w:rPr>
          <w:rFonts w:ascii="Times New Roman" w:hAnsi="Times New Roman" w:cs="Times New Roman"/>
          <w:b/>
          <w:sz w:val="28"/>
          <w:szCs w:val="28"/>
          <w:lang w:val="uk-UA"/>
        </w:rPr>
        <w:t>органів місцевого самоврядування</w:t>
      </w:r>
      <w:r w:rsidRPr="00BF7D1D">
        <w:rPr>
          <w:rFonts w:ascii="Times New Roman" w:hAnsi="Times New Roman" w:cs="Times New Roman"/>
          <w:sz w:val="28"/>
          <w:szCs w:val="28"/>
          <w:lang w:val="uk-UA"/>
        </w:rPr>
        <w:t xml:space="preserve"> профінансований у звітному році в сумі 17048,2 тис. грн,</w:t>
      </w:r>
      <w:r w:rsidR="001E276B"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 xml:space="preserve">або 96,6 % планових показників з урахуванням внесених змін. У порівнянні з минулим звітним періодом видатки збільшені на 6315,9 тис. грн, або 37,0 %. </w:t>
      </w:r>
    </w:p>
    <w:p w:rsidR="00A97747" w:rsidRPr="00BF7D1D" w:rsidRDefault="00A97747" w:rsidP="00C26770">
      <w:pPr>
        <w:spacing w:after="0" w:line="240" w:lineRule="auto"/>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ab/>
        <w:t xml:space="preserve">Видатки на утримання </w:t>
      </w:r>
      <w:r w:rsidRPr="00BF7D1D">
        <w:rPr>
          <w:rFonts w:ascii="Times New Roman" w:hAnsi="Times New Roman" w:cs="Times New Roman"/>
          <w:b/>
          <w:sz w:val="28"/>
          <w:szCs w:val="28"/>
          <w:lang w:val="uk-UA"/>
        </w:rPr>
        <w:t>закладів культури</w:t>
      </w:r>
      <w:r w:rsidRPr="00BF7D1D">
        <w:rPr>
          <w:rFonts w:ascii="Times New Roman" w:hAnsi="Times New Roman" w:cs="Times New Roman"/>
          <w:sz w:val="28"/>
          <w:szCs w:val="28"/>
          <w:lang w:val="uk-UA"/>
        </w:rPr>
        <w:t>, виконання програм культурно – мистецького напрямку профінансовані в сумі 13052,4 тис.</w:t>
      </w:r>
      <w:r w:rsidR="001E276B"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грн, що на 27,0 % (3523,6 тис. грн) більше 2016 року.</w:t>
      </w:r>
    </w:p>
    <w:p w:rsidR="00A97747" w:rsidRPr="00BF7D1D" w:rsidRDefault="00A97747" w:rsidP="00C26770">
      <w:pPr>
        <w:spacing w:after="0" w:line="240" w:lineRule="auto"/>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lastRenderedPageBreak/>
        <w:tab/>
        <w:t xml:space="preserve">Проведення заходів </w:t>
      </w:r>
      <w:r w:rsidR="00597242" w:rsidRPr="00BF7D1D">
        <w:rPr>
          <w:rFonts w:ascii="Times New Roman" w:hAnsi="Times New Roman" w:cs="Times New Roman"/>
          <w:sz w:val="28"/>
          <w:szCs w:val="28"/>
          <w:lang w:val="uk-UA"/>
        </w:rPr>
        <w:t>у</w:t>
      </w:r>
      <w:r w:rsidRPr="00BF7D1D">
        <w:rPr>
          <w:rFonts w:ascii="Times New Roman" w:hAnsi="Times New Roman" w:cs="Times New Roman"/>
          <w:sz w:val="28"/>
          <w:szCs w:val="28"/>
          <w:lang w:val="uk-UA"/>
        </w:rPr>
        <w:t xml:space="preserve"> рамках місцевих програм у звітному п</w:t>
      </w:r>
      <w:r w:rsidR="001E276B" w:rsidRPr="00BF7D1D">
        <w:rPr>
          <w:rFonts w:ascii="Times New Roman" w:hAnsi="Times New Roman" w:cs="Times New Roman"/>
          <w:sz w:val="28"/>
          <w:szCs w:val="28"/>
          <w:lang w:val="uk-UA"/>
        </w:rPr>
        <w:t>е</w:t>
      </w:r>
      <w:r w:rsidRPr="00BF7D1D">
        <w:rPr>
          <w:rFonts w:ascii="Times New Roman" w:hAnsi="Times New Roman" w:cs="Times New Roman"/>
          <w:sz w:val="28"/>
          <w:szCs w:val="28"/>
          <w:lang w:val="uk-UA"/>
        </w:rPr>
        <w:t>ріоді коштувало 75,9 тис. грн. У</w:t>
      </w:r>
      <w:r w:rsidR="001E276B"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2016 році на вищевказані цілі було спрямовано 101,2 тис. грн.</w:t>
      </w:r>
    </w:p>
    <w:p w:rsidR="00A97747" w:rsidRPr="00BF7D1D" w:rsidRDefault="00A97747" w:rsidP="00C26770">
      <w:pPr>
        <w:spacing w:after="0" w:line="240" w:lineRule="auto"/>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ab/>
        <w:t>Фінансування будинків культури, клубних закладів, які функціонують на території району у порівнянні з минулим звітним періодом збільшені на 27,9%  і складають 6568,2 тис. грн.</w:t>
      </w:r>
    </w:p>
    <w:p w:rsidR="00A97747" w:rsidRPr="00BF7D1D" w:rsidRDefault="00A97747" w:rsidP="00C26770">
      <w:pPr>
        <w:spacing w:after="0" w:line="240" w:lineRule="auto"/>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ab/>
        <w:t xml:space="preserve">На реалізацію заходів з </w:t>
      </w:r>
      <w:r w:rsidRPr="00BF7D1D">
        <w:rPr>
          <w:rFonts w:ascii="Times New Roman" w:hAnsi="Times New Roman" w:cs="Times New Roman"/>
          <w:b/>
          <w:sz w:val="28"/>
          <w:szCs w:val="28"/>
          <w:lang w:val="uk-UA"/>
        </w:rPr>
        <w:t>фізичної культури та спорту</w:t>
      </w:r>
      <w:r w:rsidRPr="00BF7D1D">
        <w:rPr>
          <w:rFonts w:ascii="Times New Roman" w:hAnsi="Times New Roman" w:cs="Times New Roman"/>
          <w:sz w:val="28"/>
          <w:szCs w:val="28"/>
          <w:lang w:val="uk-UA"/>
        </w:rPr>
        <w:t xml:space="preserve">, утримання </w:t>
      </w:r>
      <w:proofErr w:type="spellStart"/>
      <w:r w:rsidRPr="00BF7D1D">
        <w:rPr>
          <w:rFonts w:ascii="Times New Roman" w:hAnsi="Times New Roman" w:cs="Times New Roman"/>
          <w:sz w:val="28"/>
          <w:szCs w:val="28"/>
          <w:lang w:val="uk-UA"/>
        </w:rPr>
        <w:t>Новопсковської</w:t>
      </w:r>
      <w:proofErr w:type="spellEnd"/>
      <w:r w:rsidRPr="00BF7D1D">
        <w:rPr>
          <w:rFonts w:ascii="Times New Roman" w:hAnsi="Times New Roman" w:cs="Times New Roman"/>
          <w:sz w:val="28"/>
          <w:szCs w:val="28"/>
          <w:lang w:val="uk-UA"/>
        </w:rPr>
        <w:t xml:space="preserve"> ДЮСШ спрямовано 2028,7 тис. грн бюджетних коштів, що складає 97,7% до уточненого плану. </w:t>
      </w:r>
      <w:r w:rsidR="00BF5EA3">
        <w:rPr>
          <w:rFonts w:ascii="Times New Roman" w:hAnsi="Times New Roman" w:cs="Times New Roman"/>
          <w:sz w:val="28"/>
          <w:szCs w:val="28"/>
          <w:lang w:val="uk-UA"/>
        </w:rPr>
        <w:t>Із</w:t>
      </w:r>
      <w:r w:rsidRPr="00BF7D1D">
        <w:rPr>
          <w:rFonts w:ascii="Times New Roman" w:hAnsi="Times New Roman" w:cs="Times New Roman"/>
          <w:sz w:val="28"/>
          <w:szCs w:val="28"/>
          <w:lang w:val="uk-UA"/>
        </w:rPr>
        <w:t xml:space="preserve"> загальної суми витрат спрямовано на утримання, проведення змагань та навчально – тре</w:t>
      </w:r>
      <w:r w:rsidR="000E5113" w:rsidRPr="00BF7D1D">
        <w:rPr>
          <w:rFonts w:ascii="Times New Roman" w:hAnsi="Times New Roman" w:cs="Times New Roman"/>
          <w:sz w:val="28"/>
          <w:szCs w:val="28"/>
          <w:lang w:val="uk-UA"/>
        </w:rPr>
        <w:t xml:space="preserve">нувальну роботу </w:t>
      </w:r>
      <w:proofErr w:type="spellStart"/>
      <w:r w:rsidR="000E5113" w:rsidRPr="00BF7D1D">
        <w:rPr>
          <w:rFonts w:ascii="Times New Roman" w:hAnsi="Times New Roman" w:cs="Times New Roman"/>
          <w:sz w:val="28"/>
          <w:szCs w:val="28"/>
          <w:lang w:val="uk-UA"/>
        </w:rPr>
        <w:t>Новопсковської</w:t>
      </w:r>
      <w:proofErr w:type="spellEnd"/>
      <w:r w:rsidR="000E5113"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ДЮСШ – 1653,2 тис. грн на проведення заходів з ФК спорту ФСТ «Колос» - 298,6 тис. грн.</w:t>
      </w:r>
    </w:p>
    <w:p w:rsidR="00A97747" w:rsidRPr="00BF7D1D" w:rsidRDefault="00A97747" w:rsidP="00C26770">
      <w:pPr>
        <w:spacing w:after="0" w:line="240" w:lineRule="auto"/>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ab/>
        <w:t xml:space="preserve">На роботи по утриманню вулиць, проведення робіт з </w:t>
      </w:r>
      <w:r w:rsidRPr="00BF7D1D">
        <w:rPr>
          <w:rFonts w:ascii="Times New Roman" w:hAnsi="Times New Roman" w:cs="Times New Roman"/>
          <w:b/>
          <w:sz w:val="28"/>
          <w:szCs w:val="28"/>
          <w:lang w:val="uk-UA"/>
        </w:rPr>
        <w:t>благоустрою територій</w:t>
      </w:r>
      <w:r w:rsidRPr="00BF7D1D">
        <w:rPr>
          <w:rFonts w:ascii="Times New Roman" w:hAnsi="Times New Roman" w:cs="Times New Roman"/>
          <w:sz w:val="28"/>
          <w:szCs w:val="28"/>
          <w:lang w:val="uk-UA"/>
        </w:rPr>
        <w:t xml:space="preserve"> населених пунктів видатки бюджету склали 1287,1 тис. грн у тому числі з бюджетів сіл 975,4 тис.</w:t>
      </w:r>
      <w:r w:rsidR="001E276B"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грн, з селищного бюджету -311,7 тис.</w:t>
      </w:r>
      <w:r w:rsidR="001E276B"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грн. У порівнянні з 2016 роком видатки житлово – комунальне господарство збільшені на 557,0 тис. грн.</w:t>
      </w:r>
    </w:p>
    <w:p w:rsidR="00A97747" w:rsidRPr="00BF7D1D" w:rsidRDefault="00A97747" w:rsidP="00C26770">
      <w:pPr>
        <w:spacing w:after="0" w:line="240" w:lineRule="auto"/>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ab/>
      </w:r>
      <w:r w:rsidR="00F372B0">
        <w:rPr>
          <w:rFonts w:ascii="Times New Roman" w:hAnsi="Times New Roman" w:cs="Times New Roman"/>
          <w:sz w:val="28"/>
          <w:szCs w:val="28"/>
          <w:lang w:val="uk-UA"/>
        </w:rPr>
        <w:t xml:space="preserve">Із </w:t>
      </w:r>
      <w:r w:rsidRPr="00BF7D1D">
        <w:rPr>
          <w:rFonts w:ascii="Times New Roman" w:hAnsi="Times New Roman" w:cs="Times New Roman"/>
          <w:sz w:val="28"/>
          <w:szCs w:val="28"/>
          <w:lang w:val="uk-UA"/>
        </w:rPr>
        <w:t>загальної суми видатків житлово –</w:t>
      </w:r>
      <w:r w:rsidR="001E276B"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комунального господарства спрямовано на:</w:t>
      </w:r>
    </w:p>
    <w:p w:rsidR="00A97747" w:rsidRPr="00BF7D1D" w:rsidRDefault="00A97747" w:rsidP="00C26770">
      <w:pPr>
        <w:spacing w:after="0" w:line="240" w:lineRule="auto"/>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благоустрій населених пунктів – 1129,3 тис. грн;</w:t>
      </w:r>
    </w:p>
    <w:p w:rsidR="00A97747" w:rsidRPr="00BF7D1D" w:rsidRDefault="00A97747" w:rsidP="00C26770">
      <w:pPr>
        <w:spacing w:after="0" w:line="240" w:lineRule="auto"/>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забезпечення функціонування водопровідно –</w:t>
      </w:r>
      <w:r w:rsidR="001E276B"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каналізаційної мережі - 157,8 тис. грн.</w:t>
      </w:r>
    </w:p>
    <w:p w:rsidR="00A97747" w:rsidRPr="00BF7D1D" w:rsidRDefault="00A97747" w:rsidP="00C26770">
      <w:pPr>
        <w:spacing w:after="0" w:line="240" w:lineRule="auto"/>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ab/>
        <w:t>Утримання</w:t>
      </w:r>
      <w:r w:rsidR="00F2203B"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інфраструктури доріг комунальної власності профінансовано на 63,5% до уточненого плану в сумі 439,6 тис. грн, що у 5,4 рази більше, ніж у 2016 році.</w:t>
      </w:r>
    </w:p>
    <w:p w:rsidR="00A97747" w:rsidRPr="00BF7D1D" w:rsidRDefault="00A97747" w:rsidP="00C26770">
      <w:pPr>
        <w:spacing w:after="0" w:line="240" w:lineRule="auto"/>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ab/>
        <w:t>У звітному періоді сільські ради проводили роботу щодо грошової оцінки землі. Видатки склали 180,4 тис.</w:t>
      </w:r>
      <w:r w:rsidR="001E276B"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грн.</w:t>
      </w:r>
    </w:p>
    <w:p w:rsidR="008D599A" w:rsidRPr="00BF7D1D" w:rsidRDefault="0080006C" w:rsidP="001C66C9">
      <w:pPr>
        <w:pStyle w:val="a3"/>
        <w:tabs>
          <w:tab w:val="left" w:pos="6000"/>
        </w:tabs>
        <w:spacing w:before="0" w:beforeAutospacing="0" w:after="0"/>
        <w:ind w:firstLine="709"/>
        <w:jc w:val="center"/>
        <w:rPr>
          <w:b/>
          <w:bCs/>
          <w:i/>
          <w:iCs/>
          <w:sz w:val="32"/>
          <w:szCs w:val="32"/>
          <w:u w:val="single"/>
          <w:lang w:val="uk-UA"/>
        </w:rPr>
      </w:pPr>
      <w:r w:rsidRPr="00BF7D1D">
        <w:rPr>
          <w:b/>
          <w:bCs/>
          <w:i/>
          <w:iCs/>
          <w:sz w:val="32"/>
          <w:szCs w:val="32"/>
          <w:u w:val="single"/>
          <w:lang w:val="uk-UA"/>
        </w:rPr>
        <w:t>Агропромисловий комплекс</w:t>
      </w:r>
    </w:p>
    <w:p w:rsidR="008D599A" w:rsidRPr="00BF7D1D" w:rsidRDefault="008D599A" w:rsidP="00C26770">
      <w:pPr>
        <w:pStyle w:val="14pt"/>
        <w:tabs>
          <w:tab w:val="left" w:pos="9360"/>
        </w:tabs>
        <w:ind w:hanging="5"/>
        <w:rPr>
          <w:b w:val="0"/>
        </w:rPr>
      </w:pPr>
      <w:r w:rsidRPr="00BF7D1D">
        <w:rPr>
          <w:b w:val="0"/>
        </w:rPr>
        <w:t xml:space="preserve">        Пріоритетною галуззю розвитку </w:t>
      </w:r>
      <w:proofErr w:type="spellStart"/>
      <w:r w:rsidRPr="00BF7D1D">
        <w:rPr>
          <w:b w:val="0"/>
        </w:rPr>
        <w:t>Новопсковського</w:t>
      </w:r>
      <w:proofErr w:type="spellEnd"/>
      <w:r w:rsidRPr="00BF7D1D">
        <w:rPr>
          <w:b w:val="0"/>
        </w:rPr>
        <w:t xml:space="preserve"> району є сільське господарство. Тому від роботи сільськогосподарських підприємств, всього агропромислового компле</w:t>
      </w:r>
      <w:r w:rsidR="00AB2360">
        <w:rPr>
          <w:b w:val="0"/>
        </w:rPr>
        <w:t>ксу району в значній мірі залежа</w:t>
      </w:r>
      <w:r w:rsidRPr="00BF7D1D">
        <w:rPr>
          <w:b w:val="0"/>
        </w:rPr>
        <w:t>ть перспективи розвитку району, обсяги надходжень до бюджету, та як наслідок – рівень життя жителів району та області.</w:t>
      </w:r>
    </w:p>
    <w:p w:rsidR="008D599A" w:rsidRPr="00BF7D1D" w:rsidRDefault="0080006C" w:rsidP="00C26770">
      <w:pPr>
        <w:pStyle w:val="14pt"/>
        <w:tabs>
          <w:tab w:val="left" w:pos="9360"/>
        </w:tabs>
        <w:ind w:hanging="5"/>
        <w:rPr>
          <w:b w:val="0"/>
          <w:bCs/>
        </w:rPr>
      </w:pPr>
      <w:r w:rsidRPr="00BF7D1D">
        <w:rPr>
          <w:b w:val="0"/>
        </w:rPr>
        <w:tab/>
        <w:t xml:space="preserve">          </w:t>
      </w:r>
      <w:r w:rsidR="008D599A" w:rsidRPr="00BF7D1D">
        <w:rPr>
          <w:b w:val="0"/>
        </w:rPr>
        <w:t>Основними завданнями аграрного сектору району є</w:t>
      </w:r>
      <w:r w:rsidR="00DD435C">
        <w:rPr>
          <w:b w:val="0"/>
        </w:rPr>
        <w:t xml:space="preserve"> такі</w:t>
      </w:r>
      <w:r w:rsidR="008D599A" w:rsidRPr="00BF7D1D">
        <w:rPr>
          <w:b w:val="0"/>
        </w:rPr>
        <w:t>: сприяння збільшенню обсягу виробництва рослинницької та овочевої продукції, виробленої місцевими товаровиробниками; створення умов для прискореного технічного та технологічного переоснащення сільськогосподарської галузі; вдосконалення структури посівних площ, широке застосування інтенсивних технологій; вдосконалення інфраструктури аграрного ринку; створення умов для підвищення рівня доходів працівників аграрного сектору.</w:t>
      </w:r>
    </w:p>
    <w:p w:rsidR="008D599A" w:rsidRPr="00BF7D1D" w:rsidRDefault="008D599A" w:rsidP="00C26770">
      <w:pPr>
        <w:spacing w:after="0" w:line="240" w:lineRule="auto"/>
        <w:ind w:firstLine="708"/>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Загальна площа </w:t>
      </w:r>
      <w:proofErr w:type="spellStart"/>
      <w:r w:rsidRPr="00BF7D1D">
        <w:rPr>
          <w:rFonts w:ascii="Times New Roman" w:hAnsi="Times New Roman" w:cs="Times New Roman"/>
          <w:sz w:val="28"/>
          <w:szCs w:val="28"/>
          <w:lang w:val="uk-UA"/>
        </w:rPr>
        <w:t>Новопсковського</w:t>
      </w:r>
      <w:proofErr w:type="spellEnd"/>
      <w:r w:rsidRPr="00BF7D1D">
        <w:rPr>
          <w:rFonts w:ascii="Times New Roman" w:hAnsi="Times New Roman" w:cs="Times New Roman"/>
          <w:sz w:val="28"/>
          <w:szCs w:val="28"/>
          <w:lang w:val="uk-UA"/>
        </w:rPr>
        <w:t xml:space="preserve"> району складає 162,3 тис. га, в тому числі сільськогосподарських угідь -132,9 тис. га, із них ріллі – 95,3 тис. га, сіножаті та пасовища – 37,9 </w:t>
      </w:r>
      <w:proofErr w:type="spellStart"/>
      <w:r w:rsidRPr="00BF7D1D">
        <w:rPr>
          <w:rFonts w:ascii="Times New Roman" w:hAnsi="Times New Roman" w:cs="Times New Roman"/>
          <w:sz w:val="28"/>
          <w:szCs w:val="28"/>
          <w:lang w:val="uk-UA"/>
        </w:rPr>
        <w:t>тис.га</w:t>
      </w:r>
      <w:proofErr w:type="spellEnd"/>
      <w:r w:rsidRPr="00BF7D1D">
        <w:rPr>
          <w:rFonts w:ascii="Times New Roman" w:hAnsi="Times New Roman" w:cs="Times New Roman"/>
          <w:sz w:val="28"/>
          <w:szCs w:val="28"/>
          <w:lang w:val="uk-UA"/>
        </w:rPr>
        <w:t>. На даний час ведуть свою господарську діяльність 25 сільськогосподарських товариств та 42 фермерських господарства.</w:t>
      </w:r>
    </w:p>
    <w:p w:rsidR="008D599A" w:rsidRPr="00BF7D1D" w:rsidRDefault="008D599A" w:rsidP="00C26770">
      <w:pPr>
        <w:spacing w:after="0" w:line="240" w:lineRule="auto"/>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lastRenderedPageBreak/>
        <w:t xml:space="preserve">           У 2017 році сільгосппідприємствами району виконані значні обсяги польових робіт. Під врожай 2017 року восени 2016 року господарствами району було посіяно озимих культур на площі 21,3 тис. га, із них на зерно -21,1 тис. га, прогнозні показники по посіву виконано на 104%, крім того озимого ріпаку 2123 га. Посіяно ярого ячменю  на площі 2,7 тис. га, вівса – 260 га. Одночасно  з посівом ранніх зернових культур </w:t>
      </w:r>
      <w:r w:rsidR="00D45660" w:rsidRPr="00BF7D1D">
        <w:rPr>
          <w:rFonts w:ascii="Times New Roman" w:hAnsi="Times New Roman" w:cs="Times New Roman"/>
          <w:sz w:val="28"/>
          <w:szCs w:val="28"/>
          <w:lang w:val="uk-UA"/>
        </w:rPr>
        <w:t>у</w:t>
      </w:r>
      <w:r w:rsidRPr="00BF7D1D">
        <w:rPr>
          <w:rFonts w:ascii="Times New Roman" w:hAnsi="Times New Roman" w:cs="Times New Roman"/>
          <w:sz w:val="28"/>
          <w:szCs w:val="28"/>
          <w:lang w:val="uk-UA"/>
        </w:rPr>
        <w:t xml:space="preserve"> господарствах були посіяні однорічні та багаторічні трави на площі - 1,2 </w:t>
      </w:r>
      <w:proofErr w:type="spellStart"/>
      <w:r w:rsidRPr="00BF7D1D">
        <w:rPr>
          <w:rFonts w:ascii="Times New Roman" w:hAnsi="Times New Roman" w:cs="Times New Roman"/>
          <w:sz w:val="28"/>
          <w:szCs w:val="28"/>
          <w:lang w:val="uk-UA"/>
        </w:rPr>
        <w:t>тис.га</w:t>
      </w:r>
      <w:proofErr w:type="spellEnd"/>
      <w:r w:rsidRPr="00BF7D1D">
        <w:rPr>
          <w:rFonts w:ascii="Times New Roman" w:hAnsi="Times New Roman" w:cs="Times New Roman"/>
          <w:sz w:val="28"/>
          <w:szCs w:val="28"/>
          <w:lang w:val="uk-UA"/>
        </w:rPr>
        <w:t>, льону – 319 га, гірчиці- 93 га. Пізніх зернових т</w:t>
      </w:r>
      <w:r w:rsidR="0080006C" w:rsidRPr="00BF7D1D">
        <w:rPr>
          <w:rFonts w:ascii="Times New Roman" w:hAnsi="Times New Roman" w:cs="Times New Roman"/>
          <w:sz w:val="28"/>
          <w:szCs w:val="28"/>
          <w:lang w:val="uk-UA"/>
        </w:rPr>
        <w:t>а просапних культур, так</w:t>
      </w:r>
      <w:r w:rsidR="00DD435C">
        <w:rPr>
          <w:rFonts w:ascii="Times New Roman" w:hAnsi="Times New Roman" w:cs="Times New Roman"/>
          <w:sz w:val="28"/>
          <w:szCs w:val="28"/>
          <w:lang w:val="uk-UA"/>
        </w:rPr>
        <w:t>их</w:t>
      </w:r>
      <w:r w:rsidR="0080006C" w:rsidRPr="00BF7D1D">
        <w:rPr>
          <w:rFonts w:ascii="Times New Roman" w:hAnsi="Times New Roman" w:cs="Times New Roman"/>
          <w:sz w:val="28"/>
          <w:szCs w:val="28"/>
          <w:lang w:val="uk-UA"/>
        </w:rPr>
        <w:t xml:space="preserve">, як </w:t>
      </w:r>
      <w:r w:rsidRPr="00BF7D1D">
        <w:rPr>
          <w:rFonts w:ascii="Times New Roman" w:hAnsi="Times New Roman" w:cs="Times New Roman"/>
          <w:sz w:val="28"/>
          <w:szCs w:val="28"/>
          <w:lang w:val="uk-UA"/>
        </w:rPr>
        <w:t>просо і сорго</w:t>
      </w:r>
      <w:r w:rsidR="00E67EC9">
        <w:rPr>
          <w:rFonts w:ascii="Times New Roman" w:hAnsi="Times New Roman" w:cs="Times New Roman"/>
          <w:sz w:val="28"/>
          <w:szCs w:val="28"/>
          <w:lang w:val="uk-UA"/>
        </w:rPr>
        <w:t>,</w:t>
      </w:r>
      <w:r w:rsidRPr="00BF7D1D">
        <w:rPr>
          <w:rFonts w:ascii="Times New Roman" w:hAnsi="Times New Roman" w:cs="Times New Roman"/>
          <w:sz w:val="28"/>
          <w:szCs w:val="28"/>
          <w:lang w:val="uk-UA"/>
        </w:rPr>
        <w:t xml:space="preserve"> посіян</w:t>
      </w:r>
      <w:r w:rsidR="00DD435C">
        <w:rPr>
          <w:rFonts w:ascii="Times New Roman" w:hAnsi="Times New Roman" w:cs="Times New Roman"/>
          <w:sz w:val="28"/>
          <w:szCs w:val="28"/>
          <w:lang w:val="uk-UA"/>
        </w:rPr>
        <w:t>о</w:t>
      </w:r>
      <w:r w:rsidRPr="00BF7D1D">
        <w:rPr>
          <w:rFonts w:ascii="Times New Roman" w:hAnsi="Times New Roman" w:cs="Times New Roman"/>
          <w:sz w:val="28"/>
          <w:szCs w:val="28"/>
          <w:lang w:val="uk-UA"/>
        </w:rPr>
        <w:t xml:space="preserve"> на площі 1070 га, кукурудзи на зерно – 6,5 тис. га, кукурудзи на силос та зелений корм – 1,8 тис. га, соняшнику – 31,4 тис. га (127%). </w:t>
      </w:r>
    </w:p>
    <w:p w:rsidR="008D599A" w:rsidRPr="00BF7D1D" w:rsidRDefault="008D599A" w:rsidP="00C26770">
      <w:pPr>
        <w:tabs>
          <w:tab w:val="left" w:pos="6105"/>
        </w:tabs>
        <w:spacing w:after="0" w:line="240" w:lineRule="auto"/>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            Для досягнення сільгосппідприємствами гарного результату були активізовані всі фактори, які впливають на підвищення врожаю. Для захисту сільськогосподарських культур </w:t>
      </w:r>
      <w:r w:rsidR="00D45660" w:rsidRPr="00BF7D1D">
        <w:rPr>
          <w:rFonts w:ascii="Times New Roman" w:hAnsi="Times New Roman" w:cs="Times New Roman"/>
          <w:sz w:val="28"/>
          <w:szCs w:val="28"/>
          <w:lang w:val="uk-UA"/>
        </w:rPr>
        <w:t>у</w:t>
      </w:r>
      <w:r w:rsidRPr="00BF7D1D">
        <w:rPr>
          <w:rFonts w:ascii="Times New Roman" w:hAnsi="Times New Roman" w:cs="Times New Roman"/>
          <w:sz w:val="28"/>
          <w:szCs w:val="28"/>
          <w:lang w:val="uk-UA"/>
        </w:rPr>
        <w:t xml:space="preserve"> період вегетації господарствами району були застосовані всі види гербіцидів, інсектициди та інші засоби захисту рослин. Також було застосовано гербіцидів (ґрунтових і суцільної дії) на </w:t>
      </w:r>
      <w:r w:rsidR="00D45660" w:rsidRPr="00BF7D1D">
        <w:rPr>
          <w:rFonts w:ascii="Times New Roman" w:hAnsi="Times New Roman" w:cs="Times New Roman"/>
          <w:sz w:val="28"/>
          <w:szCs w:val="28"/>
          <w:lang w:val="uk-UA"/>
        </w:rPr>
        <w:t>пл</w:t>
      </w:r>
      <w:r w:rsidRPr="00BF7D1D">
        <w:rPr>
          <w:rFonts w:ascii="Times New Roman" w:hAnsi="Times New Roman" w:cs="Times New Roman"/>
          <w:sz w:val="28"/>
          <w:szCs w:val="28"/>
          <w:lang w:val="uk-UA"/>
        </w:rPr>
        <w:t>ощі близько 44,3 тис.</w:t>
      </w:r>
      <w:r w:rsidR="00D45660"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 xml:space="preserve">га, по вегетації оброблено посіви зернових культур страховими  гербіцидами на  загальній площі 23,4 тис. га. З метою проведення профілактичних заходів проти </w:t>
      </w:r>
      <w:proofErr w:type="spellStart"/>
      <w:r w:rsidRPr="00BF7D1D">
        <w:rPr>
          <w:rFonts w:ascii="Times New Roman" w:hAnsi="Times New Roman" w:cs="Times New Roman"/>
          <w:sz w:val="28"/>
          <w:szCs w:val="28"/>
          <w:lang w:val="uk-UA"/>
        </w:rPr>
        <w:t>хвороб</w:t>
      </w:r>
      <w:proofErr w:type="spellEnd"/>
      <w:r w:rsidRPr="00BF7D1D">
        <w:rPr>
          <w:rFonts w:ascii="Times New Roman" w:hAnsi="Times New Roman" w:cs="Times New Roman"/>
          <w:sz w:val="28"/>
          <w:szCs w:val="28"/>
          <w:lang w:val="uk-UA"/>
        </w:rPr>
        <w:t xml:space="preserve"> оброблено посіви зернових на площі 24,2 тис. га, проти дорослого та личинок клопа – черепашки на площі 16,3 тис. га.</w:t>
      </w:r>
    </w:p>
    <w:p w:rsidR="008D599A" w:rsidRPr="00BF7D1D" w:rsidRDefault="008D599A" w:rsidP="00C26770">
      <w:pPr>
        <w:spacing w:after="0" w:line="240" w:lineRule="auto"/>
        <w:ind w:firstLine="709"/>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Валовий збір зернових культур по району в 2017 році становив 114,6 тис. </w:t>
      </w:r>
      <w:proofErr w:type="spellStart"/>
      <w:r w:rsidRPr="00BF7D1D">
        <w:rPr>
          <w:rFonts w:ascii="Times New Roman" w:hAnsi="Times New Roman" w:cs="Times New Roman"/>
          <w:sz w:val="28"/>
          <w:szCs w:val="28"/>
          <w:lang w:val="uk-UA"/>
        </w:rPr>
        <w:t>тонн</w:t>
      </w:r>
      <w:proofErr w:type="spellEnd"/>
      <w:r w:rsidRPr="00BF7D1D">
        <w:rPr>
          <w:rFonts w:ascii="Times New Roman" w:hAnsi="Times New Roman" w:cs="Times New Roman"/>
          <w:sz w:val="28"/>
          <w:szCs w:val="28"/>
          <w:lang w:val="uk-UA"/>
        </w:rPr>
        <w:t xml:space="preserve">, що на 7,4 тис. </w:t>
      </w:r>
      <w:proofErr w:type="spellStart"/>
      <w:r w:rsidRPr="00BF7D1D">
        <w:rPr>
          <w:rFonts w:ascii="Times New Roman" w:hAnsi="Times New Roman" w:cs="Times New Roman"/>
          <w:sz w:val="28"/>
          <w:szCs w:val="28"/>
          <w:lang w:val="uk-UA"/>
        </w:rPr>
        <w:t>тонн</w:t>
      </w:r>
      <w:proofErr w:type="spellEnd"/>
      <w:r w:rsidRPr="00BF7D1D">
        <w:rPr>
          <w:rFonts w:ascii="Times New Roman" w:hAnsi="Times New Roman" w:cs="Times New Roman"/>
          <w:sz w:val="28"/>
          <w:szCs w:val="28"/>
          <w:lang w:val="uk-UA"/>
        </w:rPr>
        <w:t xml:space="preserve"> більше</w:t>
      </w:r>
      <w:r w:rsidR="00E67EC9">
        <w:rPr>
          <w:rFonts w:ascii="Times New Roman" w:hAnsi="Times New Roman" w:cs="Times New Roman"/>
          <w:sz w:val="28"/>
          <w:szCs w:val="28"/>
          <w:lang w:val="uk-UA"/>
        </w:rPr>
        <w:t>,</w:t>
      </w:r>
      <w:r w:rsidRPr="00BF7D1D">
        <w:rPr>
          <w:rFonts w:ascii="Times New Roman" w:hAnsi="Times New Roman" w:cs="Times New Roman"/>
          <w:sz w:val="28"/>
          <w:szCs w:val="28"/>
          <w:lang w:val="uk-UA"/>
        </w:rPr>
        <w:t xml:space="preserve"> ніж у минулому році, середня врожайність становила 35,9</w:t>
      </w:r>
      <w:r w:rsidR="005757A7"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 xml:space="preserve">ц/га. Соняшнику намолочено 54,3 тис. </w:t>
      </w:r>
      <w:proofErr w:type="spellStart"/>
      <w:r w:rsidRPr="00BF7D1D">
        <w:rPr>
          <w:rFonts w:ascii="Times New Roman" w:hAnsi="Times New Roman" w:cs="Times New Roman"/>
          <w:sz w:val="28"/>
          <w:szCs w:val="28"/>
          <w:lang w:val="uk-UA"/>
        </w:rPr>
        <w:t>тонн</w:t>
      </w:r>
      <w:proofErr w:type="spellEnd"/>
      <w:r w:rsidR="005D6B23"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при середній врожайності 16,9 ц/га .</w:t>
      </w:r>
    </w:p>
    <w:p w:rsidR="008D599A" w:rsidRPr="00BF7D1D" w:rsidRDefault="008D599A" w:rsidP="00C26770">
      <w:pPr>
        <w:spacing w:after="0" w:line="240" w:lineRule="auto"/>
        <w:ind w:firstLine="709"/>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 Під врожай 2018 року посіяно озимих культур на площі – 25,2 тис. га, що на 3,9 тис. га більше</w:t>
      </w:r>
      <w:r w:rsidR="00E67EC9">
        <w:rPr>
          <w:rFonts w:ascii="Times New Roman" w:hAnsi="Times New Roman" w:cs="Times New Roman"/>
          <w:sz w:val="28"/>
          <w:szCs w:val="28"/>
          <w:lang w:val="uk-UA"/>
        </w:rPr>
        <w:t>,</w:t>
      </w:r>
      <w:r w:rsidRPr="00BF7D1D">
        <w:rPr>
          <w:rFonts w:ascii="Times New Roman" w:hAnsi="Times New Roman" w:cs="Times New Roman"/>
          <w:sz w:val="28"/>
          <w:szCs w:val="28"/>
          <w:lang w:val="uk-UA"/>
        </w:rPr>
        <w:t xml:space="preserve"> ніж минулого року, з них озимої пшениці 24,6 тис. га. Посів виконано на 119 % від запланованого.</w:t>
      </w:r>
    </w:p>
    <w:p w:rsidR="008D599A" w:rsidRPr="00BF7D1D" w:rsidRDefault="008D599A" w:rsidP="00C26770">
      <w:pPr>
        <w:spacing w:after="0" w:line="240" w:lineRule="auto"/>
        <w:ind w:firstLine="709"/>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Тваринництвом займається 11 господарств. Із них 8 господарств займаються скотарством</w:t>
      </w:r>
      <w:r w:rsidR="00E67EC9">
        <w:rPr>
          <w:rFonts w:ascii="Times New Roman" w:hAnsi="Times New Roman" w:cs="Times New Roman"/>
          <w:sz w:val="28"/>
          <w:szCs w:val="28"/>
          <w:lang w:val="uk-UA"/>
        </w:rPr>
        <w:t>,</w:t>
      </w:r>
      <w:r w:rsidRPr="00BF7D1D">
        <w:rPr>
          <w:rFonts w:ascii="Times New Roman" w:hAnsi="Times New Roman" w:cs="Times New Roman"/>
          <w:sz w:val="28"/>
          <w:szCs w:val="28"/>
          <w:lang w:val="uk-UA"/>
        </w:rPr>
        <w:t xml:space="preserve"> </w:t>
      </w:r>
      <w:r w:rsidR="00E67EC9">
        <w:rPr>
          <w:rFonts w:ascii="Times New Roman" w:hAnsi="Times New Roman" w:cs="Times New Roman"/>
          <w:sz w:val="28"/>
          <w:szCs w:val="28"/>
          <w:lang w:val="uk-UA"/>
        </w:rPr>
        <w:t xml:space="preserve">у них утримується 3935 голів ВРХ, </w:t>
      </w:r>
      <w:r w:rsidRPr="00BF7D1D">
        <w:rPr>
          <w:rFonts w:ascii="Times New Roman" w:hAnsi="Times New Roman" w:cs="Times New Roman"/>
          <w:sz w:val="28"/>
          <w:szCs w:val="28"/>
          <w:lang w:val="uk-UA"/>
        </w:rPr>
        <w:t>в т. ч. 1860 корів. У 5 господарствах утримується  6108 гол</w:t>
      </w:r>
      <w:r w:rsidR="005757A7" w:rsidRPr="00BF7D1D">
        <w:rPr>
          <w:rFonts w:ascii="Times New Roman" w:hAnsi="Times New Roman" w:cs="Times New Roman"/>
          <w:sz w:val="28"/>
          <w:szCs w:val="28"/>
          <w:lang w:val="uk-UA"/>
        </w:rPr>
        <w:t>і</w:t>
      </w:r>
      <w:r w:rsidRPr="00BF7D1D">
        <w:rPr>
          <w:rFonts w:ascii="Times New Roman" w:hAnsi="Times New Roman" w:cs="Times New Roman"/>
          <w:sz w:val="28"/>
          <w:szCs w:val="28"/>
          <w:lang w:val="uk-UA"/>
        </w:rPr>
        <w:t>в свиней</w:t>
      </w:r>
      <w:r w:rsidR="00E67EC9">
        <w:rPr>
          <w:rFonts w:ascii="Times New Roman" w:hAnsi="Times New Roman" w:cs="Times New Roman"/>
          <w:sz w:val="28"/>
          <w:szCs w:val="28"/>
          <w:lang w:val="uk-UA"/>
        </w:rPr>
        <w:t>,</w:t>
      </w:r>
      <w:r w:rsidRPr="00BF7D1D">
        <w:rPr>
          <w:rFonts w:ascii="Times New Roman" w:hAnsi="Times New Roman" w:cs="Times New Roman"/>
          <w:sz w:val="28"/>
          <w:szCs w:val="28"/>
          <w:lang w:val="uk-UA"/>
        </w:rPr>
        <w:t xml:space="preserve"> у </w:t>
      </w:r>
      <w:proofErr w:type="spellStart"/>
      <w:r w:rsidRPr="00BF7D1D">
        <w:rPr>
          <w:rFonts w:ascii="Times New Roman" w:hAnsi="Times New Roman" w:cs="Times New Roman"/>
          <w:sz w:val="28"/>
          <w:szCs w:val="28"/>
          <w:lang w:val="uk-UA"/>
        </w:rPr>
        <w:t>т.ч</w:t>
      </w:r>
      <w:proofErr w:type="spellEnd"/>
      <w:r w:rsidRPr="00BF7D1D">
        <w:rPr>
          <w:rFonts w:ascii="Times New Roman" w:hAnsi="Times New Roman" w:cs="Times New Roman"/>
          <w:sz w:val="28"/>
          <w:szCs w:val="28"/>
          <w:lang w:val="uk-UA"/>
        </w:rPr>
        <w:t xml:space="preserve">. 406 свиноматок. Три господарства утримують </w:t>
      </w:r>
      <w:proofErr w:type="spellStart"/>
      <w:r w:rsidRPr="00BF7D1D">
        <w:rPr>
          <w:rFonts w:ascii="Times New Roman" w:hAnsi="Times New Roman" w:cs="Times New Roman"/>
          <w:sz w:val="28"/>
          <w:szCs w:val="28"/>
          <w:lang w:val="uk-UA"/>
        </w:rPr>
        <w:t>овець</w:t>
      </w:r>
      <w:proofErr w:type="spellEnd"/>
      <w:r w:rsidRPr="00BF7D1D">
        <w:rPr>
          <w:rFonts w:ascii="Times New Roman" w:hAnsi="Times New Roman" w:cs="Times New Roman"/>
          <w:sz w:val="28"/>
          <w:szCs w:val="28"/>
          <w:lang w:val="uk-UA"/>
        </w:rPr>
        <w:t xml:space="preserve"> та кіз у кількості 455 голів. </w:t>
      </w:r>
    </w:p>
    <w:p w:rsidR="008D599A" w:rsidRPr="00BF7D1D" w:rsidRDefault="008D599A" w:rsidP="00C26770">
      <w:pPr>
        <w:spacing w:after="0" w:line="240" w:lineRule="auto"/>
        <w:ind w:firstLine="709"/>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За 2017 рік вироблено 8,0 тис. </w:t>
      </w:r>
      <w:proofErr w:type="spellStart"/>
      <w:r w:rsidRPr="00BF7D1D">
        <w:rPr>
          <w:rFonts w:ascii="Times New Roman" w:hAnsi="Times New Roman" w:cs="Times New Roman"/>
          <w:sz w:val="28"/>
          <w:szCs w:val="28"/>
          <w:lang w:val="uk-UA"/>
        </w:rPr>
        <w:t>тонн</w:t>
      </w:r>
      <w:proofErr w:type="spellEnd"/>
      <w:r w:rsidRPr="00BF7D1D">
        <w:rPr>
          <w:rFonts w:ascii="Times New Roman" w:hAnsi="Times New Roman" w:cs="Times New Roman"/>
          <w:sz w:val="28"/>
          <w:szCs w:val="28"/>
          <w:lang w:val="uk-UA"/>
        </w:rPr>
        <w:t xml:space="preserve"> молока, удій на корову склав 4258 кг, що на 267 кг більше ніж у 2016 році. Реалізовано на забій</w:t>
      </w:r>
      <w:r w:rsidR="005757A7"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w:t>
      </w:r>
      <w:r w:rsidR="005757A7" w:rsidRPr="00BF7D1D">
        <w:rPr>
          <w:rFonts w:ascii="Times New Roman" w:hAnsi="Times New Roman" w:cs="Times New Roman"/>
          <w:sz w:val="28"/>
          <w:szCs w:val="28"/>
          <w:lang w:val="uk-UA"/>
        </w:rPr>
        <w:t>у</w:t>
      </w:r>
      <w:r w:rsidRPr="00BF7D1D">
        <w:rPr>
          <w:rFonts w:ascii="Times New Roman" w:hAnsi="Times New Roman" w:cs="Times New Roman"/>
          <w:sz w:val="28"/>
          <w:szCs w:val="28"/>
          <w:lang w:val="uk-UA"/>
        </w:rPr>
        <w:t xml:space="preserve"> живій вазі) 798 </w:t>
      </w:r>
      <w:proofErr w:type="spellStart"/>
      <w:r w:rsidRPr="00BF7D1D">
        <w:rPr>
          <w:rFonts w:ascii="Times New Roman" w:hAnsi="Times New Roman" w:cs="Times New Roman"/>
          <w:sz w:val="28"/>
          <w:szCs w:val="28"/>
          <w:lang w:val="uk-UA"/>
        </w:rPr>
        <w:t>тонн</w:t>
      </w:r>
      <w:proofErr w:type="spellEnd"/>
      <w:r w:rsidRPr="00BF7D1D">
        <w:rPr>
          <w:rFonts w:ascii="Times New Roman" w:hAnsi="Times New Roman" w:cs="Times New Roman"/>
          <w:sz w:val="28"/>
          <w:szCs w:val="28"/>
          <w:lang w:val="uk-UA"/>
        </w:rPr>
        <w:t xml:space="preserve"> м`яса, середньодобовий приріст великої рогатої худоби на вирощуванні та відгодівлі становить 397 грам, свиней – 212 грам.</w:t>
      </w:r>
    </w:p>
    <w:p w:rsidR="008D599A" w:rsidRPr="00BF7D1D" w:rsidRDefault="008D599A" w:rsidP="00C26770">
      <w:pPr>
        <w:spacing w:after="0" w:line="240" w:lineRule="auto"/>
        <w:ind w:firstLine="709"/>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За рейтинговими показниками розвитку галузі тваринництва за 2017 рік район посів І місце серед районів області.</w:t>
      </w:r>
    </w:p>
    <w:p w:rsidR="008D599A" w:rsidRPr="00BF7D1D" w:rsidRDefault="005757A7" w:rsidP="00C26770">
      <w:pPr>
        <w:spacing w:after="0" w:line="240" w:lineRule="auto"/>
        <w:ind w:firstLine="709"/>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У</w:t>
      </w:r>
      <w:r w:rsidR="008D599A" w:rsidRPr="00BF7D1D">
        <w:rPr>
          <w:rFonts w:ascii="Times New Roman" w:hAnsi="Times New Roman" w:cs="Times New Roman"/>
          <w:sz w:val="28"/>
          <w:szCs w:val="28"/>
          <w:lang w:val="uk-UA"/>
        </w:rPr>
        <w:t xml:space="preserve"> 2017 році орендарями району нараховано майже 92,7 млн грн орендної плати за користування земельними паями - або 5,8 % від грошової вартості орендованих часток (другий показник по області) (що на 1,1% більше ніж у 2016 році). </w:t>
      </w:r>
    </w:p>
    <w:p w:rsidR="008D599A" w:rsidRPr="00BF7D1D" w:rsidRDefault="008D599A" w:rsidP="00C26770">
      <w:pPr>
        <w:spacing w:after="0" w:line="240" w:lineRule="auto"/>
        <w:ind w:firstLine="709"/>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Станом на 01 січня 2018 року виплата за оренду земельних паїв </w:t>
      </w:r>
      <w:r w:rsidR="005757A7" w:rsidRPr="00BF7D1D">
        <w:rPr>
          <w:rFonts w:ascii="Times New Roman" w:hAnsi="Times New Roman" w:cs="Times New Roman"/>
          <w:sz w:val="28"/>
          <w:szCs w:val="28"/>
          <w:lang w:val="uk-UA"/>
        </w:rPr>
        <w:t>за 2017 рік становить 91,5 млн</w:t>
      </w:r>
      <w:r w:rsidRPr="00BF7D1D">
        <w:rPr>
          <w:rFonts w:ascii="Times New Roman" w:hAnsi="Times New Roman" w:cs="Times New Roman"/>
          <w:sz w:val="28"/>
          <w:szCs w:val="28"/>
          <w:lang w:val="uk-UA"/>
        </w:rPr>
        <w:t xml:space="preserve"> грн, або 98,75  відсотка від нарахування. </w:t>
      </w:r>
    </w:p>
    <w:p w:rsidR="008D599A" w:rsidRPr="00BF7D1D" w:rsidRDefault="008D599A" w:rsidP="00C26770">
      <w:pPr>
        <w:spacing w:after="0" w:line="240" w:lineRule="auto"/>
        <w:ind w:firstLine="180"/>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        З метою технічного переоснащення машин</w:t>
      </w:r>
      <w:r w:rsidR="005757A7" w:rsidRPr="00BF7D1D">
        <w:rPr>
          <w:rFonts w:ascii="Times New Roman" w:hAnsi="Times New Roman" w:cs="Times New Roman"/>
          <w:sz w:val="28"/>
          <w:szCs w:val="28"/>
          <w:lang w:val="uk-UA"/>
        </w:rPr>
        <w:t xml:space="preserve">но </w:t>
      </w:r>
      <w:r w:rsidRPr="00BF7D1D">
        <w:rPr>
          <w:rFonts w:ascii="Times New Roman" w:hAnsi="Times New Roman" w:cs="Times New Roman"/>
          <w:sz w:val="28"/>
          <w:szCs w:val="28"/>
          <w:lang w:val="uk-UA"/>
        </w:rPr>
        <w:t xml:space="preserve">– тракторного парку аграріями району </w:t>
      </w:r>
      <w:r w:rsidR="005757A7" w:rsidRPr="00BF7D1D">
        <w:rPr>
          <w:rFonts w:ascii="Times New Roman" w:hAnsi="Times New Roman" w:cs="Times New Roman"/>
          <w:sz w:val="28"/>
          <w:szCs w:val="28"/>
          <w:lang w:val="uk-UA"/>
        </w:rPr>
        <w:t xml:space="preserve">в </w:t>
      </w:r>
      <w:r w:rsidRPr="00BF7D1D">
        <w:rPr>
          <w:rFonts w:ascii="Times New Roman" w:hAnsi="Times New Roman" w:cs="Times New Roman"/>
          <w:sz w:val="28"/>
          <w:szCs w:val="28"/>
          <w:lang w:val="uk-UA"/>
        </w:rPr>
        <w:t xml:space="preserve">2017 році було закуплено 20 одиниць с/г техніки та </w:t>
      </w:r>
      <w:r w:rsidRPr="00BF7D1D">
        <w:rPr>
          <w:rFonts w:ascii="Times New Roman" w:hAnsi="Times New Roman" w:cs="Times New Roman"/>
          <w:sz w:val="28"/>
          <w:szCs w:val="28"/>
          <w:lang w:val="uk-UA"/>
        </w:rPr>
        <w:lastRenderedPageBreak/>
        <w:t>обладнання на загальну суму 39,2 млн</w:t>
      </w:r>
      <w:r w:rsidR="005757A7"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грн, що на 4</w:t>
      </w:r>
      <w:r w:rsidR="005757A7"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млн</w:t>
      </w:r>
      <w:r w:rsidR="005757A7"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грн більше</w:t>
      </w:r>
      <w:r w:rsidR="002F0BB3">
        <w:rPr>
          <w:rFonts w:ascii="Times New Roman" w:hAnsi="Times New Roman" w:cs="Times New Roman"/>
          <w:sz w:val="28"/>
          <w:szCs w:val="28"/>
          <w:lang w:val="uk-UA"/>
        </w:rPr>
        <w:t>,</w:t>
      </w:r>
      <w:r w:rsidRPr="00BF7D1D">
        <w:rPr>
          <w:rFonts w:ascii="Times New Roman" w:hAnsi="Times New Roman" w:cs="Times New Roman"/>
          <w:sz w:val="28"/>
          <w:szCs w:val="28"/>
          <w:lang w:val="uk-UA"/>
        </w:rPr>
        <w:t xml:space="preserve"> ніж у 2016 році. </w:t>
      </w:r>
    </w:p>
    <w:p w:rsidR="008D599A" w:rsidRPr="00BF7D1D" w:rsidRDefault="008D599A" w:rsidP="00C26770">
      <w:pPr>
        <w:spacing w:after="0" w:line="240" w:lineRule="auto"/>
        <w:ind w:firstLine="180"/>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          Середньомісячна заробітна плата за 2017 рік по сільгосппідприємствах району склала – 4965  грив</w:t>
      </w:r>
      <w:r w:rsidR="002F0BB3">
        <w:rPr>
          <w:rFonts w:ascii="Times New Roman" w:hAnsi="Times New Roman" w:cs="Times New Roman"/>
          <w:sz w:val="28"/>
          <w:szCs w:val="28"/>
          <w:lang w:val="uk-UA"/>
        </w:rPr>
        <w:t>е</w:t>
      </w:r>
      <w:r w:rsidRPr="00BF7D1D">
        <w:rPr>
          <w:rFonts w:ascii="Times New Roman" w:hAnsi="Times New Roman" w:cs="Times New Roman"/>
          <w:sz w:val="28"/>
          <w:szCs w:val="28"/>
          <w:lang w:val="uk-UA"/>
        </w:rPr>
        <w:t>н</w:t>
      </w:r>
      <w:r w:rsidR="002F0BB3">
        <w:rPr>
          <w:rFonts w:ascii="Times New Roman" w:hAnsi="Times New Roman" w:cs="Times New Roman"/>
          <w:sz w:val="28"/>
          <w:szCs w:val="28"/>
          <w:lang w:val="uk-UA"/>
        </w:rPr>
        <w:t>ь</w:t>
      </w:r>
      <w:r w:rsidRPr="00BF7D1D">
        <w:rPr>
          <w:rFonts w:ascii="Times New Roman" w:hAnsi="Times New Roman" w:cs="Times New Roman"/>
          <w:sz w:val="28"/>
          <w:szCs w:val="28"/>
          <w:lang w:val="uk-UA"/>
        </w:rPr>
        <w:t>, що на 978 гривень більше</w:t>
      </w:r>
      <w:r w:rsidR="002F0BB3">
        <w:rPr>
          <w:rFonts w:ascii="Times New Roman" w:hAnsi="Times New Roman" w:cs="Times New Roman"/>
          <w:sz w:val="28"/>
          <w:szCs w:val="28"/>
          <w:lang w:val="uk-UA"/>
        </w:rPr>
        <w:t>,</w:t>
      </w:r>
      <w:r w:rsidRPr="00BF7D1D">
        <w:rPr>
          <w:rFonts w:ascii="Times New Roman" w:hAnsi="Times New Roman" w:cs="Times New Roman"/>
          <w:sz w:val="28"/>
          <w:szCs w:val="28"/>
          <w:lang w:val="uk-UA"/>
        </w:rPr>
        <w:t xml:space="preserve"> ніж </w:t>
      </w:r>
      <w:r w:rsidR="005757A7" w:rsidRPr="00BF7D1D">
        <w:rPr>
          <w:rFonts w:ascii="Times New Roman" w:hAnsi="Times New Roman" w:cs="Times New Roman"/>
          <w:sz w:val="28"/>
          <w:szCs w:val="28"/>
          <w:lang w:val="uk-UA"/>
        </w:rPr>
        <w:t xml:space="preserve">у </w:t>
      </w:r>
      <w:r w:rsidRPr="00BF7D1D">
        <w:rPr>
          <w:rFonts w:ascii="Times New Roman" w:hAnsi="Times New Roman" w:cs="Times New Roman"/>
          <w:sz w:val="28"/>
          <w:szCs w:val="28"/>
          <w:lang w:val="uk-UA"/>
        </w:rPr>
        <w:t xml:space="preserve">минулому році. </w:t>
      </w:r>
    </w:p>
    <w:p w:rsidR="008D599A" w:rsidRPr="00BF7D1D" w:rsidRDefault="008D599A" w:rsidP="00C26770">
      <w:pPr>
        <w:spacing w:after="0" w:line="240" w:lineRule="auto"/>
        <w:rPr>
          <w:rFonts w:ascii="Times New Roman" w:hAnsi="Times New Roman" w:cs="Times New Roman"/>
          <w:b/>
          <w:bCs/>
          <w:sz w:val="32"/>
          <w:szCs w:val="32"/>
          <w:u w:val="single"/>
          <w:bdr w:val="none" w:sz="0" w:space="0" w:color="auto" w:frame="1"/>
          <w:lang w:val="uk-UA"/>
        </w:rPr>
      </w:pPr>
    </w:p>
    <w:p w:rsidR="0064695F" w:rsidRPr="00BF7D1D" w:rsidRDefault="0064695F" w:rsidP="001C66C9">
      <w:pPr>
        <w:spacing w:after="0" w:line="240" w:lineRule="auto"/>
        <w:jc w:val="center"/>
        <w:rPr>
          <w:rFonts w:ascii="Times New Roman" w:hAnsi="Times New Roman" w:cs="Times New Roman"/>
          <w:b/>
          <w:bCs/>
          <w:sz w:val="32"/>
          <w:szCs w:val="32"/>
          <w:u w:val="single"/>
          <w:bdr w:val="none" w:sz="0" w:space="0" w:color="auto" w:frame="1"/>
          <w:lang w:val="uk-UA"/>
        </w:rPr>
      </w:pPr>
      <w:r w:rsidRPr="00BF7D1D">
        <w:rPr>
          <w:rFonts w:ascii="Times New Roman" w:hAnsi="Times New Roman" w:cs="Times New Roman"/>
          <w:b/>
          <w:bCs/>
          <w:sz w:val="32"/>
          <w:szCs w:val="32"/>
          <w:u w:val="single"/>
          <w:bdr w:val="none" w:sz="0" w:space="0" w:color="auto" w:frame="1"/>
          <w:lang w:val="uk-UA"/>
        </w:rPr>
        <w:t>Економічний розвиток району</w:t>
      </w:r>
    </w:p>
    <w:p w:rsidR="0064695F" w:rsidRPr="00BF7D1D" w:rsidRDefault="0064695F" w:rsidP="00C26770">
      <w:pPr>
        <w:tabs>
          <w:tab w:val="num" w:pos="1080"/>
        </w:tabs>
        <w:spacing w:after="0" w:line="240" w:lineRule="auto"/>
        <w:ind w:firstLine="709"/>
        <w:jc w:val="both"/>
        <w:rPr>
          <w:rFonts w:ascii="Times New Roman" w:hAnsi="Times New Roman" w:cs="Times New Roman"/>
          <w:b/>
          <w:bCs/>
          <w:i/>
          <w:iCs/>
          <w:sz w:val="28"/>
          <w:szCs w:val="28"/>
          <w:lang w:val="uk-UA"/>
        </w:rPr>
      </w:pPr>
      <w:r w:rsidRPr="00BF7D1D">
        <w:rPr>
          <w:rFonts w:ascii="Times New Roman" w:hAnsi="Times New Roman" w:cs="Times New Roman"/>
          <w:b/>
          <w:bCs/>
          <w:i/>
          <w:iCs/>
          <w:sz w:val="28"/>
          <w:szCs w:val="28"/>
          <w:lang w:val="uk-UA"/>
        </w:rPr>
        <w:t>Розвиток підприємництва</w:t>
      </w:r>
    </w:p>
    <w:p w:rsidR="0064695F" w:rsidRPr="00BF7D1D" w:rsidRDefault="0064695F" w:rsidP="00C26770">
      <w:pPr>
        <w:spacing w:after="0" w:line="240" w:lineRule="auto"/>
        <w:ind w:firstLine="708"/>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Мале та середнє підприємництво відіграє одну з провідних ролей у розвитку приватного сектору та є важливим чинником економічного зростання, створення нових робочих місць, підвищення зайнятості населення, запровадження інноваційних підходів у виробництві товарів і наданні послуг, зміцнення економіки. </w:t>
      </w:r>
    </w:p>
    <w:p w:rsidR="0064695F" w:rsidRPr="00BF7D1D" w:rsidRDefault="0064695F" w:rsidP="00C26770">
      <w:pPr>
        <w:spacing w:after="0" w:line="240" w:lineRule="auto"/>
        <w:ind w:firstLine="567"/>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Станом на 01.01.2018 підприємництво району представлене 813 діючими суб’єктами підприємницької діяльності, з яких: 5 середніх підприємств, 78 малих підприємств, 730 фізичних осіб-підприємців</w:t>
      </w:r>
      <w:r w:rsidR="00794F0D">
        <w:rPr>
          <w:rFonts w:ascii="Times New Roman" w:hAnsi="Times New Roman" w:cs="Times New Roman"/>
          <w:sz w:val="28"/>
          <w:szCs w:val="28"/>
          <w:lang w:val="uk-UA"/>
        </w:rPr>
        <w:t>.</w:t>
      </w:r>
      <w:r w:rsidRPr="00BF7D1D">
        <w:rPr>
          <w:rFonts w:ascii="Times New Roman" w:hAnsi="Times New Roman" w:cs="Times New Roman"/>
          <w:sz w:val="28"/>
          <w:szCs w:val="28"/>
          <w:lang w:val="uk-UA"/>
        </w:rPr>
        <w:t xml:space="preserve"> </w:t>
      </w:r>
      <w:r w:rsidR="00794F0D">
        <w:rPr>
          <w:rFonts w:ascii="Times New Roman" w:hAnsi="Times New Roman" w:cs="Times New Roman"/>
          <w:sz w:val="28"/>
          <w:szCs w:val="28"/>
          <w:lang w:val="uk-UA"/>
        </w:rPr>
        <w:t>П</w:t>
      </w:r>
      <w:r w:rsidRPr="00BF7D1D">
        <w:rPr>
          <w:rFonts w:ascii="Times New Roman" w:hAnsi="Times New Roman" w:cs="Times New Roman"/>
          <w:sz w:val="28"/>
          <w:szCs w:val="28"/>
          <w:lang w:val="uk-UA"/>
        </w:rPr>
        <w:t xml:space="preserve">рогноз на 2018 рік на рівні 2017 року.   </w:t>
      </w:r>
    </w:p>
    <w:p w:rsidR="0064695F" w:rsidRPr="00BF7D1D" w:rsidRDefault="0064695F" w:rsidP="00C26770">
      <w:pPr>
        <w:spacing w:after="0" w:line="240" w:lineRule="auto"/>
        <w:ind w:firstLine="567"/>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Станом на 01.01.2018 кількість зайнятих працівників </w:t>
      </w:r>
      <w:r w:rsidR="000E060E" w:rsidRPr="00BF7D1D">
        <w:rPr>
          <w:rFonts w:ascii="Times New Roman" w:hAnsi="Times New Roman" w:cs="Times New Roman"/>
          <w:sz w:val="28"/>
          <w:szCs w:val="28"/>
          <w:lang w:val="uk-UA"/>
        </w:rPr>
        <w:t>у</w:t>
      </w:r>
      <w:r w:rsidRPr="00BF7D1D">
        <w:rPr>
          <w:rFonts w:ascii="Times New Roman" w:hAnsi="Times New Roman" w:cs="Times New Roman"/>
          <w:sz w:val="28"/>
          <w:szCs w:val="28"/>
          <w:lang w:val="uk-UA"/>
        </w:rPr>
        <w:t xml:space="preserve"> середньому та малому бізнесі району складає 1938 осіб, </w:t>
      </w:r>
      <w:r w:rsidR="000E060E" w:rsidRPr="00BF7D1D">
        <w:rPr>
          <w:rFonts w:ascii="Times New Roman" w:hAnsi="Times New Roman" w:cs="Times New Roman"/>
          <w:sz w:val="28"/>
          <w:szCs w:val="28"/>
          <w:lang w:val="uk-UA"/>
        </w:rPr>
        <w:t xml:space="preserve">у </w:t>
      </w:r>
      <w:r w:rsidRPr="00BF7D1D">
        <w:rPr>
          <w:rFonts w:ascii="Times New Roman" w:hAnsi="Times New Roman" w:cs="Times New Roman"/>
          <w:sz w:val="28"/>
          <w:szCs w:val="28"/>
          <w:lang w:val="uk-UA"/>
        </w:rPr>
        <w:t xml:space="preserve">тому числі на середніх підприємствах – 533 особи, на малих підприємствах – 475 осіб, фізичних осіб-підприємців разом з найманими працівниками – 930 осіб.   </w:t>
      </w:r>
    </w:p>
    <w:p w:rsidR="0064695F" w:rsidRPr="00BF7D1D" w:rsidRDefault="0064695F" w:rsidP="00C26770">
      <w:pPr>
        <w:pStyle w:val="a5"/>
        <w:ind w:firstLine="720"/>
        <w:jc w:val="both"/>
        <w:rPr>
          <w:sz w:val="28"/>
          <w:szCs w:val="28"/>
        </w:rPr>
      </w:pPr>
      <w:r w:rsidRPr="00BF7D1D">
        <w:rPr>
          <w:sz w:val="28"/>
          <w:szCs w:val="28"/>
        </w:rPr>
        <w:t>Надходження до бюджетів усіх рівнів від фізичних осіб-підприємців за 201</w:t>
      </w:r>
      <w:r w:rsidR="000E060E" w:rsidRPr="00BF7D1D">
        <w:rPr>
          <w:sz w:val="28"/>
          <w:szCs w:val="28"/>
        </w:rPr>
        <w:t>7</w:t>
      </w:r>
      <w:r w:rsidRPr="00BF7D1D">
        <w:rPr>
          <w:sz w:val="28"/>
          <w:szCs w:val="28"/>
        </w:rPr>
        <w:t xml:space="preserve"> рік складає в сумі близько  3,0</w:t>
      </w:r>
      <w:r w:rsidRPr="00BF7D1D">
        <w:rPr>
          <w:b/>
          <w:bCs/>
          <w:sz w:val="28"/>
          <w:szCs w:val="28"/>
        </w:rPr>
        <w:t xml:space="preserve"> </w:t>
      </w:r>
      <w:r w:rsidRPr="00BF7D1D">
        <w:rPr>
          <w:sz w:val="28"/>
          <w:szCs w:val="28"/>
        </w:rPr>
        <w:t xml:space="preserve">млн. грн. </w:t>
      </w:r>
    </w:p>
    <w:p w:rsidR="0064695F" w:rsidRPr="00BF7D1D" w:rsidRDefault="006C3433" w:rsidP="00C26770">
      <w:pPr>
        <w:tabs>
          <w:tab w:val="num" w:pos="1080"/>
        </w:tabs>
        <w:spacing w:after="0" w:line="240" w:lineRule="auto"/>
        <w:jc w:val="both"/>
        <w:rPr>
          <w:rFonts w:ascii="Times New Roman" w:hAnsi="Times New Roman" w:cs="Times New Roman"/>
          <w:sz w:val="24"/>
          <w:szCs w:val="24"/>
          <w:lang w:val="uk-UA"/>
        </w:rPr>
      </w:pPr>
      <w:r w:rsidRPr="00BF7D1D">
        <w:rPr>
          <w:rFonts w:ascii="Times New Roman" w:hAnsi="Times New Roman" w:cs="Times New Roman"/>
          <w:b/>
          <w:bCs/>
          <w:i/>
          <w:iCs/>
          <w:sz w:val="28"/>
          <w:szCs w:val="28"/>
          <w:lang w:val="uk-UA"/>
        </w:rPr>
        <w:tab/>
      </w:r>
      <w:r w:rsidR="0064695F" w:rsidRPr="00BF7D1D">
        <w:rPr>
          <w:rFonts w:ascii="Times New Roman" w:hAnsi="Times New Roman" w:cs="Times New Roman"/>
          <w:b/>
          <w:bCs/>
          <w:i/>
          <w:iCs/>
          <w:sz w:val="28"/>
          <w:szCs w:val="28"/>
          <w:lang w:val="uk-UA"/>
        </w:rPr>
        <w:t>Торгівельне обслуговування</w:t>
      </w:r>
      <w:r w:rsidR="0064695F" w:rsidRPr="00BF7D1D">
        <w:rPr>
          <w:rFonts w:ascii="Times New Roman" w:hAnsi="Times New Roman" w:cs="Times New Roman"/>
          <w:sz w:val="28"/>
          <w:szCs w:val="28"/>
          <w:lang w:val="uk-UA"/>
        </w:rPr>
        <w:t xml:space="preserve"> в районі  забезпечують 252 підприємства торгівлі</w:t>
      </w:r>
      <w:r w:rsidR="00794F0D">
        <w:rPr>
          <w:rFonts w:ascii="Times New Roman" w:hAnsi="Times New Roman" w:cs="Times New Roman"/>
          <w:sz w:val="28"/>
          <w:szCs w:val="28"/>
          <w:lang w:val="uk-UA"/>
        </w:rPr>
        <w:t>,</w:t>
      </w:r>
      <w:r w:rsidR="0064695F" w:rsidRPr="00BF7D1D">
        <w:rPr>
          <w:rFonts w:ascii="Times New Roman" w:hAnsi="Times New Roman" w:cs="Times New Roman"/>
          <w:sz w:val="28"/>
          <w:szCs w:val="28"/>
          <w:lang w:val="uk-UA"/>
        </w:rPr>
        <w:t xml:space="preserve"> з них: 240 магазинів та 12 об’єктів дрібно-роздрібної торгівлі.</w:t>
      </w:r>
      <w:r w:rsidRPr="00BF7D1D">
        <w:rPr>
          <w:rFonts w:ascii="Times New Roman" w:hAnsi="Times New Roman" w:cs="Times New Roman"/>
          <w:sz w:val="28"/>
          <w:szCs w:val="28"/>
          <w:lang w:val="uk-UA"/>
        </w:rPr>
        <w:t xml:space="preserve"> </w:t>
      </w:r>
      <w:r w:rsidR="0064695F" w:rsidRPr="00BF7D1D">
        <w:rPr>
          <w:rFonts w:ascii="Times New Roman" w:hAnsi="Times New Roman" w:cs="Times New Roman"/>
          <w:sz w:val="28"/>
          <w:szCs w:val="28"/>
          <w:lang w:val="uk-UA"/>
        </w:rPr>
        <w:t xml:space="preserve">У сфері ресторанного господарства в районі працює </w:t>
      </w:r>
      <w:r w:rsidR="0064695F" w:rsidRPr="00BF7D1D">
        <w:rPr>
          <w:rFonts w:ascii="Times New Roman" w:hAnsi="Times New Roman" w:cs="Times New Roman"/>
          <w:spacing w:val="-2"/>
          <w:sz w:val="28"/>
          <w:szCs w:val="28"/>
          <w:lang w:val="uk-UA"/>
        </w:rPr>
        <w:t xml:space="preserve">54 підприємства, з них: 25 шкільних </w:t>
      </w:r>
      <w:proofErr w:type="spellStart"/>
      <w:r w:rsidR="0064695F" w:rsidRPr="00BF7D1D">
        <w:rPr>
          <w:rFonts w:ascii="Times New Roman" w:hAnsi="Times New Roman" w:cs="Times New Roman"/>
          <w:spacing w:val="-2"/>
          <w:sz w:val="28"/>
          <w:szCs w:val="28"/>
          <w:lang w:val="uk-UA"/>
        </w:rPr>
        <w:t>їдалень</w:t>
      </w:r>
      <w:proofErr w:type="spellEnd"/>
      <w:r w:rsidR="0064695F" w:rsidRPr="00BF7D1D">
        <w:rPr>
          <w:rFonts w:ascii="Times New Roman" w:hAnsi="Times New Roman" w:cs="Times New Roman"/>
          <w:spacing w:val="-2"/>
          <w:sz w:val="28"/>
          <w:szCs w:val="28"/>
          <w:lang w:val="uk-UA"/>
        </w:rPr>
        <w:t xml:space="preserve"> і 29 підприємств фізичних осіб загальнодоступної мережі (кафе, закусочні) на 1016  посадкових місць</w:t>
      </w:r>
      <w:r w:rsidR="0064695F" w:rsidRPr="00BF7D1D">
        <w:rPr>
          <w:rFonts w:ascii="Times New Roman" w:hAnsi="Times New Roman" w:cs="Times New Roman"/>
          <w:sz w:val="28"/>
          <w:szCs w:val="28"/>
          <w:lang w:val="uk-UA"/>
        </w:rPr>
        <w:t xml:space="preserve">.  Покращенню  забезпечення населення  споживчими  товарами  сприяє робота 3 ринків: 2 </w:t>
      </w:r>
      <w:r w:rsidR="000E060E" w:rsidRPr="00BF7D1D">
        <w:rPr>
          <w:rFonts w:ascii="Times New Roman" w:hAnsi="Times New Roman" w:cs="Times New Roman"/>
          <w:sz w:val="28"/>
          <w:szCs w:val="28"/>
          <w:lang w:val="uk-UA"/>
        </w:rPr>
        <w:t>у</w:t>
      </w:r>
      <w:r w:rsidR="0064695F" w:rsidRPr="00BF7D1D">
        <w:rPr>
          <w:rFonts w:ascii="Times New Roman" w:hAnsi="Times New Roman" w:cs="Times New Roman"/>
          <w:sz w:val="28"/>
          <w:szCs w:val="28"/>
          <w:lang w:val="uk-UA"/>
        </w:rPr>
        <w:t xml:space="preserve"> селищі </w:t>
      </w:r>
      <w:proofErr w:type="spellStart"/>
      <w:r w:rsidR="0064695F" w:rsidRPr="00BF7D1D">
        <w:rPr>
          <w:rFonts w:ascii="Times New Roman" w:hAnsi="Times New Roman" w:cs="Times New Roman"/>
          <w:sz w:val="28"/>
          <w:szCs w:val="28"/>
          <w:lang w:val="uk-UA"/>
        </w:rPr>
        <w:t>Новопсков</w:t>
      </w:r>
      <w:proofErr w:type="spellEnd"/>
      <w:r w:rsidR="0064695F" w:rsidRPr="00BF7D1D">
        <w:rPr>
          <w:rFonts w:ascii="Times New Roman" w:hAnsi="Times New Roman" w:cs="Times New Roman"/>
          <w:sz w:val="28"/>
          <w:szCs w:val="28"/>
          <w:lang w:val="uk-UA"/>
        </w:rPr>
        <w:t xml:space="preserve"> і 1 </w:t>
      </w:r>
      <w:r w:rsidR="000E060E" w:rsidRPr="00BF7D1D">
        <w:rPr>
          <w:rFonts w:ascii="Times New Roman" w:hAnsi="Times New Roman" w:cs="Times New Roman"/>
          <w:sz w:val="28"/>
          <w:szCs w:val="28"/>
          <w:lang w:val="uk-UA"/>
        </w:rPr>
        <w:t>у</w:t>
      </w:r>
      <w:r w:rsidR="0064695F" w:rsidRPr="00BF7D1D">
        <w:rPr>
          <w:rFonts w:ascii="Times New Roman" w:hAnsi="Times New Roman" w:cs="Times New Roman"/>
          <w:sz w:val="28"/>
          <w:szCs w:val="28"/>
          <w:lang w:val="uk-UA"/>
        </w:rPr>
        <w:t xml:space="preserve"> селищі </w:t>
      </w:r>
      <w:proofErr w:type="spellStart"/>
      <w:r w:rsidR="0064695F" w:rsidRPr="00BF7D1D">
        <w:rPr>
          <w:rFonts w:ascii="Times New Roman" w:hAnsi="Times New Roman" w:cs="Times New Roman"/>
          <w:sz w:val="28"/>
          <w:szCs w:val="28"/>
          <w:lang w:val="uk-UA"/>
        </w:rPr>
        <w:t>Білолуцьк</w:t>
      </w:r>
      <w:proofErr w:type="spellEnd"/>
      <w:r w:rsidR="0064695F" w:rsidRPr="00BF7D1D">
        <w:rPr>
          <w:rFonts w:ascii="Times New Roman" w:hAnsi="Times New Roman" w:cs="Times New Roman"/>
          <w:sz w:val="28"/>
          <w:szCs w:val="28"/>
          <w:lang w:val="uk-UA"/>
        </w:rPr>
        <w:t>. Обсяг обороту роздрібної торгівлі (за  оперативними даними</w:t>
      </w:r>
      <w:r w:rsidR="00794F0D">
        <w:rPr>
          <w:rFonts w:ascii="Times New Roman" w:hAnsi="Times New Roman" w:cs="Times New Roman"/>
          <w:sz w:val="28"/>
          <w:szCs w:val="28"/>
          <w:lang w:val="uk-UA"/>
        </w:rPr>
        <w:t>,</w:t>
      </w:r>
      <w:r w:rsidR="0064695F" w:rsidRPr="00BF7D1D">
        <w:rPr>
          <w:rFonts w:ascii="Times New Roman" w:hAnsi="Times New Roman" w:cs="Times New Roman"/>
          <w:sz w:val="28"/>
          <w:szCs w:val="28"/>
          <w:lang w:val="uk-UA"/>
        </w:rPr>
        <w:t xml:space="preserve"> враховуючи  юридичних і фізичних осіб) складає 116,4  млн. грн.</w:t>
      </w:r>
      <w:r w:rsidR="0064695F" w:rsidRPr="00BF7D1D">
        <w:rPr>
          <w:rFonts w:ascii="Times New Roman" w:hAnsi="Times New Roman" w:cs="Times New Roman"/>
          <w:sz w:val="24"/>
          <w:szCs w:val="24"/>
        </w:rPr>
        <w:t xml:space="preserve"> </w:t>
      </w:r>
    </w:p>
    <w:p w:rsidR="0064695F" w:rsidRPr="00BF7D1D" w:rsidRDefault="000E060E" w:rsidP="00C26770">
      <w:pPr>
        <w:tabs>
          <w:tab w:val="num" w:pos="1080"/>
        </w:tabs>
        <w:spacing w:after="0" w:line="240" w:lineRule="auto"/>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ab/>
      </w:r>
      <w:r w:rsidR="0064695F" w:rsidRPr="00BF7D1D">
        <w:rPr>
          <w:rFonts w:ascii="Times New Roman" w:hAnsi="Times New Roman" w:cs="Times New Roman"/>
          <w:sz w:val="28"/>
          <w:szCs w:val="28"/>
          <w:lang w:val="uk-UA"/>
        </w:rPr>
        <w:t>На території району функціонує 50  підприємств побутового обслуговування, які належать фізичним особам-підприємцям.</w:t>
      </w:r>
      <w:r w:rsidR="006C3433" w:rsidRPr="00BF7D1D">
        <w:rPr>
          <w:rFonts w:ascii="Times New Roman" w:hAnsi="Times New Roman" w:cs="Times New Roman"/>
          <w:sz w:val="28"/>
          <w:szCs w:val="28"/>
          <w:lang w:val="uk-UA"/>
        </w:rPr>
        <w:t xml:space="preserve"> </w:t>
      </w:r>
      <w:r w:rsidR="0064695F" w:rsidRPr="00BF7D1D">
        <w:rPr>
          <w:rFonts w:ascii="Times New Roman" w:hAnsi="Times New Roman" w:cs="Times New Roman"/>
          <w:sz w:val="28"/>
          <w:szCs w:val="28"/>
          <w:lang w:val="uk-UA"/>
        </w:rPr>
        <w:t>У сфері побутового обслуговування найбільш розвинутими є перукарські послуги, послуги манікюру, ремонт одягу та взуття, ремонт електропобутової техніки, фотопослуги та ремонт  автотранспорту.</w:t>
      </w:r>
    </w:p>
    <w:p w:rsidR="0064695F" w:rsidRPr="00BF7D1D" w:rsidRDefault="0064695F" w:rsidP="00C26770">
      <w:pPr>
        <w:spacing w:after="0" w:line="240" w:lineRule="auto"/>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        Обсяг реалізованих послуг за 2017 рік складає  14,1 млн. грн</w:t>
      </w:r>
      <w:r w:rsidR="000E060E" w:rsidRPr="00BF7D1D">
        <w:rPr>
          <w:rFonts w:ascii="Times New Roman" w:hAnsi="Times New Roman" w:cs="Times New Roman"/>
          <w:sz w:val="28"/>
          <w:szCs w:val="28"/>
          <w:lang w:val="uk-UA"/>
        </w:rPr>
        <w:t>.</w:t>
      </w:r>
    </w:p>
    <w:p w:rsidR="0064695F" w:rsidRPr="00BF7D1D" w:rsidRDefault="0064695F" w:rsidP="00C26770">
      <w:pPr>
        <w:spacing w:after="0" w:line="240" w:lineRule="auto"/>
        <w:ind w:firstLine="426"/>
        <w:jc w:val="both"/>
        <w:rPr>
          <w:rFonts w:ascii="Times New Roman" w:hAnsi="Times New Roman" w:cs="Times New Roman"/>
          <w:sz w:val="28"/>
          <w:szCs w:val="28"/>
          <w:lang w:val="uk-UA"/>
        </w:rPr>
      </w:pPr>
      <w:r w:rsidRPr="00BF7D1D">
        <w:rPr>
          <w:rFonts w:ascii="Times New Roman" w:hAnsi="Times New Roman" w:cs="Times New Roman"/>
          <w:b/>
          <w:bCs/>
          <w:i/>
          <w:iCs/>
          <w:sz w:val="28"/>
          <w:szCs w:val="28"/>
          <w:lang w:val="uk-UA"/>
        </w:rPr>
        <w:t>Промисловість район</w:t>
      </w:r>
      <w:r w:rsidRPr="00E80416">
        <w:rPr>
          <w:rFonts w:ascii="Times New Roman" w:hAnsi="Times New Roman" w:cs="Times New Roman"/>
          <w:b/>
          <w:bCs/>
          <w:i/>
          <w:iCs/>
          <w:sz w:val="28"/>
          <w:szCs w:val="28"/>
          <w:lang w:val="uk-UA"/>
        </w:rPr>
        <w:t>у</w:t>
      </w:r>
      <w:r w:rsidRPr="00E80416">
        <w:rPr>
          <w:rFonts w:ascii="Times New Roman" w:hAnsi="Times New Roman" w:cs="Times New Roman"/>
          <w:b/>
          <w:bCs/>
          <w:sz w:val="28"/>
          <w:szCs w:val="28"/>
          <w:lang w:val="uk-UA"/>
        </w:rPr>
        <w:t xml:space="preserve"> </w:t>
      </w:r>
      <w:r w:rsidRPr="00BF7D1D">
        <w:rPr>
          <w:rFonts w:ascii="Times New Roman" w:hAnsi="Times New Roman" w:cs="Times New Roman"/>
          <w:sz w:val="28"/>
          <w:szCs w:val="28"/>
          <w:lang w:val="uk-UA"/>
        </w:rPr>
        <w:t xml:space="preserve">представлена 2 промисловими підприємствами: </w:t>
      </w:r>
      <w:proofErr w:type="spellStart"/>
      <w:r w:rsidRPr="00BF7D1D">
        <w:rPr>
          <w:rFonts w:ascii="Times New Roman" w:hAnsi="Times New Roman" w:cs="Times New Roman"/>
          <w:sz w:val="28"/>
          <w:szCs w:val="28"/>
          <w:lang w:val="uk-UA"/>
        </w:rPr>
        <w:t>Новопсковське</w:t>
      </w:r>
      <w:proofErr w:type="spellEnd"/>
      <w:r w:rsidRPr="00BF7D1D">
        <w:rPr>
          <w:rFonts w:ascii="Times New Roman" w:hAnsi="Times New Roman" w:cs="Times New Roman"/>
          <w:sz w:val="28"/>
          <w:szCs w:val="28"/>
          <w:lang w:val="uk-UA"/>
        </w:rPr>
        <w:t xml:space="preserve"> міжрайонне управління по експлуатації газового господарства та СП «</w:t>
      </w:r>
      <w:proofErr w:type="spellStart"/>
      <w:r w:rsidRPr="00BF7D1D">
        <w:rPr>
          <w:rFonts w:ascii="Times New Roman" w:hAnsi="Times New Roman" w:cs="Times New Roman"/>
          <w:sz w:val="28"/>
          <w:szCs w:val="28"/>
          <w:lang w:val="uk-UA"/>
        </w:rPr>
        <w:t>Айдар</w:t>
      </w:r>
      <w:proofErr w:type="spellEnd"/>
      <w:r w:rsidRPr="00BF7D1D">
        <w:rPr>
          <w:rFonts w:ascii="Times New Roman" w:hAnsi="Times New Roman" w:cs="Times New Roman"/>
          <w:sz w:val="28"/>
          <w:szCs w:val="28"/>
          <w:lang w:val="uk-UA"/>
        </w:rPr>
        <w:t>-</w:t>
      </w:r>
      <w:proofErr w:type="spellStart"/>
      <w:r w:rsidRPr="00BF7D1D">
        <w:rPr>
          <w:rFonts w:ascii="Times New Roman" w:hAnsi="Times New Roman" w:cs="Times New Roman"/>
          <w:sz w:val="28"/>
          <w:szCs w:val="28"/>
          <w:lang w:val="uk-UA"/>
        </w:rPr>
        <w:t>Ан</w:t>
      </w:r>
      <w:proofErr w:type="spellEnd"/>
      <w:r w:rsidRPr="00BF7D1D">
        <w:rPr>
          <w:rFonts w:ascii="Times New Roman" w:hAnsi="Times New Roman" w:cs="Times New Roman"/>
          <w:sz w:val="28"/>
          <w:szCs w:val="28"/>
          <w:lang w:val="uk-UA"/>
        </w:rPr>
        <w:t xml:space="preserve">-м’ясо». </w:t>
      </w:r>
    </w:p>
    <w:p w:rsidR="0064695F" w:rsidRPr="00BF7D1D" w:rsidRDefault="0064695F" w:rsidP="00C26770">
      <w:pPr>
        <w:spacing w:after="0" w:line="240" w:lineRule="auto"/>
        <w:ind w:firstLine="426"/>
        <w:jc w:val="both"/>
        <w:rPr>
          <w:rStyle w:val="st42"/>
          <w:rFonts w:ascii="Times New Roman" w:hAnsi="Times New Roman" w:cs="Times New Roman"/>
          <w:sz w:val="28"/>
          <w:szCs w:val="28"/>
          <w:lang w:val="uk-UA"/>
        </w:rPr>
      </w:pPr>
      <w:r w:rsidRPr="00BF7D1D">
        <w:rPr>
          <w:rFonts w:ascii="Times New Roman" w:hAnsi="Times New Roman" w:cs="Times New Roman"/>
          <w:sz w:val="28"/>
          <w:szCs w:val="28"/>
          <w:lang w:val="uk-UA"/>
        </w:rPr>
        <w:t>За оперативними даними протягом 2017 року реалізовано промислової продукції на суму – 128,2 млн. грн. Із-за неможливості доставки сировини, у зв’язку з бойовими діями на території Луганської області</w:t>
      </w:r>
      <w:r w:rsidR="00374B08">
        <w:rPr>
          <w:rFonts w:ascii="Times New Roman" w:hAnsi="Times New Roman" w:cs="Times New Roman"/>
          <w:sz w:val="28"/>
          <w:szCs w:val="28"/>
          <w:lang w:val="uk-UA"/>
        </w:rPr>
        <w:t>,</w:t>
      </w:r>
      <w:r w:rsidRPr="00BF7D1D">
        <w:rPr>
          <w:rFonts w:ascii="Times New Roman" w:hAnsi="Times New Roman" w:cs="Times New Roman"/>
          <w:sz w:val="28"/>
          <w:szCs w:val="28"/>
          <w:lang w:val="uk-UA"/>
        </w:rPr>
        <w:t xml:space="preserve"> СП «</w:t>
      </w:r>
      <w:proofErr w:type="spellStart"/>
      <w:r w:rsidRPr="00BF7D1D">
        <w:rPr>
          <w:rFonts w:ascii="Times New Roman" w:hAnsi="Times New Roman" w:cs="Times New Roman"/>
          <w:sz w:val="28"/>
          <w:szCs w:val="28"/>
          <w:lang w:val="uk-UA"/>
        </w:rPr>
        <w:t>Айдар</w:t>
      </w:r>
      <w:proofErr w:type="spellEnd"/>
      <w:r w:rsidRPr="00BF7D1D">
        <w:rPr>
          <w:rFonts w:ascii="Times New Roman" w:hAnsi="Times New Roman" w:cs="Times New Roman"/>
          <w:sz w:val="28"/>
          <w:szCs w:val="28"/>
          <w:lang w:val="uk-UA"/>
        </w:rPr>
        <w:t>-</w:t>
      </w:r>
      <w:proofErr w:type="spellStart"/>
      <w:r w:rsidRPr="00BF7D1D">
        <w:rPr>
          <w:rFonts w:ascii="Times New Roman" w:hAnsi="Times New Roman" w:cs="Times New Roman"/>
          <w:sz w:val="28"/>
          <w:szCs w:val="28"/>
          <w:lang w:val="uk-UA"/>
        </w:rPr>
        <w:t>Ан</w:t>
      </w:r>
      <w:proofErr w:type="spellEnd"/>
      <w:r w:rsidRPr="00BF7D1D">
        <w:rPr>
          <w:rFonts w:ascii="Times New Roman" w:hAnsi="Times New Roman" w:cs="Times New Roman"/>
          <w:sz w:val="28"/>
          <w:szCs w:val="28"/>
          <w:lang w:val="uk-UA"/>
        </w:rPr>
        <w:t xml:space="preserve">-М’ясо» призупинило свою діяльність, тому  реалізацію продукції забезпечує </w:t>
      </w:r>
      <w:r w:rsidRPr="00BF7D1D">
        <w:rPr>
          <w:rFonts w:ascii="Times New Roman" w:hAnsi="Times New Roman" w:cs="Times New Roman"/>
          <w:sz w:val="28"/>
          <w:szCs w:val="28"/>
          <w:lang w:val="uk-UA"/>
        </w:rPr>
        <w:lastRenderedPageBreak/>
        <w:t xml:space="preserve">лише </w:t>
      </w:r>
      <w:proofErr w:type="spellStart"/>
      <w:r w:rsidRPr="00BF7D1D">
        <w:rPr>
          <w:rFonts w:ascii="Times New Roman" w:hAnsi="Times New Roman" w:cs="Times New Roman"/>
          <w:sz w:val="28"/>
          <w:szCs w:val="28"/>
          <w:lang w:val="uk-UA"/>
        </w:rPr>
        <w:t>Новопсковське</w:t>
      </w:r>
      <w:proofErr w:type="spellEnd"/>
      <w:r w:rsidRPr="00BF7D1D">
        <w:rPr>
          <w:rFonts w:ascii="Times New Roman" w:hAnsi="Times New Roman" w:cs="Times New Roman"/>
          <w:sz w:val="28"/>
          <w:szCs w:val="28"/>
          <w:lang w:val="uk-UA"/>
        </w:rPr>
        <w:t xml:space="preserve"> міжрайонне управління по експлуатації газового господарства.</w:t>
      </w:r>
    </w:p>
    <w:p w:rsidR="0064695F" w:rsidRPr="00BF7D1D" w:rsidRDefault="0064695F" w:rsidP="00C26770">
      <w:pPr>
        <w:pStyle w:val="a6"/>
        <w:spacing w:after="0"/>
        <w:ind w:left="0" w:firstLine="697"/>
        <w:jc w:val="both"/>
        <w:rPr>
          <w:rStyle w:val="st42"/>
          <w:b/>
          <w:bCs/>
          <w:i/>
          <w:iCs/>
          <w:sz w:val="28"/>
          <w:szCs w:val="28"/>
          <w:lang w:val="uk-UA"/>
        </w:rPr>
      </w:pPr>
      <w:r w:rsidRPr="00BF7D1D">
        <w:rPr>
          <w:rStyle w:val="st42"/>
          <w:b/>
          <w:bCs/>
          <w:i/>
          <w:iCs/>
          <w:sz w:val="28"/>
          <w:szCs w:val="28"/>
          <w:lang w:val="uk-UA"/>
        </w:rPr>
        <w:t>Інвестиційна діяльність</w:t>
      </w:r>
    </w:p>
    <w:p w:rsidR="0064695F" w:rsidRPr="00BF7D1D" w:rsidRDefault="0064695F" w:rsidP="00C26770">
      <w:pPr>
        <w:autoSpaceDE w:val="0"/>
        <w:autoSpaceDN w:val="0"/>
        <w:adjustRightInd w:val="0"/>
        <w:spacing w:after="0" w:line="240" w:lineRule="auto"/>
        <w:ind w:firstLine="697"/>
        <w:jc w:val="both"/>
        <w:rPr>
          <w:rFonts w:ascii="Times New Roman" w:hAnsi="Times New Roman" w:cs="Times New Roman"/>
          <w:sz w:val="28"/>
          <w:szCs w:val="28"/>
          <w:shd w:val="clear" w:color="auto" w:fill="FFFFFF"/>
          <w:lang w:val="uk-UA"/>
        </w:rPr>
      </w:pPr>
      <w:r w:rsidRPr="00BF7D1D">
        <w:rPr>
          <w:rFonts w:ascii="Times New Roman" w:hAnsi="Times New Roman" w:cs="Times New Roman"/>
          <w:sz w:val="28"/>
          <w:szCs w:val="28"/>
          <w:shd w:val="clear" w:color="auto" w:fill="FFFFFF"/>
          <w:lang w:val="uk-UA"/>
        </w:rPr>
        <w:t>Основними пріоритетними напрямками інвестиційної діяльності в районі є створення привабливого інвестиційного клімату та подальше нарощування інвестиційних ресурсів, поліпшення структури інвестиційних джерел, оптимізація напрямків їх вкладення.</w:t>
      </w:r>
    </w:p>
    <w:p w:rsidR="0064695F" w:rsidRPr="00BF7D1D" w:rsidRDefault="0064695F" w:rsidP="00C26770">
      <w:pPr>
        <w:spacing w:after="0" w:line="240" w:lineRule="auto"/>
        <w:ind w:firstLine="709"/>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Головним джерелом фінансування капітальних інвестицій залишаються власні кошти підприємств. За оперативними даними обсяг капітальних інвестицій по підприємствах району за 2017 рік склав 72,1 млн. грн. </w:t>
      </w:r>
    </w:p>
    <w:p w:rsidR="0064695F" w:rsidRPr="00BF7D1D" w:rsidRDefault="0064695F" w:rsidP="00C26770">
      <w:pPr>
        <w:spacing w:after="0" w:line="240" w:lineRule="auto"/>
        <w:ind w:firstLine="697"/>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Для покращення матеріально-технічного стану закладів соціальної сфери району протягом 2017 року були залучені кошти з різних джерел фінансування: державні, обласні, місцеві та кош</w:t>
      </w:r>
      <w:r w:rsidR="000E060E" w:rsidRPr="00BF7D1D">
        <w:rPr>
          <w:rFonts w:ascii="Times New Roman" w:hAnsi="Times New Roman" w:cs="Times New Roman"/>
          <w:sz w:val="28"/>
          <w:szCs w:val="28"/>
          <w:lang w:val="uk-UA"/>
        </w:rPr>
        <w:t xml:space="preserve">ти МТД на суму близько 14,3 млн </w:t>
      </w:r>
      <w:r w:rsidRPr="00BF7D1D">
        <w:rPr>
          <w:rFonts w:ascii="Times New Roman" w:hAnsi="Times New Roman" w:cs="Times New Roman"/>
          <w:sz w:val="28"/>
          <w:szCs w:val="28"/>
          <w:lang w:val="uk-UA"/>
        </w:rPr>
        <w:t>грн.</w:t>
      </w:r>
    </w:p>
    <w:p w:rsidR="0064695F" w:rsidRPr="00BF7D1D" w:rsidRDefault="0064695F" w:rsidP="00C26770">
      <w:pPr>
        <w:spacing w:after="0" w:line="240" w:lineRule="auto"/>
        <w:ind w:firstLine="360"/>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За рахунок залишків коштів місцевих бюджетів населених пунктів Луганської області</w:t>
      </w:r>
      <w:r w:rsidR="00374B08">
        <w:rPr>
          <w:rFonts w:ascii="Times New Roman" w:hAnsi="Times New Roman" w:cs="Times New Roman"/>
          <w:sz w:val="28"/>
          <w:szCs w:val="28"/>
          <w:lang w:val="uk-UA"/>
        </w:rPr>
        <w:t>,</w:t>
      </w:r>
      <w:r w:rsidRPr="00BF7D1D">
        <w:rPr>
          <w:rFonts w:ascii="Times New Roman" w:hAnsi="Times New Roman" w:cs="Times New Roman"/>
          <w:sz w:val="28"/>
          <w:szCs w:val="28"/>
          <w:lang w:val="uk-UA"/>
        </w:rPr>
        <w:t xml:space="preserve"> на території яких органи державної влади тимчасово не здійснюють свої повноваження</w:t>
      </w:r>
      <w:r w:rsidR="00374B08">
        <w:rPr>
          <w:rFonts w:ascii="Times New Roman" w:hAnsi="Times New Roman" w:cs="Times New Roman"/>
          <w:sz w:val="28"/>
          <w:szCs w:val="28"/>
          <w:lang w:val="uk-UA"/>
        </w:rPr>
        <w:t>,</w:t>
      </w:r>
      <w:r w:rsidRPr="00BF7D1D">
        <w:rPr>
          <w:rFonts w:ascii="Times New Roman" w:hAnsi="Times New Roman" w:cs="Times New Roman"/>
          <w:sz w:val="28"/>
          <w:szCs w:val="28"/>
          <w:lang w:val="uk-UA"/>
        </w:rPr>
        <w:t xml:space="preserve"> в 2016 році</w:t>
      </w:r>
      <w:r w:rsidR="00374B08">
        <w:rPr>
          <w:rFonts w:ascii="Times New Roman" w:hAnsi="Times New Roman" w:cs="Times New Roman"/>
          <w:sz w:val="28"/>
          <w:szCs w:val="28"/>
          <w:lang w:val="uk-UA"/>
        </w:rPr>
        <w:t>,</w:t>
      </w:r>
      <w:r w:rsidRPr="00BF7D1D">
        <w:rPr>
          <w:rFonts w:ascii="Times New Roman" w:hAnsi="Times New Roman" w:cs="Times New Roman"/>
          <w:sz w:val="28"/>
          <w:szCs w:val="28"/>
          <w:lang w:val="uk-UA"/>
        </w:rPr>
        <w:t xml:space="preserve"> протягом 2017 року проведено</w:t>
      </w:r>
      <w:r w:rsidRPr="00BF7D1D">
        <w:rPr>
          <w:lang w:val="uk-UA"/>
        </w:rPr>
        <w:t xml:space="preserve"> </w:t>
      </w:r>
      <w:r w:rsidRPr="00BF7D1D">
        <w:rPr>
          <w:rFonts w:ascii="Times New Roman" w:hAnsi="Times New Roman" w:cs="Times New Roman"/>
          <w:sz w:val="28"/>
          <w:szCs w:val="28"/>
          <w:lang w:val="uk-UA"/>
        </w:rPr>
        <w:t xml:space="preserve">капітальний ремонт покрівлі пологового будинку </w:t>
      </w:r>
      <w:proofErr w:type="spellStart"/>
      <w:r w:rsidRPr="00BF7D1D">
        <w:rPr>
          <w:rFonts w:ascii="Times New Roman" w:hAnsi="Times New Roman" w:cs="Times New Roman"/>
          <w:sz w:val="28"/>
          <w:szCs w:val="28"/>
          <w:lang w:val="uk-UA"/>
        </w:rPr>
        <w:t>Новопсковського</w:t>
      </w:r>
      <w:proofErr w:type="spellEnd"/>
      <w:r w:rsidRPr="00BF7D1D">
        <w:rPr>
          <w:rFonts w:ascii="Times New Roman" w:hAnsi="Times New Roman" w:cs="Times New Roman"/>
          <w:sz w:val="28"/>
          <w:szCs w:val="28"/>
          <w:lang w:val="uk-UA"/>
        </w:rPr>
        <w:t xml:space="preserve"> РТМО на суму 542,3 тис.</w:t>
      </w:r>
      <w:r w:rsidR="00D459A0"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г</w:t>
      </w:r>
      <w:r w:rsidR="00D459A0" w:rsidRPr="00BF7D1D">
        <w:rPr>
          <w:rFonts w:ascii="Times New Roman" w:hAnsi="Times New Roman" w:cs="Times New Roman"/>
          <w:sz w:val="28"/>
          <w:szCs w:val="28"/>
          <w:lang w:val="uk-UA"/>
        </w:rPr>
        <w:t>рн</w:t>
      </w:r>
      <w:r w:rsidRPr="00BF7D1D">
        <w:rPr>
          <w:rFonts w:ascii="Times New Roman" w:hAnsi="Times New Roman" w:cs="Times New Roman"/>
          <w:sz w:val="28"/>
          <w:szCs w:val="28"/>
          <w:lang w:val="uk-UA"/>
        </w:rPr>
        <w:t xml:space="preserve">, капітальний ремонт топкової </w:t>
      </w:r>
      <w:proofErr w:type="spellStart"/>
      <w:r w:rsidRPr="00BF7D1D">
        <w:rPr>
          <w:rFonts w:ascii="Times New Roman" w:hAnsi="Times New Roman" w:cs="Times New Roman"/>
          <w:sz w:val="28"/>
          <w:szCs w:val="28"/>
          <w:lang w:val="uk-UA"/>
        </w:rPr>
        <w:t>Новопсковського</w:t>
      </w:r>
      <w:proofErr w:type="spellEnd"/>
      <w:r w:rsidRPr="00BF7D1D">
        <w:rPr>
          <w:rFonts w:ascii="Times New Roman" w:hAnsi="Times New Roman" w:cs="Times New Roman"/>
          <w:sz w:val="28"/>
          <w:szCs w:val="28"/>
          <w:lang w:val="uk-UA"/>
        </w:rPr>
        <w:t xml:space="preserve"> БДЮТ  вартістю</w:t>
      </w:r>
      <w:r w:rsidR="00D459A0"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365,1</w:t>
      </w:r>
      <w:r w:rsidR="00D459A0"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тис.</w:t>
      </w:r>
      <w:r w:rsidR="00D459A0"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 xml:space="preserve">грн, утеплення фасаду </w:t>
      </w:r>
      <w:proofErr w:type="spellStart"/>
      <w:r w:rsidRPr="00BF7D1D">
        <w:rPr>
          <w:rFonts w:ascii="Times New Roman" w:hAnsi="Times New Roman" w:cs="Times New Roman"/>
          <w:sz w:val="28"/>
          <w:szCs w:val="28"/>
          <w:lang w:val="uk-UA"/>
        </w:rPr>
        <w:t>Новорозсошанської</w:t>
      </w:r>
      <w:proofErr w:type="spellEnd"/>
      <w:r w:rsidRPr="00BF7D1D">
        <w:rPr>
          <w:rFonts w:ascii="Times New Roman" w:hAnsi="Times New Roman" w:cs="Times New Roman"/>
          <w:sz w:val="28"/>
          <w:szCs w:val="28"/>
          <w:lang w:val="uk-UA"/>
        </w:rPr>
        <w:t xml:space="preserve"> ЗОШ І-ІІІ ступені</w:t>
      </w:r>
      <w:r w:rsidR="00374B08">
        <w:rPr>
          <w:rFonts w:ascii="Times New Roman" w:hAnsi="Times New Roman" w:cs="Times New Roman"/>
          <w:sz w:val="28"/>
          <w:szCs w:val="28"/>
          <w:lang w:val="uk-UA"/>
        </w:rPr>
        <w:t>в</w:t>
      </w:r>
      <w:r w:rsidRPr="00BF7D1D">
        <w:rPr>
          <w:rFonts w:ascii="Times New Roman" w:hAnsi="Times New Roman" w:cs="Times New Roman"/>
          <w:sz w:val="28"/>
          <w:szCs w:val="28"/>
          <w:lang w:val="uk-UA"/>
        </w:rPr>
        <w:t xml:space="preserve"> на загальну суму  1,194 млн</w:t>
      </w:r>
      <w:r w:rsidR="00D459A0" w:rsidRPr="00BF7D1D">
        <w:rPr>
          <w:rFonts w:ascii="Times New Roman" w:hAnsi="Times New Roman" w:cs="Times New Roman"/>
          <w:sz w:val="28"/>
          <w:szCs w:val="28"/>
          <w:lang w:val="uk-UA"/>
        </w:rPr>
        <w:t xml:space="preserve"> грн</w:t>
      </w:r>
      <w:r w:rsidRPr="00BF7D1D">
        <w:rPr>
          <w:rFonts w:ascii="Times New Roman" w:hAnsi="Times New Roman" w:cs="Times New Roman"/>
          <w:sz w:val="28"/>
          <w:szCs w:val="28"/>
          <w:lang w:val="uk-UA"/>
        </w:rPr>
        <w:t xml:space="preserve"> (914,4 тис.</w:t>
      </w:r>
      <w:r w:rsidR="00D459A0"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грн - обласний бюджет, 230,7 тис.</w:t>
      </w:r>
      <w:r w:rsidR="00D459A0"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грн – районний бюджет, 48,9 тис.</w:t>
      </w:r>
      <w:r w:rsidR="00D459A0"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 xml:space="preserve">грн – бюджет </w:t>
      </w:r>
      <w:proofErr w:type="spellStart"/>
      <w:r w:rsidRPr="00BF7D1D">
        <w:rPr>
          <w:rFonts w:ascii="Times New Roman" w:hAnsi="Times New Roman" w:cs="Times New Roman"/>
          <w:sz w:val="28"/>
          <w:szCs w:val="28"/>
          <w:lang w:val="uk-UA"/>
        </w:rPr>
        <w:t>Новорозсошанської</w:t>
      </w:r>
      <w:proofErr w:type="spellEnd"/>
      <w:r w:rsidRPr="00BF7D1D">
        <w:rPr>
          <w:rFonts w:ascii="Times New Roman" w:hAnsi="Times New Roman" w:cs="Times New Roman"/>
          <w:sz w:val="28"/>
          <w:szCs w:val="28"/>
          <w:lang w:val="uk-UA"/>
        </w:rPr>
        <w:t xml:space="preserve"> сільської ради).</w:t>
      </w:r>
    </w:p>
    <w:p w:rsidR="0064695F" w:rsidRPr="00BF7D1D" w:rsidRDefault="0064695F" w:rsidP="00C26770">
      <w:pPr>
        <w:spacing w:after="0" w:line="240" w:lineRule="auto"/>
        <w:ind w:firstLine="360"/>
        <w:jc w:val="both"/>
        <w:rPr>
          <w:rFonts w:ascii="Times New Roman" w:hAnsi="Times New Roman" w:cs="Times New Roman"/>
          <w:sz w:val="28"/>
          <w:szCs w:val="28"/>
          <w:shd w:val="clear" w:color="auto" w:fill="FFFFFF"/>
          <w:lang w:val="uk-UA"/>
        </w:rPr>
      </w:pPr>
      <w:r w:rsidRPr="00BF7D1D">
        <w:rPr>
          <w:rFonts w:ascii="Times New Roman" w:hAnsi="Times New Roman" w:cs="Times New Roman"/>
          <w:sz w:val="28"/>
          <w:szCs w:val="28"/>
          <w:lang w:val="uk-UA"/>
        </w:rPr>
        <w:t xml:space="preserve">За підтримки Міжнародної організації з міграції (МОМ) проведено капітальний ремонт будівлі </w:t>
      </w:r>
      <w:r w:rsidR="009C115C" w:rsidRPr="00BF7D1D">
        <w:rPr>
          <w:rFonts w:ascii="Times New Roman" w:hAnsi="Times New Roman" w:cs="Times New Roman"/>
          <w:sz w:val="28"/>
          <w:szCs w:val="28"/>
          <w:lang w:val="uk-UA"/>
        </w:rPr>
        <w:t>р</w:t>
      </w:r>
      <w:r w:rsidRPr="00BF7D1D">
        <w:rPr>
          <w:rFonts w:ascii="Times New Roman" w:hAnsi="Times New Roman" w:cs="Times New Roman"/>
          <w:sz w:val="28"/>
          <w:szCs w:val="28"/>
          <w:lang w:val="uk-UA"/>
        </w:rPr>
        <w:t>айонної бібліотеки для дітей (ремонт внутрішніх кімнат, заміна системи опалення і водопроводу, придбання меблів, оргтехніки, книги) на загальну суму 1,253 млн</w:t>
      </w:r>
      <w:r w:rsidR="009C115C"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 xml:space="preserve">грн. Також протягом 2017 року </w:t>
      </w:r>
      <w:r w:rsidRPr="00BF7D1D">
        <w:rPr>
          <w:sz w:val="28"/>
          <w:szCs w:val="28"/>
          <w:shd w:val="clear" w:color="auto" w:fill="FFFFFF"/>
          <w:lang w:val="uk-UA"/>
        </w:rPr>
        <w:t xml:space="preserve">в </w:t>
      </w:r>
      <w:proofErr w:type="spellStart"/>
      <w:r w:rsidRPr="00BF7D1D">
        <w:rPr>
          <w:rFonts w:ascii="Times New Roman" w:hAnsi="Times New Roman" w:cs="Times New Roman"/>
          <w:sz w:val="28"/>
          <w:szCs w:val="28"/>
          <w:shd w:val="clear" w:color="auto" w:fill="FFFFFF"/>
          <w:lang w:val="uk-UA"/>
        </w:rPr>
        <w:t>Білолуцькій</w:t>
      </w:r>
      <w:proofErr w:type="spellEnd"/>
      <w:r w:rsidRPr="00BF7D1D">
        <w:rPr>
          <w:rFonts w:ascii="Times New Roman" w:hAnsi="Times New Roman" w:cs="Times New Roman"/>
          <w:sz w:val="28"/>
          <w:szCs w:val="28"/>
          <w:shd w:val="clear" w:color="auto" w:fill="FFFFFF"/>
          <w:lang w:val="uk-UA"/>
        </w:rPr>
        <w:t xml:space="preserve"> селищній бібліотеці</w:t>
      </w:r>
      <w:r w:rsidRPr="00BF7D1D">
        <w:rPr>
          <w:rFonts w:ascii="Times New Roman" w:hAnsi="Times New Roman" w:cs="Times New Roman"/>
          <w:sz w:val="28"/>
          <w:szCs w:val="28"/>
          <w:lang w:val="uk-UA"/>
        </w:rPr>
        <w:t xml:space="preserve"> розпочато</w:t>
      </w:r>
      <w:r w:rsidRPr="00BF7D1D">
        <w:rPr>
          <w:rFonts w:ascii="Times New Roman" w:hAnsi="Times New Roman" w:cs="Times New Roman"/>
          <w:sz w:val="28"/>
          <w:szCs w:val="28"/>
          <w:shd w:val="clear" w:color="auto" w:fill="FFFFFF"/>
          <w:lang w:val="uk-UA"/>
        </w:rPr>
        <w:t xml:space="preserve"> проект «Підтримка згуртування та розвитку громад, що зазнали наслідків конфлікту на Донбасі» (проведення капітального ремонту внутрішніх кімнат, придбання меблів та обладнання)  вартістю близько 900 тис.</w:t>
      </w:r>
      <w:r w:rsidR="009C115C" w:rsidRPr="00BF7D1D">
        <w:rPr>
          <w:rFonts w:ascii="Times New Roman" w:hAnsi="Times New Roman" w:cs="Times New Roman"/>
          <w:sz w:val="28"/>
          <w:szCs w:val="28"/>
          <w:shd w:val="clear" w:color="auto" w:fill="FFFFFF"/>
          <w:lang w:val="uk-UA"/>
        </w:rPr>
        <w:t xml:space="preserve"> </w:t>
      </w:r>
      <w:r w:rsidRPr="00BF7D1D">
        <w:rPr>
          <w:rFonts w:ascii="Times New Roman" w:hAnsi="Times New Roman" w:cs="Times New Roman"/>
          <w:sz w:val="28"/>
          <w:szCs w:val="28"/>
          <w:shd w:val="clear" w:color="auto" w:fill="FFFFFF"/>
          <w:lang w:val="uk-UA"/>
        </w:rPr>
        <w:t>грн, за рахунок коштів (МОМ), який буде завершено у березні 2018 року.</w:t>
      </w:r>
    </w:p>
    <w:p w:rsidR="0064695F" w:rsidRPr="00BF7D1D" w:rsidRDefault="0064695F" w:rsidP="00C26770">
      <w:pPr>
        <w:spacing w:after="0" w:line="240" w:lineRule="auto"/>
        <w:ind w:firstLine="360"/>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За участі міжнародної  організації «ЮНІСЕФ» у 2017 році розпочато реалізацію проекту  «Капітальний ремонт частини приміщення навчального закладу </w:t>
      </w:r>
      <w:proofErr w:type="spellStart"/>
      <w:r w:rsidRPr="00BF7D1D">
        <w:rPr>
          <w:rFonts w:ascii="Times New Roman" w:hAnsi="Times New Roman" w:cs="Times New Roman"/>
          <w:sz w:val="28"/>
          <w:szCs w:val="28"/>
          <w:lang w:val="uk-UA"/>
        </w:rPr>
        <w:t>Танюшівської</w:t>
      </w:r>
      <w:proofErr w:type="spellEnd"/>
      <w:r w:rsidRPr="00BF7D1D">
        <w:rPr>
          <w:rFonts w:ascii="Times New Roman" w:hAnsi="Times New Roman" w:cs="Times New Roman"/>
          <w:sz w:val="28"/>
          <w:szCs w:val="28"/>
          <w:lang w:val="uk-UA"/>
        </w:rPr>
        <w:t xml:space="preserve"> ЗОШ І-ІІІ ступенів – ДНЗ «</w:t>
      </w:r>
      <w:proofErr w:type="spellStart"/>
      <w:r w:rsidRPr="00BF7D1D">
        <w:rPr>
          <w:rFonts w:ascii="Times New Roman" w:hAnsi="Times New Roman" w:cs="Times New Roman"/>
          <w:sz w:val="28"/>
          <w:szCs w:val="28"/>
          <w:lang w:val="uk-UA"/>
        </w:rPr>
        <w:t>Танюшка</w:t>
      </w:r>
      <w:proofErr w:type="spellEnd"/>
      <w:r w:rsidRPr="00BF7D1D">
        <w:rPr>
          <w:rFonts w:ascii="Times New Roman" w:hAnsi="Times New Roman" w:cs="Times New Roman"/>
          <w:sz w:val="28"/>
          <w:szCs w:val="28"/>
          <w:lang w:val="uk-UA"/>
        </w:rPr>
        <w:t>», придбання меблів та обладнання» на загальну суму близько 1,7 млн</w:t>
      </w:r>
      <w:r w:rsidR="002E2264"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грн.  Завершення реалізації проекту планується на квітень 2018 року.</w:t>
      </w:r>
    </w:p>
    <w:p w:rsidR="0064695F" w:rsidRPr="00BF7D1D" w:rsidRDefault="0064695F" w:rsidP="00C26770">
      <w:pPr>
        <w:spacing w:after="0" w:line="240" w:lineRule="auto"/>
        <w:ind w:firstLine="360"/>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За підтримки </w:t>
      </w:r>
      <w:r w:rsidRPr="00BF7D1D">
        <w:rPr>
          <w:rFonts w:ascii="Times New Roman" w:hAnsi="Times New Roman" w:cs="Times New Roman"/>
          <w:sz w:val="28"/>
          <w:szCs w:val="28"/>
          <w:lang w:val="uk-UA" w:eastAsia="uk-UA"/>
        </w:rPr>
        <w:t>обласного конкурсу проектів місцевого розвитку</w:t>
      </w:r>
      <w:r w:rsidRPr="00BF7D1D">
        <w:rPr>
          <w:rFonts w:ascii="Times New Roman" w:hAnsi="Times New Roman" w:cs="Times New Roman"/>
          <w:sz w:val="28"/>
          <w:szCs w:val="28"/>
          <w:lang w:val="uk-UA"/>
        </w:rPr>
        <w:t xml:space="preserve"> двома сільськими радами у</w:t>
      </w:r>
      <w:r w:rsidR="008F499E"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 xml:space="preserve">2017 році реалізовано проекти: «Закупівля меблів для приміщення нової ясельної групи в ДНЗ (ясла-садок) «Сонечко» </w:t>
      </w:r>
      <w:proofErr w:type="spellStart"/>
      <w:r w:rsidRPr="00BF7D1D">
        <w:rPr>
          <w:rFonts w:ascii="Times New Roman" w:hAnsi="Times New Roman" w:cs="Times New Roman"/>
          <w:sz w:val="28"/>
          <w:szCs w:val="28"/>
          <w:lang w:val="uk-UA"/>
        </w:rPr>
        <w:t>Пісківської</w:t>
      </w:r>
      <w:proofErr w:type="spellEnd"/>
      <w:r w:rsidRPr="00BF7D1D">
        <w:rPr>
          <w:rFonts w:ascii="Times New Roman" w:hAnsi="Times New Roman" w:cs="Times New Roman"/>
          <w:sz w:val="28"/>
          <w:szCs w:val="28"/>
          <w:lang w:val="uk-UA"/>
        </w:rPr>
        <w:t xml:space="preserve"> сільської ради» на</w:t>
      </w:r>
      <w:r w:rsidRPr="00BF7D1D">
        <w:rPr>
          <w:rFonts w:ascii="Times New Roman" w:eastAsia="Times New Roman,Bold" w:hAnsi="Times New Roman" w:cs="Times New Roman"/>
          <w:sz w:val="28"/>
          <w:szCs w:val="28"/>
          <w:lang w:val="uk-UA"/>
        </w:rPr>
        <w:t xml:space="preserve"> сум</w:t>
      </w:r>
      <w:r w:rsidR="008F499E" w:rsidRPr="00BF7D1D">
        <w:rPr>
          <w:rFonts w:ascii="Times New Roman" w:eastAsia="Times New Roman,Bold" w:hAnsi="Times New Roman" w:cs="Times New Roman"/>
          <w:sz w:val="28"/>
          <w:szCs w:val="28"/>
          <w:lang w:val="uk-UA"/>
        </w:rPr>
        <w:t>у</w:t>
      </w:r>
      <w:r w:rsidRPr="00BF7D1D">
        <w:rPr>
          <w:rFonts w:ascii="Times New Roman" w:eastAsia="Times New Roman,Bold" w:hAnsi="Times New Roman" w:cs="Times New Roman"/>
          <w:sz w:val="28"/>
          <w:szCs w:val="28"/>
          <w:lang w:val="uk-UA"/>
        </w:rPr>
        <w:t xml:space="preserve"> 200,00 тис.</w:t>
      </w:r>
      <w:r w:rsidR="008F499E" w:rsidRPr="00BF7D1D">
        <w:rPr>
          <w:rFonts w:ascii="Times New Roman" w:eastAsia="Times New Roman,Bold" w:hAnsi="Times New Roman" w:cs="Times New Roman"/>
          <w:sz w:val="28"/>
          <w:szCs w:val="28"/>
          <w:lang w:val="uk-UA"/>
        </w:rPr>
        <w:t xml:space="preserve"> </w:t>
      </w:r>
      <w:r w:rsidRPr="00BF7D1D">
        <w:rPr>
          <w:rFonts w:ascii="Times New Roman" w:eastAsia="Times New Roman,Bold" w:hAnsi="Times New Roman" w:cs="Times New Roman"/>
          <w:sz w:val="28"/>
          <w:szCs w:val="28"/>
          <w:lang w:val="uk-UA"/>
        </w:rPr>
        <w:t>грн</w:t>
      </w:r>
      <w:r w:rsidR="008F499E" w:rsidRPr="00BF7D1D">
        <w:rPr>
          <w:rFonts w:ascii="Times New Roman" w:eastAsia="Times New Roman,Bold" w:hAnsi="Times New Roman" w:cs="Times New Roman"/>
          <w:sz w:val="28"/>
          <w:szCs w:val="28"/>
          <w:lang w:val="uk-UA"/>
        </w:rPr>
        <w:t xml:space="preserve"> </w:t>
      </w:r>
      <w:r w:rsidRPr="00BF7D1D">
        <w:rPr>
          <w:rFonts w:ascii="Times New Roman" w:eastAsia="Times New Roman,Bold" w:hAnsi="Times New Roman" w:cs="Times New Roman"/>
          <w:sz w:val="28"/>
          <w:szCs w:val="28"/>
          <w:lang w:val="uk-UA"/>
        </w:rPr>
        <w:t>(170,00 тис.</w:t>
      </w:r>
      <w:r w:rsidR="008F499E" w:rsidRPr="00BF7D1D">
        <w:rPr>
          <w:rFonts w:ascii="Times New Roman" w:eastAsia="Times New Roman,Bold" w:hAnsi="Times New Roman" w:cs="Times New Roman"/>
          <w:sz w:val="28"/>
          <w:szCs w:val="28"/>
          <w:lang w:val="uk-UA"/>
        </w:rPr>
        <w:t xml:space="preserve"> </w:t>
      </w:r>
      <w:r w:rsidRPr="00BF7D1D">
        <w:rPr>
          <w:rFonts w:ascii="Times New Roman" w:eastAsia="Times New Roman,Bold" w:hAnsi="Times New Roman" w:cs="Times New Roman"/>
          <w:sz w:val="28"/>
          <w:szCs w:val="28"/>
          <w:lang w:val="uk-UA"/>
        </w:rPr>
        <w:t>грн - кошти обласного бюджету; 10,00 тис.</w:t>
      </w:r>
      <w:r w:rsidR="008F499E" w:rsidRPr="00BF7D1D">
        <w:rPr>
          <w:rFonts w:ascii="Times New Roman" w:eastAsia="Times New Roman,Bold" w:hAnsi="Times New Roman" w:cs="Times New Roman"/>
          <w:sz w:val="28"/>
          <w:szCs w:val="28"/>
          <w:lang w:val="uk-UA"/>
        </w:rPr>
        <w:t xml:space="preserve"> </w:t>
      </w:r>
      <w:r w:rsidRPr="00BF7D1D">
        <w:rPr>
          <w:rFonts w:ascii="Times New Roman" w:eastAsia="Times New Roman,Bold" w:hAnsi="Times New Roman" w:cs="Times New Roman"/>
          <w:sz w:val="28"/>
          <w:szCs w:val="28"/>
          <w:lang w:val="uk-UA"/>
        </w:rPr>
        <w:t xml:space="preserve">грн – кошти </w:t>
      </w:r>
      <w:proofErr w:type="spellStart"/>
      <w:r w:rsidRPr="00BF7D1D">
        <w:rPr>
          <w:rFonts w:ascii="Times New Roman" w:eastAsia="Times New Roman,Bold" w:hAnsi="Times New Roman" w:cs="Times New Roman"/>
          <w:sz w:val="28"/>
          <w:szCs w:val="28"/>
          <w:lang w:val="uk-UA"/>
        </w:rPr>
        <w:t>Пісківської</w:t>
      </w:r>
      <w:proofErr w:type="spellEnd"/>
      <w:r w:rsidRPr="00BF7D1D">
        <w:rPr>
          <w:rFonts w:ascii="Times New Roman" w:eastAsia="Times New Roman,Bold" w:hAnsi="Times New Roman" w:cs="Times New Roman"/>
          <w:sz w:val="28"/>
          <w:szCs w:val="28"/>
          <w:lang w:val="uk-UA"/>
        </w:rPr>
        <w:t xml:space="preserve"> сільської ради; 20,00 тис.</w:t>
      </w:r>
      <w:r w:rsidR="008F499E" w:rsidRPr="00BF7D1D">
        <w:rPr>
          <w:rFonts w:ascii="Times New Roman" w:eastAsia="Times New Roman,Bold" w:hAnsi="Times New Roman" w:cs="Times New Roman"/>
          <w:sz w:val="28"/>
          <w:szCs w:val="28"/>
          <w:lang w:val="uk-UA"/>
        </w:rPr>
        <w:t xml:space="preserve"> </w:t>
      </w:r>
      <w:r w:rsidRPr="00BF7D1D">
        <w:rPr>
          <w:rFonts w:ascii="Times New Roman" w:eastAsia="Times New Roman,Bold" w:hAnsi="Times New Roman" w:cs="Times New Roman"/>
          <w:sz w:val="28"/>
          <w:szCs w:val="28"/>
          <w:lang w:val="uk-UA"/>
        </w:rPr>
        <w:t>грн</w:t>
      </w:r>
      <w:r w:rsidR="008F499E" w:rsidRPr="00BF7D1D">
        <w:rPr>
          <w:rFonts w:ascii="Times New Roman" w:eastAsia="Times New Roman,Bold" w:hAnsi="Times New Roman" w:cs="Times New Roman"/>
          <w:sz w:val="28"/>
          <w:szCs w:val="28"/>
          <w:lang w:val="uk-UA"/>
        </w:rPr>
        <w:t xml:space="preserve"> </w:t>
      </w:r>
      <w:r w:rsidRPr="00BF7D1D">
        <w:rPr>
          <w:rFonts w:ascii="Times New Roman" w:eastAsia="Times New Roman,Bold" w:hAnsi="Times New Roman" w:cs="Times New Roman"/>
          <w:sz w:val="28"/>
          <w:szCs w:val="28"/>
          <w:lang w:val="uk-UA"/>
        </w:rPr>
        <w:t>– кошти ГО «Центр відродження громади»)</w:t>
      </w:r>
      <w:r w:rsidRPr="00BF7D1D">
        <w:rPr>
          <w:rFonts w:ascii="Times New Roman" w:hAnsi="Times New Roman" w:cs="Times New Roman"/>
          <w:sz w:val="28"/>
          <w:szCs w:val="28"/>
          <w:lang w:val="uk-UA"/>
        </w:rPr>
        <w:t xml:space="preserve"> та </w:t>
      </w:r>
      <w:r w:rsidRPr="00BF7D1D">
        <w:rPr>
          <w:rStyle w:val="af4"/>
          <w:sz w:val="28"/>
          <w:szCs w:val="28"/>
          <w:lang w:val="uk-UA" w:eastAsia="uk-UA"/>
        </w:rPr>
        <w:t xml:space="preserve">«Капітальний ремонт будинку культури: </w:t>
      </w:r>
      <w:proofErr w:type="spellStart"/>
      <w:r w:rsidRPr="00BF7D1D">
        <w:rPr>
          <w:rStyle w:val="af4"/>
          <w:sz w:val="28"/>
          <w:szCs w:val="28"/>
          <w:lang w:val="uk-UA" w:eastAsia="uk-UA"/>
        </w:rPr>
        <w:t>с.Заайдарівка</w:t>
      </w:r>
      <w:proofErr w:type="spellEnd"/>
      <w:r w:rsidRPr="00BF7D1D">
        <w:rPr>
          <w:rStyle w:val="af4"/>
          <w:sz w:val="28"/>
          <w:szCs w:val="28"/>
          <w:lang w:val="uk-UA" w:eastAsia="uk-UA"/>
        </w:rPr>
        <w:t>»</w:t>
      </w:r>
      <w:r w:rsidRPr="00BF7D1D">
        <w:rPr>
          <w:rFonts w:ascii="Times New Roman" w:hAnsi="Times New Roman" w:cs="Times New Roman"/>
          <w:sz w:val="28"/>
          <w:szCs w:val="28"/>
          <w:lang w:val="uk-UA"/>
        </w:rPr>
        <w:t xml:space="preserve"> на суму 163,789 </w:t>
      </w:r>
      <w:r w:rsidRPr="00BF7D1D">
        <w:rPr>
          <w:rFonts w:ascii="Times New Roman" w:eastAsia="Times New Roman,Bold" w:hAnsi="Times New Roman" w:cs="Times New Roman"/>
          <w:sz w:val="28"/>
          <w:szCs w:val="28"/>
          <w:lang w:val="uk-UA"/>
        </w:rPr>
        <w:t>тис.</w:t>
      </w:r>
      <w:r w:rsidR="008F499E" w:rsidRPr="00BF7D1D">
        <w:rPr>
          <w:rFonts w:ascii="Times New Roman" w:eastAsia="Times New Roman,Bold" w:hAnsi="Times New Roman" w:cs="Times New Roman"/>
          <w:sz w:val="28"/>
          <w:szCs w:val="28"/>
          <w:lang w:val="uk-UA"/>
        </w:rPr>
        <w:t xml:space="preserve"> </w:t>
      </w:r>
      <w:r w:rsidRPr="00BF7D1D">
        <w:rPr>
          <w:rFonts w:ascii="Times New Roman" w:eastAsia="Times New Roman,Bold" w:hAnsi="Times New Roman" w:cs="Times New Roman"/>
          <w:sz w:val="28"/>
          <w:szCs w:val="28"/>
          <w:lang w:val="uk-UA"/>
        </w:rPr>
        <w:t>грн</w:t>
      </w:r>
      <w:r w:rsidR="008F499E" w:rsidRPr="00BF7D1D">
        <w:rPr>
          <w:rFonts w:ascii="Times New Roman" w:eastAsia="Times New Roman,Bold" w:hAnsi="Times New Roman" w:cs="Times New Roman"/>
          <w:sz w:val="28"/>
          <w:szCs w:val="28"/>
          <w:lang w:val="uk-UA"/>
        </w:rPr>
        <w:t xml:space="preserve"> </w:t>
      </w:r>
      <w:r w:rsidRPr="00BF7D1D">
        <w:rPr>
          <w:rFonts w:ascii="Times New Roman" w:eastAsia="Times New Roman,Bold" w:hAnsi="Times New Roman" w:cs="Times New Roman"/>
          <w:sz w:val="28"/>
          <w:szCs w:val="28"/>
          <w:lang w:val="uk-UA"/>
        </w:rPr>
        <w:t>(131,031тис.грн</w:t>
      </w:r>
      <w:r w:rsidR="008F499E" w:rsidRPr="00BF7D1D">
        <w:rPr>
          <w:rFonts w:ascii="Times New Roman" w:eastAsia="Times New Roman,Bold" w:hAnsi="Times New Roman" w:cs="Times New Roman"/>
          <w:sz w:val="28"/>
          <w:szCs w:val="28"/>
          <w:lang w:val="uk-UA"/>
        </w:rPr>
        <w:t xml:space="preserve"> </w:t>
      </w:r>
      <w:r w:rsidRPr="00BF7D1D">
        <w:rPr>
          <w:rFonts w:ascii="Times New Roman" w:eastAsia="Times New Roman,Bold" w:hAnsi="Times New Roman" w:cs="Times New Roman"/>
          <w:sz w:val="28"/>
          <w:szCs w:val="28"/>
          <w:lang w:val="uk-UA"/>
        </w:rPr>
        <w:t>- кошти обласного бюджету; 32,758 тис.</w:t>
      </w:r>
      <w:r w:rsidR="008F499E" w:rsidRPr="00BF7D1D">
        <w:rPr>
          <w:rFonts w:ascii="Times New Roman" w:eastAsia="Times New Roman,Bold" w:hAnsi="Times New Roman" w:cs="Times New Roman"/>
          <w:sz w:val="28"/>
          <w:szCs w:val="28"/>
          <w:lang w:val="uk-UA"/>
        </w:rPr>
        <w:t xml:space="preserve"> </w:t>
      </w:r>
      <w:r w:rsidRPr="00BF7D1D">
        <w:rPr>
          <w:rFonts w:ascii="Times New Roman" w:eastAsia="Times New Roman,Bold" w:hAnsi="Times New Roman" w:cs="Times New Roman"/>
          <w:sz w:val="28"/>
          <w:szCs w:val="28"/>
          <w:lang w:val="uk-UA"/>
        </w:rPr>
        <w:t xml:space="preserve">грн – кошти </w:t>
      </w:r>
      <w:proofErr w:type="spellStart"/>
      <w:r w:rsidRPr="00BF7D1D">
        <w:rPr>
          <w:rFonts w:ascii="Times New Roman" w:eastAsia="Times New Roman,Bold" w:hAnsi="Times New Roman" w:cs="Times New Roman"/>
          <w:sz w:val="28"/>
          <w:szCs w:val="28"/>
          <w:lang w:val="uk-UA"/>
        </w:rPr>
        <w:t>Заайдарівської</w:t>
      </w:r>
      <w:proofErr w:type="spellEnd"/>
      <w:r w:rsidRPr="00BF7D1D">
        <w:rPr>
          <w:rFonts w:ascii="Times New Roman" w:eastAsia="Times New Roman,Bold" w:hAnsi="Times New Roman" w:cs="Times New Roman"/>
          <w:sz w:val="28"/>
          <w:szCs w:val="28"/>
          <w:lang w:val="uk-UA"/>
        </w:rPr>
        <w:t xml:space="preserve"> сільської ради).</w:t>
      </w:r>
    </w:p>
    <w:p w:rsidR="0064695F" w:rsidRPr="00BF7D1D" w:rsidRDefault="0064695F" w:rsidP="00C26770">
      <w:pPr>
        <w:spacing w:after="0" w:line="240" w:lineRule="auto"/>
        <w:ind w:firstLine="360"/>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lastRenderedPageBreak/>
        <w:t xml:space="preserve">За сприянням райдержадміністрації за рахунок обласного бюджету майже по всій території </w:t>
      </w:r>
      <w:proofErr w:type="spellStart"/>
      <w:r w:rsidRPr="00BF7D1D">
        <w:rPr>
          <w:rFonts w:ascii="Times New Roman" w:hAnsi="Times New Roman" w:cs="Times New Roman"/>
          <w:sz w:val="28"/>
          <w:szCs w:val="28"/>
          <w:lang w:val="uk-UA"/>
        </w:rPr>
        <w:t>Новопсковського</w:t>
      </w:r>
      <w:proofErr w:type="spellEnd"/>
      <w:r w:rsidRPr="00BF7D1D">
        <w:rPr>
          <w:rFonts w:ascii="Times New Roman" w:hAnsi="Times New Roman" w:cs="Times New Roman"/>
          <w:sz w:val="28"/>
          <w:szCs w:val="28"/>
          <w:lang w:val="uk-UA"/>
        </w:rPr>
        <w:t xml:space="preserve"> району (у 2 селищних та 11 сільських радах) </w:t>
      </w:r>
      <w:r w:rsidR="008F499E" w:rsidRPr="00BF7D1D">
        <w:rPr>
          <w:rFonts w:ascii="Times New Roman" w:hAnsi="Times New Roman" w:cs="Times New Roman"/>
          <w:sz w:val="28"/>
          <w:szCs w:val="28"/>
          <w:lang w:val="uk-UA"/>
        </w:rPr>
        <w:t>у</w:t>
      </w:r>
      <w:r w:rsidRPr="00BF7D1D">
        <w:rPr>
          <w:rFonts w:ascii="Times New Roman" w:hAnsi="Times New Roman" w:cs="Times New Roman"/>
          <w:sz w:val="28"/>
          <w:szCs w:val="28"/>
          <w:lang w:val="uk-UA"/>
        </w:rPr>
        <w:t xml:space="preserve"> грудні 2017 року розпочато реконструкцію та обладнання мереж зовнішнього вуличного освітлення сучасними зас</w:t>
      </w:r>
      <w:r w:rsidR="008F499E" w:rsidRPr="00BF7D1D">
        <w:rPr>
          <w:rFonts w:ascii="Times New Roman" w:hAnsi="Times New Roman" w:cs="Times New Roman"/>
          <w:sz w:val="28"/>
          <w:szCs w:val="28"/>
          <w:lang w:val="uk-UA"/>
        </w:rPr>
        <w:t xml:space="preserve">обами </w:t>
      </w:r>
      <w:r w:rsidRPr="00BF7D1D">
        <w:rPr>
          <w:rFonts w:ascii="Times New Roman" w:hAnsi="Times New Roman" w:cs="Times New Roman"/>
          <w:sz w:val="28"/>
          <w:szCs w:val="28"/>
          <w:lang w:val="uk-UA"/>
        </w:rPr>
        <w:t xml:space="preserve">світлодіодного освітлення загальною протяжністю 16,8 км. Роботи в повному обсязі буде завершено протягом лютого 2018 року. </w:t>
      </w:r>
    </w:p>
    <w:p w:rsidR="0064695F" w:rsidRPr="00BF7D1D" w:rsidRDefault="0064695F" w:rsidP="00C26770">
      <w:pPr>
        <w:spacing w:after="0" w:line="240" w:lineRule="auto"/>
        <w:ind w:firstLine="360"/>
        <w:jc w:val="both"/>
        <w:rPr>
          <w:rFonts w:ascii="Times New Roman" w:hAnsi="Times New Roman" w:cs="Times New Roman"/>
          <w:b/>
          <w:bCs/>
          <w:sz w:val="28"/>
          <w:szCs w:val="28"/>
          <w:lang w:val="uk-UA"/>
        </w:rPr>
      </w:pPr>
    </w:p>
    <w:p w:rsidR="0064695F" w:rsidRPr="00BF7D1D" w:rsidRDefault="0064695F" w:rsidP="00C26770">
      <w:pPr>
        <w:spacing w:after="0" w:line="240" w:lineRule="auto"/>
        <w:ind w:firstLine="709"/>
        <w:jc w:val="both"/>
        <w:rPr>
          <w:rFonts w:ascii="Times New Roman" w:hAnsi="Times New Roman" w:cs="Times New Roman"/>
          <w:b/>
          <w:bCs/>
          <w:i/>
          <w:iCs/>
          <w:sz w:val="28"/>
          <w:szCs w:val="28"/>
          <w:lang w:val="uk-UA"/>
        </w:rPr>
      </w:pPr>
      <w:r w:rsidRPr="00BF7D1D">
        <w:rPr>
          <w:rFonts w:ascii="Times New Roman" w:hAnsi="Times New Roman" w:cs="Times New Roman"/>
          <w:b/>
          <w:bCs/>
          <w:i/>
          <w:iCs/>
          <w:sz w:val="28"/>
          <w:szCs w:val="28"/>
          <w:lang w:val="uk-UA"/>
        </w:rPr>
        <w:t xml:space="preserve">Транспорт і зв’язок </w:t>
      </w:r>
    </w:p>
    <w:p w:rsidR="0064695F" w:rsidRPr="00BF7D1D" w:rsidRDefault="0064695F" w:rsidP="00C26770">
      <w:pPr>
        <w:spacing w:after="0" w:line="240" w:lineRule="auto"/>
        <w:ind w:firstLine="709"/>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Відповідно до ст.7 Закону України «Про автомобільний транспорт» райдержадміністрацією проводяться конкурси пасажирських перевезень на приміських автобусних маршрутах загального користування, які не виходять за межі території району. Таких маршрутів 6:  </w:t>
      </w:r>
      <w:proofErr w:type="spellStart"/>
      <w:r w:rsidRPr="00BF7D1D">
        <w:rPr>
          <w:rFonts w:ascii="Times New Roman" w:hAnsi="Times New Roman" w:cs="Times New Roman"/>
          <w:sz w:val="28"/>
          <w:szCs w:val="28"/>
          <w:lang w:val="uk-UA"/>
        </w:rPr>
        <w:t>Новопсков</w:t>
      </w:r>
      <w:proofErr w:type="spellEnd"/>
      <w:r w:rsidRPr="00BF7D1D">
        <w:rPr>
          <w:rFonts w:ascii="Times New Roman" w:hAnsi="Times New Roman" w:cs="Times New Roman"/>
          <w:sz w:val="28"/>
          <w:szCs w:val="28"/>
          <w:lang w:val="uk-UA"/>
        </w:rPr>
        <w:t xml:space="preserve"> – Осинове; </w:t>
      </w:r>
      <w:proofErr w:type="spellStart"/>
      <w:r w:rsidRPr="00BF7D1D">
        <w:rPr>
          <w:rFonts w:ascii="Times New Roman" w:hAnsi="Times New Roman" w:cs="Times New Roman"/>
          <w:sz w:val="28"/>
          <w:szCs w:val="28"/>
          <w:lang w:val="uk-UA"/>
        </w:rPr>
        <w:t>Новопсков</w:t>
      </w:r>
      <w:proofErr w:type="spellEnd"/>
      <w:r w:rsidRPr="00BF7D1D">
        <w:rPr>
          <w:rFonts w:ascii="Times New Roman" w:hAnsi="Times New Roman" w:cs="Times New Roman"/>
          <w:sz w:val="28"/>
          <w:szCs w:val="28"/>
          <w:lang w:val="uk-UA"/>
        </w:rPr>
        <w:t xml:space="preserve"> – </w:t>
      </w:r>
      <w:proofErr w:type="spellStart"/>
      <w:r w:rsidRPr="00BF7D1D">
        <w:rPr>
          <w:rFonts w:ascii="Times New Roman" w:hAnsi="Times New Roman" w:cs="Times New Roman"/>
          <w:sz w:val="28"/>
          <w:szCs w:val="28"/>
          <w:lang w:val="uk-UA"/>
        </w:rPr>
        <w:t>Новобіла</w:t>
      </w:r>
      <w:proofErr w:type="spellEnd"/>
      <w:r w:rsidRPr="00BF7D1D">
        <w:rPr>
          <w:rFonts w:ascii="Times New Roman" w:hAnsi="Times New Roman" w:cs="Times New Roman"/>
          <w:sz w:val="28"/>
          <w:szCs w:val="28"/>
          <w:lang w:val="uk-UA"/>
        </w:rPr>
        <w:t xml:space="preserve">; </w:t>
      </w:r>
      <w:proofErr w:type="spellStart"/>
      <w:r w:rsidRPr="00BF7D1D">
        <w:rPr>
          <w:rFonts w:ascii="Times New Roman" w:hAnsi="Times New Roman" w:cs="Times New Roman"/>
          <w:sz w:val="28"/>
          <w:szCs w:val="28"/>
          <w:lang w:val="uk-UA"/>
        </w:rPr>
        <w:t>Новопсков</w:t>
      </w:r>
      <w:proofErr w:type="spellEnd"/>
      <w:r w:rsidRPr="00BF7D1D">
        <w:rPr>
          <w:rFonts w:ascii="Times New Roman" w:hAnsi="Times New Roman" w:cs="Times New Roman"/>
          <w:sz w:val="28"/>
          <w:szCs w:val="28"/>
          <w:lang w:val="uk-UA"/>
        </w:rPr>
        <w:t xml:space="preserve"> – Ганусівка; </w:t>
      </w:r>
      <w:proofErr w:type="spellStart"/>
      <w:r w:rsidRPr="00BF7D1D">
        <w:rPr>
          <w:rFonts w:ascii="Times New Roman" w:hAnsi="Times New Roman" w:cs="Times New Roman"/>
          <w:sz w:val="28"/>
          <w:szCs w:val="28"/>
          <w:lang w:val="uk-UA"/>
        </w:rPr>
        <w:t>Новопсков</w:t>
      </w:r>
      <w:proofErr w:type="spellEnd"/>
      <w:r w:rsidRPr="00BF7D1D">
        <w:rPr>
          <w:rFonts w:ascii="Times New Roman" w:hAnsi="Times New Roman" w:cs="Times New Roman"/>
          <w:sz w:val="28"/>
          <w:szCs w:val="28"/>
          <w:lang w:val="uk-UA"/>
        </w:rPr>
        <w:t xml:space="preserve"> – Березівка; </w:t>
      </w:r>
      <w:proofErr w:type="spellStart"/>
      <w:r w:rsidRPr="00BF7D1D">
        <w:rPr>
          <w:rFonts w:ascii="Times New Roman" w:hAnsi="Times New Roman" w:cs="Times New Roman"/>
          <w:sz w:val="28"/>
          <w:szCs w:val="28"/>
          <w:lang w:val="uk-UA"/>
        </w:rPr>
        <w:t>Новопсков</w:t>
      </w:r>
      <w:proofErr w:type="spellEnd"/>
      <w:r w:rsidRPr="00BF7D1D">
        <w:rPr>
          <w:rFonts w:ascii="Times New Roman" w:hAnsi="Times New Roman" w:cs="Times New Roman"/>
          <w:sz w:val="28"/>
          <w:szCs w:val="28"/>
          <w:lang w:val="uk-UA"/>
        </w:rPr>
        <w:t xml:space="preserve"> – Кубань; </w:t>
      </w:r>
      <w:proofErr w:type="spellStart"/>
      <w:r w:rsidRPr="00BF7D1D">
        <w:rPr>
          <w:rFonts w:ascii="Times New Roman" w:hAnsi="Times New Roman" w:cs="Times New Roman"/>
          <w:sz w:val="28"/>
          <w:szCs w:val="28"/>
          <w:lang w:val="uk-UA"/>
        </w:rPr>
        <w:t>Новопсков</w:t>
      </w:r>
      <w:proofErr w:type="spellEnd"/>
      <w:r w:rsidRPr="00BF7D1D">
        <w:rPr>
          <w:rFonts w:ascii="Times New Roman" w:hAnsi="Times New Roman" w:cs="Times New Roman"/>
          <w:sz w:val="28"/>
          <w:szCs w:val="28"/>
          <w:lang w:val="uk-UA"/>
        </w:rPr>
        <w:t xml:space="preserve"> – Рогове.  </w:t>
      </w:r>
    </w:p>
    <w:p w:rsidR="0064695F" w:rsidRPr="00BF7D1D" w:rsidRDefault="0064695F" w:rsidP="00C26770">
      <w:pPr>
        <w:spacing w:after="0" w:line="240" w:lineRule="auto"/>
        <w:ind w:firstLine="708"/>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Через районний центр організовано 6 приміських, 17 міжміських автобусних маршрутів загального користування, 1 міжобласний  автобусний  маршрут, схеми руху яких проходять через більшу частину населених пунктів  району. Крім того, по території району проходять 3 міжнародних автобусних маршрути до Російської Федерації. Із 39 населених пунктів автобусним сполученням охоплено 23</w:t>
      </w:r>
      <w:r w:rsidR="00AF3018" w:rsidRPr="00BF7D1D">
        <w:rPr>
          <w:rFonts w:ascii="Times New Roman" w:hAnsi="Times New Roman" w:cs="Times New Roman"/>
          <w:sz w:val="28"/>
          <w:szCs w:val="28"/>
          <w:lang w:val="uk-UA"/>
        </w:rPr>
        <w:t>.</w:t>
      </w:r>
      <w:r w:rsidRPr="00BF7D1D">
        <w:rPr>
          <w:rFonts w:ascii="Times New Roman" w:hAnsi="Times New Roman" w:cs="Times New Roman"/>
          <w:sz w:val="28"/>
          <w:szCs w:val="28"/>
          <w:lang w:val="uk-UA"/>
        </w:rPr>
        <w:tab/>
      </w:r>
      <w:r w:rsidRPr="00BF7D1D">
        <w:rPr>
          <w:rFonts w:ascii="Times New Roman" w:hAnsi="Times New Roman" w:cs="Times New Roman"/>
          <w:sz w:val="28"/>
          <w:szCs w:val="28"/>
          <w:shd w:val="clear" w:color="auto" w:fill="FFFFFF"/>
          <w:lang w:val="uk-UA"/>
        </w:rPr>
        <w:t xml:space="preserve"> </w:t>
      </w:r>
    </w:p>
    <w:p w:rsidR="0064695F" w:rsidRPr="00BF7D1D" w:rsidRDefault="0064695F" w:rsidP="00C26770">
      <w:pPr>
        <w:spacing w:after="0" w:line="240" w:lineRule="auto"/>
        <w:ind w:firstLine="705"/>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В районі налічується 23 стаціонарн</w:t>
      </w:r>
      <w:r w:rsidR="00374B08">
        <w:rPr>
          <w:rFonts w:ascii="Times New Roman" w:hAnsi="Times New Roman" w:cs="Times New Roman"/>
          <w:sz w:val="28"/>
          <w:szCs w:val="28"/>
          <w:lang w:val="uk-UA"/>
        </w:rPr>
        <w:t>і</w:t>
      </w:r>
      <w:r w:rsidRPr="00BF7D1D">
        <w:rPr>
          <w:rFonts w:ascii="Times New Roman" w:hAnsi="Times New Roman" w:cs="Times New Roman"/>
          <w:sz w:val="28"/>
          <w:szCs w:val="28"/>
          <w:lang w:val="uk-UA"/>
        </w:rPr>
        <w:t xml:space="preserve"> відділен</w:t>
      </w:r>
      <w:r w:rsidR="00374B08">
        <w:rPr>
          <w:rFonts w:ascii="Times New Roman" w:hAnsi="Times New Roman" w:cs="Times New Roman"/>
          <w:sz w:val="28"/>
          <w:szCs w:val="28"/>
          <w:lang w:val="uk-UA"/>
        </w:rPr>
        <w:t>ня</w:t>
      </w:r>
      <w:r w:rsidRPr="00BF7D1D">
        <w:rPr>
          <w:rFonts w:ascii="Times New Roman" w:hAnsi="Times New Roman" w:cs="Times New Roman"/>
          <w:sz w:val="28"/>
          <w:szCs w:val="28"/>
          <w:lang w:val="uk-UA"/>
        </w:rPr>
        <w:t xml:space="preserve"> </w:t>
      </w:r>
      <w:r w:rsidRPr="00BF7D1D">
        <w:rPr>
          <w:rFonts w:ascii="Times New Roman" w:hAnsi="Times New Roman" w:cs="Times New Roman"/>
          <w:b/>
          <w:bCs/>
          <w:i/>
          <w:iCs/>
          <w:sz w:val="28"/>
          <w:szCs w:val="28"/>
          <w:lang w:val="uk-UA"/>
        </w:rPr>
        <w:t>поштового зв’язку</w:t>
      </w:r>
      <w:r w:rsidRPr="00BF7D1D">
        <w:rPr>
          <w:rFonts w:ascii="Times New Roman" w:hAnsi="Times New Roman" w:cs="Times New Roman"/>
          <w:sz w:val="28"/>
          <w:szCs w:val="28"/>
          <w:lang w:val="uk-UA"/>
        </w:rPr>
        <w:t xml:space="preserve"> з </w:t>
      </w:r>
      <w:r w:rsidRPr="00BF7D1D">
        <w:rPr>
          <w:rFonts w:ascii="Times New Roman" w:hAnsi="Times New Roman" w:cs="Times New Roman"/>
          <w:sz w:val="28"/>
          <w:szCs w:val="28"/>
          <w:shd w:val="clear" w:color="auto" w:fill="FFFFFF"/>
          <w:lang w:val="uk-UA"/>
        </w:rPr>
        <w:t xml:space="preserve">Центральним відділенням поштового зв'язку. </w:t>
      </w:r>
      <w:r w:rsidRPr="00BF7D1D">
        <w:rPr>
          <w:rFonts w:ascii="Times New Roman" w:hAnsi="Times New Roman" w:cs="Times New Roman"/>
          <w:sz w:val="28"/>
          <w:szCs w:val="28"/>
          <w:lang w:val="uk-UA"/>
        </w:rPr>
        <w:t>Підприємством надається близько 25 видів послуг.</w:t>
      </w:r>
    </w:p>
    <w:p w:rsidR="0064695F" w:rsidRPr="00BF7D1D" w:rsidRDefault="00AF3018" w:rsidP="00C26770">
      <w:pPr>
        <w:spacing w:after="0" w:line="240" w:lineRule="auto"/>
        <w:ind w:firstLine="705"/>
        <w:jc w:val="both"/>
        <w:rPr>
          <w:rFonts w:ascii="Times New Roman" w:hAnsi="Times New Roman" w:cs="Times New Roman"/>
          <w:position w:val="2"/>
          <w:sz w:val="28"/>
          <w:szCs w:val="28"/>
          <w:lang w:val="uk-UA"/>
        </w:rPr>
      </w:pPr>
      <w:r w:rsidRPr="00BF7D1D">
        <w:rPr>
          <w:rFonts w:ascii="Times New Roman" w:hAnsi="Times New Roman" w:cs="Times New Roman"/>
          <w:position w:val="2"/>
          <w:sz w:val="28"/>
          <w:szCs w:val="28"/>
          <w:lang w:val="uk-UA"/>
        </w:rPr>
        <w:t>У</w:t>
      </w:r>
      <w:r w:rsidR="0064695F" w:rsidRPr="00BF7D1D">
        <w:rPr>
          <w:rFonts w:ascii="Times New Roman" w:hAnsi="Times New Roman" w:cs="Times New Roman"/>
          <w:position w:val="2"/>
          <w:sz w:val="28"/>
          <w:szCs w:val="28"/>
          <w:lang w:val="uk-UA"/>
        </w:rPr>
        <w:t xml:space="preserve"> </w:t>
      </w:r>
      <w:proofErr w:type="spellStart"/>
      <w:r w:rsidR="0064695F" w:rsidRPr="00BF7D1D">
        <w:rPr>
          <w:rFonts w:ascii="Times New Roman" w:hAnsi="Times New Roman" w:cs="Times New Roman"/>
          <w:position w:val="2"/>
          <w:sz w:val="28"/>
          <w:szCs w:val="28"/>
          <w:lang w:val="uk-UA"/>
        </w:rPr>
        <w:t>Новопсковському</w:t>
      </w:r>
      <w:proofErr w:type="spellEnd"/>
      <w:r w:rsidR="0064695F" w:rsidRPr="00BF7D1D">
        <w:rPr>
          <w:rFonts w:ascii="Times New Roman" w:hAnsi="Times New Roman" w:cs="Times New Roman"/>
          <w:position w:val="2"/>
          <w:sz w:val="28"/>
          <w:szCs w:val="28"/>
          <w:lang w:val="uk-UA"/>
        </w:rPr>
        <w:t xml:space="preserve"> районі послуги телефонного зв’язку надаються</w:t>
      </w:r>
      <w:r w:rsidR="0064695F" w:rsidRPr="00BF7D1D">
        <w:rPr>
          <w:rFonts w:ascii="Times New Roman" w:hAnsi="Times New Roman" w:cs="Times New Roman"/>
          <w:sz w:val="28"/>
          <w:szCs w:val="28"/>
          <w:lang w:val="uk-UA"/>
        </w:rPr>
        <w:t xml:space="preserve"> ПАТ «Укртелеком», </w:t>
      </w:r>
      <w:r w:rsidR="0064695F" w:rsidRPr="00BF7D1D">
        <w:rPr>
          <w:rFonts w:ascii="Times New Roman" w:hAnsi="Times New Roman" w:cs="Times New Roman"/>
          <w:position w:val="2"/>
          <w:sz w:val="28"/>
          <w:szCs w:val="28"/>
          <w:lang w:val="uk-UA"/>
        </w:rPr>
        <w:t xml:space="preserve">які представлені СЛД № 8 </w:t>
      </w:r>
      <w:proofErr w:type="spellStart"/>
      <w:r w:rsidR="0064695F" w:rsidRPr="00BF7D1D">
        <w:rPr>
          <w:rFonts w:ascii="Times New Roman" w:hAnsi="Times New Roman" w:cs="Times New Roman"/>
          <w:position w:val="2"/>
          <w:sz w:val="28"/>
          <w:szCs w:val="28"/>
          <w:lang w:val="uk-UA"/>
        </w:rPr>
        <w:t>Новопсков</w:t>
      </w:r>
      <w:proofErr w:type="spellEnd"/>
      <w:r w:rsidR="0064695F" w:rsidRPr="00BF7D1D">
        <w:rPr>
          <w:rFonts w:ascii="Times New Roman" w:hAnsi="Times New Roman" w:cs="Times New Roman"/>
          <w:position w:val="2"/>
          <w:sz w:val="28"/>
          <w:szCs w:val="28"/>
          <w:lang w:val="uk-UA"/>
        </w:rPr>
        <w:t xml:space="preserve"> РЦТ № 341 Харківської філії ПАТ «Укртелеком».</w:t>
      </w:r>
    </w:p>
    <w:p w:rsidR="0064695F" w:rsidRPr="00BF7D1D" w:rsidRDefault="0064695F" w:rsidP="00C26770">
      <w:pPr>
        <w:spacing w:after="0" w:line="240" w:lineRule="auto"/>
        <w:ind w:firstLine="705"/>
        <w:jc w:val="both"/>
        <w:rPr>
          <w:rFonts w:ascii="Times New Roman" w:hAnsi="Times New Roman" w:cs="Times New Roman"/>
          <w:position w:val="2"/>
          <w:sz w:val="28"/>
          <w:szCs w:val="28"/>
          <w:lang w:val="uk-UA"/>
        </w:rPr>
      </w:pPr>
      <w:r w:rsidRPr="00BF7D1D">
        <w:rPr>
          <w:rFonts w:ascii="Times New Roman" w:hAnsi="Times New Roman" w:cs="Times New Roman"/>
          <w:position w:val="2"/>
          <w:sz w:val="28"/>
          <w:szCs w:val="28"/>
          <w:lang w:val="uk-UA"/>
        </w:rPr>
        <w:t xml:space="preserve">На обслуговуванні в районі знаходяться 22 сільські станції АТС та 3 міські АТС. </w:t>
      </w:r>
    </w:p>
    <w:p w:rsidR="0064695F" w:rsidRPr="00BF7D1D" w:rsidRDefault="00AF3018" w:rsidP="00C26770">
      <w:pPr>
        <w:spacing w:after="0" w:line="240" w:lineRule="auto"/>
        <w:jc w:val="both"/>
        <w:rPr>
          <w:rFonts w:ascii="Times New Roman" w:hAnsi="Times New Roman" w:cs="Times New Roman"/>
          <w:position w:val="2"/>
          <w:sz w:val="28"/>
          <w:szCs w:val="28"/>
          <w:lang w:val="uk-UA"/>
        </w:rPr>
      </w:pPr>
      <w:r w:rsidRPr="00BF7D1D">
        <w:rPr>
          <w:rFonts w:ascii="Times New Roman" w:hAnsi="Times New Roman" w:cs="Times New Roman"/>
          <w:sz w:val="28"/>
          <w:szCs w:val="28"/>
          <w:lang w:val="uk-UA"/>
        </w:rPr>
        <w:tab/>
      </w:r>
      <w:r w:rsidR="0064695F" w:rsidRPr="00BF7D1D">
        <w:rPr>
          <w:rFonts w:ascii="Times New Roman" w:hAnsi="Times New Roman" w:cs="Times New Roman"/>
          <w:sz w:val="28"/>
          <w:szCs w:val="28"/>
          <w:lang w:val="uk-UA"/>
        </w:rPr>
        <w:t xml:space="preserve">Ємність телефонних станцій становить 6,4 тис. номерів, у тому числі в сільській місцевості – 2,5 тис. номерів, </w:t>
      </w:r>
      <w:r w:rsidR="0064695F" w:rsidRPr="00BF7D1D">
        <w:rPr>
          <w:rFonts w:ascii="Times New Roman" w:hAnsi="Times New Roman" w:cs="Times New Roman"/>
          <w:position w:val="2"/>
          <w:sz w:val="28"/>
          <w:szCs w:val="28"/>
          <w:lang w:val="uk-UA"/>
        </w:rPr>
        <w:t>включено 780 радіоточок</w:t>
      </w:r>
      <w:r w:rsidRPr="00BF7D1D">
        <w:rPr>
          <w:rFonts w:ascii="Times New Roman" w:hAnsi="Times New Roman" w:cs="Times New Roman"/>
          <w:position w:val="2"/>
          <w:sz w:val="28"/>
          <w:szCs w:val="28"/>
          <w:lang w:val="uk-UA"/>
        </w:rPr>
        <w:t>.</w:t>
      </w:r>
    </w:p>
    <w:p w:rsidR="0064695F" w:rsidRPr="00BF7D1D" w:rsidRDefault="0064695F" w:rsidP="00C26770">
      <w:pPr>
        <w:spacing w:after="0" w:line="240" w:lineRule="auto"/>
        <w:ind w:firstLine="720"/>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Доступ до </w:t>
      </w:r>
      <w:r w:rsidRPr="00BF7D1D">
        <w:rPr>
          <w:rFonts w:ascii="Times New Roman" w:hAnsi="Times New Roman" w:cs="Times New Roman"/>
          <w:b/>
          <w:bCs/>
          <w:i/>
          <w:iCs/>
          <w:sz w:val="28"/>
          <w:szCs w:val="28"/>
          <w:lang w:val="uk-UA"/>
        </w:rPr>
        <w:t>мережі Інтернет</w:t>
      </w:r>
      <w:r w:rsidR="00CF2133" w:rsidRPr="00BF7D1D">
        <w:rPr>
          <w:rFonts w:ascii="Times New Roman" w:hAnsi="Times New Roman" w:cs="Times New Roman"/>
          <w:sz w:val="28"/>
          <w:szCs w:val="28"/>
          <w:lang w:val="uk-UA"/>
        </w:rPr>
        <w:t xml:space="preserve"> у</w:t>
      </w:r>
      <w:r w:rsidRPr="00BF7D1D">
        <w:rPr>
          <w:rFonts w:ascii="Times New Roman" w:hAnsi="Times New Roman" w:cs="Times New Roman"/>
          <w:sz w:val="28"/>
          <w:szCs w:val="28"/>
          <w:lang w:val="uk-UA"/>
        </w:rPr>
        <w:t xml:space="preserve"> районі здійснюється провайдерами: ПАТ «Укртелеком»; ТОВ «Нові телемережі»; Мережа+ (</w:t>
      </w:r>
      <w:proofErr w:type="spellStart"/>
      <w:r w:rsidRPr="00BF7D1D">
        <w:rPr>
          <w:rFonts w:ascii="Times New Roman" w:hAnsi="Times New Roman" w:cs="Times New Roman"/>
          <w:sz w:val="28"/>
          <w:szCs w:val="28"/>
          <w:lang w:val="uk-UA"/>
        </w:rPr>
        <w:t>Луганет</w:t>
      </w:r>
      <w:proofErr w:type="spellEnd"/>
      <w:r w:rsidRPr="00BF7D1D">
        <w:rPr>
          <w:rFonts w:ascii="Times New Roman" w:hAnsi="Times New Roman" w:cs="Times New Roman"/>
          <w:sz w:val="28"/>
          <w:szCs w:val="28"/>
          <w:lang w:val="uk-UA"/>
        </w:rPr>
        <w:t>)</w:t>
      </w:r>
      <w:r w:rsidR="00CF2133" w:rsidRPr="00BF7D1D">
        <w:rPr>
          <w:rFonts w:ascii="Times New Roman" w:hAnsi="Times New Roman" w:cs="Times New Roman"/>
          <w:sz w:val="28"/>
          <w:szCs w:val="28"/>
          <w:lang w:val="uk-UA"/>
        </w:rPr>
        <w:t>.</w:t>
      </w:r>
    </w:p>
    <w:p w:rsidR="0064695F" w:rsidRPr="00BF7D1D" w:rsidRDefault="0064695F" w:rsidP="00C26770">
      <w:pPr>
        <w:spacing w:after="0" w:line="240" w:lineRule="auto"/>
        <w:ind w:firstLine="708"/>
        <w:jc w:val="both"/>
        <w:rPr>
          <w:rFonts w:ascii="Times New Roman" w:hAnsi="Times New Roman" w:cs="Times New Roman"/>
          <w:sz w:val="28"/>
          <w:szCs w:val="28"/>
          <w:lang w:val="uk-UA"/>
        </w:rPr>
      </w:pPr>
      <w:r w:rsidRPr="00BF7D1D">
        <w:rPr>
          <w:rFonts w:ascii="Times New Roman" w:hAnsi="Times New Roman" w:cs="Times New Roman"/>
          <w:position w:val="2"/>
          <w:sz w:val="28"/>
          <w:szCs w:val="28"/>
          <w:lang w:val="uk-UA"/>
        </w:rPr>
        <w:t xml:space="preserve">Послугами Інтернету користуються близько 4000 абонентів.  </w:t>
      </w:r>
    </w:p>
    <w:p w:rsidR="0064695F" w:rsidRPr="00BF7D1D" w:rsidRDefault="0064695F" w:rsidP="00C26770">
      <w:pPr>
        <w:spacing w:after="0" w:line="240" w:lineRule="auto"/>
        <w:ind w:firstLine="720"/>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Населення району користується послугами компанії «Нова пошта», національної служби «</w:t>
      </w:r>
      <w:proofErr w:type="spellStart"/>
      <w:r w:rsidRPr="00BF7D1D">
        <w:rPr>
          <w:rFonts w:ascii="Times New Roman" w:hAnsi="Times New Roman" w:cs="Times New Roman"/>
          <w:sz w:val="28"/>
          <w:szCs w:val="28"/>
          <w:lang w:val="uk-UA"/>
        </w:rPr>
        <w:t>Intime</w:t>
      </w:r>
      <w:proofErr w:type="spellEnd"/>
      <w:r w:rsidRPr="00BF7D1D">
        <w:rPr>
          <w:rFonts w:ascii="Times New Roman" w:hAnsi="Times New Roman" w:cs="Times New Roman"/>
          <w:sz w:val="28"/>
          <w:szCs w:val="28"/>
          <w:lang w:val="uk-UA"/>
        </w:rPr>
        <w:t>» та «</w:t>
      </w:r>
      <w:proofErr w:type="spellStart"/>
      <w:r w:rsidRPr="00BF7D1D">
        <w:rPr>
          <w:rFonts w:ascii="Times New Roman" w:hAnsi="Times New Roman" w:cs="Times New Roman"/>
          <w:sz w:val="28"/>
          <w:szCs w:val="28"/>
          <w:lang w:val="uk-UA"/>
        </w:rPr>
        <w:t>Делівері</w:t>
      </w:r>
      <w:proofErr w:type="spellEnd"/>
      <w:r w:rsidRPr="00BF7D1D">
        <w:rPr>
          <w:rFonts w:ascii="Times New Roman" w:hAnsi="Times New Roman" w:cs="Times New Roman"/>
          <w:sz w:val="28"/>
          <w:szCs w:val="28"/>
          <w:lang w:val="uk-UA"/>
        </w:rPr>
        <w:t>».</w:t>
      </w:r>
    </w:p>
    <w:p w:rsidR="0064695F" w:rsidRPr="00BF7D1D" w:rsidRDefault="0064695F" w:rsidP="00C26770">
      <w:pPr>
        <w:spacing w:after="0" w:line="240" w:lineRule="auto"/>
        <w:jc w:val="both"/>
        <w:rPr>
          <w:rFonts w:ascii="Times New Roman" w:hAnsi="Times New Roman" w:cs="Times New Roman"/>
          <w:b/>
          <w:bCs/>
          <w:sz w:val="28"/>
          <w:szCs w:val="28"/>
          <w:u w:val="single"/>
          <w:lang w:val="uk-UA"/>
        </w:rPr>
      </w:pPr>
    </w:p>
    <w:p w:rsidR="00C57191" w:rsidRPr="00BF7D1D" w:rsidRDefault="00C57191" w:rsidP="001C66C9">
      <w:pPr>
        <w:spacing w:after="0" w:line="240" w:lineRule="auto"/>
        <w:jc w:val="center"/>
        <w:rPr>
          <w:rFonts w:ascii="Times New Roman" w:hAnsi="Times New Roman"/>
          <w:b/>
          <w:sz w:val="32"/>
          <w:szCs w:val="32"/>
          <w:u w:val="single"/>
          <w:lang w:val="uk-UA"/>
        </w:rPr>
      </w:pPr>
      <w:r w:rsidRPr="00BF7D1D">
        <w:rPr>
          <w:rFonts w:ascii="Times New Roman" w:hAnsi="Times New Roman"/>
          <w:b/>
          <w:sz w:val="32"/>
          <w:szCs w:val="32"/>
          <w:u w:val="single"/>
          <w:lang w:val="uk-UA"/>
        </w:rPr>
        <w:t>Містобудування та архітектура</w:t>
      </w:r>
    </w:p>
    <w:p w:rsidR="00C57191" w:rsidRPr="00BF7D1D" w:rsidRDefault="00C57191" w:rsidP="00C26770">
      <w:pPr>
        <w:shd w:val="clear" w:color="auto" w:fill="FFFFFF"/>
        <w:spacing w:after="0" w:line="240" w:lineRule="auto"/>
        <w:ind w:firstLine="720"/>
        <w:jc w:val="both"/>
        <w:rPr>
          <w:rFonts w:ascii="Times New Roman" w:hAnsi="Times New Roman"/>
          <w:sz w:val="28"/>
          <w:szCs w:val="28"/>
          <w:lang w:val="uk-UA"/>
        </w:rPr>
      </w:pPr>
      <w:r w:rsidRPr="00BF7D1D">
        <w:rPr>
          <w:rFonts w:ascii="Times New Roman" w:hAnsi="Times New Roman"/>
          <w:sz w:val="28"/>
          <w:szCs w:val="28"/>
          <w:lang w:val="uk-UA"/>
        </w:rPr>
        <w:t xml:space="preserve">У сфері містобудування та архітектури райдержадміністрацією порушувалося питання щодо виділення коштів на розробку містобудівної документації на населені пункти району. Згідно інформації органів місцевого самоврядування  при формуванні проекту бюджету  на 2018 рік кошти з місцевих бюджетів на розроблення містобудівної документації на населені пункти району заплановані </w:t>
      </w:r>
      <w:proofErr w:type="spellStart"/>
      <w:r w:rsidRPr="00BF7D1D">
        <w:rPr>
          <w:rFonts w:ascii="Times New Roman" w:hAnsi="Times New Roman"/>
          <w:sz w:val="28"/>
          <w:szCs w:val="28"/>
          <w:lang w:val="uk-UA"/>
        </w:rPr>
        <w:t>Кам’янською</w:t>
      </w:r>
      <w:proofErr w:type="spellEnd"/>
      <w:r w:rsidRPr="00BF7D1D">
        <w:rPr>
          <w:rFonts w:ascii="Times New Roman" w:hAnsi="Times New Roman"/>
          <w:sz w:val="28"/>
          <w:szCs w:val="28"/>
          <w:lang w:val="uk-UA"/>
        </w:rPr>
        <w:t xml:space="preserve"> сільською радою, в сумі 120 </w:t>
      </w:r>
      <w:proofErr w:type="spellStart"/>
      <w:r w:rsidRPr="00BF7D1D">
        <w:rPr>
          <w:rFonts w:ascii="Times New Roman" w:hAnsi="Times New Roman"/>
          <w:sz w:val="28"/>
          <w:szCs w:val="28"/>
          <w:lang w:val="uk-UA"/>
        </w:rPr>
        <w:t>тис.грн</w:t>
      </w:r>
      <w:proofErr w:type="spellEnd"/>
      <w:r w:rsidRPr="00BF7D1D">
        <w:rPr>
          <w:rFonts w:ascii="Times New Roman" w:hAnsi="Times New Roman"/>
          <w:sz w:val="28"/>
          <w:szCs w:val="28"/>
          <w:lang w:val="uk-UA"/>
        </w:rPr>
        <w:t xml:space="preserve">. Відділом містобудування, архітектури, ЖКГ та будівництва райдержадміністрації </w:t>
      </w:r>
      <w:r w:rsidR="00374B08">
        <w:rPr>
          <w:rFonts w:ascii="Times New Roman" w:hAnsi="Times New Roman"/>
          <w:sz w:val="28"/>
          <w:szCs w:val="28"/>
          <w:lang w:val="uk-UA"/>
        </w:rPr>
        <w:t xml:space="preserve">протягом </w:t>
      </w:r>
      <w:r w:rsidRPr="00BF7D1D">
        <w:rPr>
          <w:rFonts w:ascii="Times New Roman" w:hAnsi="Times New Roman"/>
          <w:sz w:val="28"/>
          <w:szCs w:val="28"/>
          <w:lang w:val="uk-UA"/>
        </w:rPr>
        <w:t xml:space="preserve">року проводився моніторинг щодо забудови та </w:t>
      </w:r>
      <w:r w:rsidRPr="00BF7D1D">
        <w:rPr>
          <w:rFonts w:ascii="Times New Roman" w:hAnsi="Times New Roman"/>
          <w:sz w:val="28"/>
          <w:szCs w:val="28"/>
          <w:lang w:val="uk-UA"/>
        </w:rPr>
        <w:lastRenderedPageBreak/>
        <w:t xml:space="preserve">іншого використання територій для містобудівних потреб. </w:t>
      </w:r>
      <w:r w:rsidR="004068AC">
        <w:rPr>
          <w:rFonts w:ascii="Times New Roman" w:hAnsi="Times New Roman"/>
          <w:sz w:val="28"/>
          <w:szCs w:val="28"/>
          <w:lang w:val="uk-UA"/>
        </w:rPr>
        <w:t>Упродовж</w:t>
      </w:r>
      <w:r w:rsidRPr="00BF7D1D">
        <w:rPr>
          <w:rFonts w:ascii="Times New Roman" w:hAnsi="Times New Roman"/>
          <w:sz w:val="28"/>
          <w:szCs w:val="28"/>
          <w:lang w:val="uk-UA"/>
        </w:rPr>
        <w:t xml:space="preserve"> 2017 року було надано 9 містобудівних умов та обмежень земельних ділянок, які надавалися будівництво комунальної дороги з твердим покриттям по вулиці Б. Хмельницького в смт </w:t>
      </w:r>
      <w:proofErr w:type="spellStart"/>
      <w:r w:rsidRPr="00BF7D1D">
        <w:rPr>
          <w:rFonts w:ascii="Times New Roman" w:hAnsi="Times New Roman"/>
          <w:sz w:val="28"/>
          <w:szCs w:val="28"/>
          <w:lang w:val="uk-UA"/>
        </w:rPr>
        <w:t>Новопсков</w:t>
      </w:r>
      <w:proofErr w:type="spellEnd"/>
      <w:r w:rsidRPr="00BF7D1D">
        <w:rPr>
          <w:rFonts w:ascii="Times New Roman" w:hAnsi="Times New Roman"/>
          <w:sz w:val="28"/>
          <w:szCs w:val="28"/>
          <w:lang w:val="uk-UA"/>
        </w:rPr>
        <w:t xml:space="preserve"> гаражу та на будівництво чи реконструкцію об’єктів торгівлі.</w:t>
      </w:r>
    </w:p>
    <w:p w:rsidR="00C57191" w:rsidRPr="00BF7D1D" w:rsidRDefault="00C57191" w:rsidP="00C26770">
      <w:pPr>
        <w:shd w:val="clear" w:color="auto" w:fill="FFFFFF"/>
        <w:spacing w:after="0" w:line="240" w:lineRule="auto"/>
        <w:ind w:firstLine="720"/>
        <w:jc w:val="both"/>
        <w:rPr>
          <w:rFonts w:ascii="Times New Roman" w:hAnsi="Times New Roman"/>
          <w:sz w:val="28"/>
          <w:szCs w:val="28"/>
          <w:lang w:val="uk-UA"/>
        </w:rPr>
      </w:pPr>
      <w:r w:rsidRPr="00BF7D1D">
        <w:rPr>
          <w:rFonts w:ascii="Times New Roman" w:hAnsi="Times New Roman"/>
          <w:sz w:val="28"/>
          <w:szCs w:val="28"/>
          <w:lang w:val="uk-UA"/>
        </w:rPr>
        <w:t xml:space="preserve">Житлове будівництво на території району ведеться індивідуальними забудовниками, для них реалізується  цільова  програма  підтримки  сільських  індивідуальних  забудовників шляхом  довгострокового  кредитування. З метою покращення умов проживання та побуту сільського населення, розвитку виробництва сільгосппродукції в особистих селянських господарствах району в 2017 році розроблена та затверджена рішенням сесії районної ради від </w:t>
      </w:r>
      <w:r w:rsidRPr="00BF7D1D">
        <w:rPr>
          <w:rFonts w:ascii="Times New Roman" w:hAnsi="Times New Roman"/>
          <w:b/>
          <w:sz w:val="24"/>
          <w:szCs w:val="24"/>
          <w:lang w:val="uk-UA"/>
        </w:rPr>
        <w:t>03.03.2017 № 14/6</w:t>
      </w:r>
      <w:r w:rsidRPr="00BF7D1D">
        <w:rPr>
          <w:rFonts w:ascii="Times New Roman" w:hAnsi="Times New Roman"/>
          <w:sz w:val="28"/>
          <w:szCs w:val="28"/>
          <w:lang w:val="uk-UA"/>
        </w:rPr>
        <w:t xml:space="preserve"> «Районна Програма підтримки індивідуального житлового будівництва на селі та покращення умов життєзабезпечення сільського населення «Власний дім» на 2017-2022 роки».</w:t>
      </w:r>
      <w:r w:rsidRPr="00BF7D1D">
        <w:rPr>
          <w:lang w:val="uk-UA"/>
        </w:rPr>
        <w:t xml:space="preserve"> </w:t>
      </w:r>
      <w:r w:rsidRPr="00BF7D1D">
        <w:rPr>
          <w:rFonts w:ascii="Times New Roman" w:hAnsi="Times New Roman"/>
          <w:sz w:val="28"/>
          <w:szCs w:val="28"/>
          <w:lang w:val="uk-UA"/>
        </w:rPr>
        <w:t xml:space="preserve">Завдяки реалізації програми протягом 2017 року було введено в експлуатацію 11 індивідуальних житлових будинків, загальною площею </w:t>
      </w:r>
      <w:smartTag w:uri="urn:schemas-microsoft-com:office:smarttags" w:element="metricconverter">
        <w:smartTagPr>
          <w:attr w:name="ProductID" w:val="755,0 м2"/>
        </w:smartTagPr>
        <w:r w:rsidRPr="00BF7D1D">
          <w:rPr>
            <w:rFonts w:ascii="Times New Roman" w:hAnsi="Times New Roman"/>
            <w:sz w:val="28"/>
            <w:szCs w:val="28"/>
            <w:lang w:val="uk-UA"/>
          </w:rPr>
          <w:t>755,0 м</w:t>
        </w:r>
        <w:r w:rsidRPr="00BF7D1D">
          <w:rPr>
            <w:rFonts w:ascii="Times New Roman" w:hAnsi="Times New Roman"/>
            <w:sz w:val="28"/>
            <w:szCs w:val="28"/>
            <w:vertAlign w:val="superscript"/>
            <w:lang w:val="uk-UA"/>
          </w:rPr>
          <w:t>2</w:t>
        </w:r>
      </w:smartTag>
      <w:r w:rsidRPr="00BF7D1D">
        <w:rPr>
          <w:rFonts w:ascii="Times New Roman" w:hAnsi="Times New Roman"/>
          <w:sz w:val="28"/>
          <w:szCs w:val="28"/>
          <w:lang w:val="uk-UA"/>
        </w:rPr>
        <w:t xml:space="preserve">. </w:t>
      </w:r>
    </w:p>
    <w:p w:rsidR="00C57191" w:rsidRPr="00BF7D1D" w:rsidRDefault="00C57191" w:rsidP="00C26770">
      <w:pPr>
        <w:shd w:val="clear" w:color="auto" w:fill="FFFFFF"/>
        <w:spacing w:after="0" w:line="240" w:lineRule="auto"/>
        <w:ind w:firstLine="720"/>
        <w:jc w:val="both"/>
        <w:rPr>
          <w:rFonts w:ascii="Times New Roman" w:hAnsi="Times New Roman"/>
          <w:sz w:val="28"/>
          <w:szCs w:val="28"/>
          <w:lang w:val="uk-UA"/>
        </w:rPr>
      </w:pPr>
      <w:r w:rsidRPr="00BF7D1D">
        <w:rPr>
          <w:rFonts w:ascii="Times New Roman" w:hAnsi="Times New Roman"/>
          <w:sz w:val="28"/>
          <w:szCs w:val="28"/>
          <w:lang w:val="uk-UA"/>
        </w:rPr>
        <w:t xml:space="preserve">Всього протягом минулого року було оформлено та видано 38 будівельних паспортів забудови земельних ділянок на будівництво індивідуальних житлових будинків та господарських будівель. </w:t>
      </w:r>
      <w:r w:rsidR="00C066CC">
        <w:rPr>
          <w:rFonts w:ascii="Times New Roman" w:hAnsi="Times New Roman"/>
          <w:sz w:val="28"/>
          <w:szCs w:val="28"/>
          <w:lang w:val="uk-UA"/>
        </w:rPr>
        <w:t>У</w:t>
      </w:r>
      <w:r w:rsidRPr="00BF7D1D">
        <w:rPr>
          <w:rFonts w:ascii="Times New Roman" w:hAnsi="Times New Roman"/>
          <w:sz w:val="28"/>
          <w:szCs w:val="28"/>
          <w:lang w:val="uk-UA"/>
        </w:rPr>
        <w:t xml:space="preserve"> 2017 році було введено в ек</w:t>
      </w:r>
      <w:r w:rsidR="00C066CC">
        <w:rPr>
          <w:rFonts w:ascii="Times New Roman" w:hAnsi="Times New Roman"/>
          <w:sz w:val="28"/>
          <w:szCs w:val="28"/>
          <w:lang w:val="uk-UA"/>
        </w:rPr>
        <w:t>сплуатацію 19 житлових будинків</w:t>
      </w:r>
      <w:r w:rsidRPr="00BF7D1D">
        <w:rPr>
          <w:rFonts w:ascii="Times New Roman" w:hAnsi="Times New Roman"/>
          <w:sz w:val="28"/>
          <w:szCs w:val="28"/>
          <w:lang w:val="uk-UA"/>
        </w:rPr>
        <w:t xml:space="preserve"> загальною площею </w:t>
      </w:r>
      <w:smartTag w:uri="urn:schemas-microsoft-com:office:smarttags" w:element="metricconverter">
        <w:smartTagPr>
          <w:attr w:name="ProductID" w:val="1957,18 м2"/>
        </w:smartTagPr>
        <w:r w:rsidRPr="00BF7D1D">
          <w:rPr>
            <w:rFonts w:ascii="Times New Roman" w:hAnsi="Times New Roman"/>
            <w:sz w:val="28"/>
            <w:szCs w:val="28"/>
            <w:lang w:val="uk-UA"/>
          </w:rPr>
          <w:t>1957,18 м</w:t>
        </w:r>
        <w:r w:rsidRPr="00BF7D1D">
          <w:rPr>
            <w:rFonts w:ascii="Times New Roman" w:hAnsi="Times New Roman"/>
            <w:sz w:val="28"/>
            <w:szCs w:val="28"/>
            <w:vertAlign w:val="superscript"/>
            <w:lang w:val="uk-UA"/>
          </w:rPr>
          <w:t>2</w:t>
        </w:r>
      </w:smartTag>
      <w:r w:rsidRPr="00BF7D1D">
        <w:rPr>
          <w:rFonts w:ascii="Times New Roman" w:hAnsi="Times New Roman"/>
          <w:sz w:val="28"/>
          <w:szCs w:val="28"/>
          <w:lang w:val="uk-UA"/>
        </w:rPr>
        <w:t xml:space="preserve">, при  плані </w:t>
      </w:r>
      <w:smartTag w:uri="urn:schemas-microsoft-com:office:smarttags" w:element="metricconverter">
        <w:smartTagPr>
          <w:attr w:name="ProductID" w:val="800 м2"/>
        </w:smartTagPr>
        <w:r w:rsidRPr="00BF7D1D">
          <w:rPr>
            <w:rFonts w:ascii="Times New Roman" w:hAnsi="Times New Roman"/>
            <w:sz w:val="28"/>
            <w:szCs w:val="28"/>
            <w:lang w:val="uk-UA"/>
          </w:rPr>
          <w:t>800 м</w:t>
        </w:r>
        <w:r w:rsidRPr="00BF7D1D">
          <w:rPr>
            <w:rFonts w:ascii="Times New Roman" w:hAnsi="Times New Roman"/>
            <w:sz w:val="28"/>
            <w:szCs w:val="28"/>
            <w:vertAlign w:val="superscript"/>
            <w:lang w:val="uk-UA"/>
          </w:rPr>
          <w:t>2</w:t>
        </w:r>
      </w:smartTag>
      <w:r w:rsidRPr="00BF7D1D">
        <w:rPr>
          <w:rFonts w:ascii="Times New Roman" w:hAnsi="Times New Roman"/>
          <w:sz w:val="28"/>
          <w:szCs w:val="28"/>
          <w:lang w:val="uk-UA"/>
        </w:rPr>
        <w:t xml:space="preserve">. </w:t>
      </w:r>
    </w:p>
    <w:p w:rsidR="00C57191" w:rsidRPr="00BF7D1D" w:rsidRDefault="00C57191" w:rsidP="00C26770">
      <w:pPr>
        <w:shd w:val="clear" w:color="auto" w:fill="FFFFFF"/>
        <w:spacing w:after="0" w:line="240" w:lineRule="auto"/>
        <w:ind w:firstLine="720"/>
        <w:jc w:val="both"/>
        <w:rPr>
          <w:rFonts w:ascii="Times New Roman" w:hAnsi="Times New Roman"/>
          <w:b/>
          <w:sz w:val="28"/>
          <w:szCs w:val="28"/>
          <w:u w:val="single"/>
          <w:lang w:val="uk-UA"/>
        </w:rPr>
      </w:pPr>
    </w:p>
    <w:p w:rsidR="00C57191" w:rsidRPr="00BF7D1D" w:rsidRDefault="00C57191" w:rsidP="00C26770">
      <w:pPr>
        <w:spacing w:after="0" w:line="240" w:lineRule="auto"/>
        <w:ind w:firstLine="900"/>
        <w:jc w:val="both"/>
        <w:rPr>
          <w:rFonts w:ascii="Times New Roman" w:hAnsi="Times New Roman"/>
          <w:sz w:val="28"/>
          <w:szCs w:val="28"/>
          <w:lang w:val="uk-UA"/>
        </w:rPr>
      </w:pPr>
      <w:r w:rsidRPr="00BF7D1D">
        <w:rPr>
          <w:rFonts w:ascii="Times New Roman" w:hAnsi="Times New Roman"/>
          <w:b/>
          <w:sz w:val="28"/>
          <w:szCs w:val="28"/>
          <w:lang w:val="uk-UA"/>
        </w:rPr>
        <w:t>Житловий фонд району</w:t>
      </w:r>
      <w:r w:rsidRPr="00BF7D1D">
        <w:rPr>
          <w:rFonts w:ascii="Times New Roman" w:hAnsi="Times New Roman"/>
          <w:sz w:val="28"/>
          <w:szCs w:val="28"/>
          <w:lang w:val="uk-UA"/>
        </w:rPr>
        <w:t xml:space="preserve"> налічує 95 багатоквартирних житлових будинків. Згідно </w:t>
      </w:r>
      <w:r w:rsidR="00C066CC">
        <w:rPr>
          <w:rFonts w:ascii="Times New Roman" w:hAnsi="Times New Roman"/>
          <w:sz w:val="28"/>
          <w:szCs w:val="28"/>
          <w:lang w:val="uk-UA"/>
        </w:rPr>
        <w:t xml:space="preserve">з </w:t>
      </w:r>
      <w:r w:rsidRPr="00BF7D1D">
        <w:rPr>
          <w:rFonts w:ascii="Times New Roman" w:hAnsi="Times New Roman"/>
          <w:sz w:val="28"/>
          <w:szCs w:val="28"/>
          <w:lang w:val="uk-UA"/>
        </w:rPr>
        <w:t>рішення</w:t>
      </w:r>
      <w:r w:rsidR="00C066CC">
        <w:rPr>
          <w:rFonts w:ascii="Times New Roman" w:hAnsi="Times New Roman"/>
          <w:sz w:val="28"/>
          <w:szCs w:val="28"/>
          <w:lang w:val="uk-UA"/>
        </w:rPr>
        <w:t>м</w:t>
      </w:r>
      <w:r w:rsidRPr="00BF7D1D">
        <w:rPr>
          <w:rFonts w:ascii="Times New Roman" w:hAnsi="Times New Roman"/>
          <w:sz w:val="28"/>
          <w:szCs w:val="28"/>
          <w:lang w:val="uk-UA"/>
        </w:rPr>
        <w:t xml:space="preserve"> </w:t>
      </w:r>
      <w:proofErr w:type="spellStart"/>
      <w:r w:rsidRPr="00BF7D1D">
        <w:rPr>
          <w:rFonts w:ascii="Times New Roman" w:hAnsi="Times New Roman"/>
          <w:sz w:val="28"/>
          <w:szCs w:val="28"/>
          <w:lang w:val="uk-UA"/>
        </w:rPr>
        <w:t>Новопсковської</w:t>
      </w:r>
      <w:proofErr w:type="spellEnd"/>
      <w:r w:rsidRPr="00BF7D1D">
        <w:rPr>
          <w:rFonts w:ascii="Times New Roman" w:hAnsi="Times New Roman"/>
          <w:sz w:val="28"/>
          <w:szCs w:val="28"/>
          <w:lang w:val="uk-UA"/>
        </w:rPr>
        <w:t xml:space="preserve"> селищної ради від 25 жовтня 2017 року № 10/170 призначено управителем багатоквартирних будинків </w:t>
      </w:r>
      <w:r w:rsidR="00C066CC">
        <w:rPr>
          <w:rFonts w:ascii="Times New Roman" w:hAnsi="Times New Roman"/>
          <w:sz w:val="28"/>
          <w:szCs w:val="28"/>
          <w:lang w:val="uk-UA"/>
        </w:rPr>
        <w:t>у</w:t>
      </w:r>
      <w:r w:rsidRPr="00BF7D1D">
        <w:rPr>
          <w:rFonts w:ascii="Times New Roman" w:hAnsi="Times New Roman"/>
          <w:sz w:val="28"/>
          <w:szCs w:val="28"/>
          <w:lang w:val="uk-UA"/>
        </w:rPr>
        <w:t xml:space="preserve"> смт </w:t>
      </w:r>
      <w:proofErr w:type="spellStart"/>
      <w:r w:rsidRPr="00BF7D1D">
        <w:rPr>
          <w:rFonts w:ascii="Times New Roman" w:hAnsi="Times New Roman"/>
          <w:sz w:val="28"/>
          <w:szCs w:val="28"/>
          <w:lang w:val="uk-UA"/>
        </w:rPr>
        <w:t>Новопсков</w:t>
      </w:r>
      <w:proofErr w:type="spellEnd"/>
      <w:r w:rsidRPr="00BF7D1D">
        <w:rPr>
          <w:rFonts w:ascii="Times New Roman" w:hAnsi="Times New Roman"/>
          <w:sz w:val="28"/>
          <w:szCs w:val="28"/>
          <w:lang w:val="uk-UA"/>
        </w:rPr>
        <w:t xml:space="preserve"> (63 будинки) комунальне підприємство «</w:t>
      </w:r>
      <w:proofErr w:type="spellStart"/>
      <w:r w:rsidRPr="00BF7D1D">
        <w:rPr>
          <w:rFonts w:ascii="Times New Roman" w:hAnsi="Times New Roman"/>
          <w:sz w:val="28"/>
          <w:szCs w:val="28"/>
          <w:lang w:val="uk-UA"/>
        </w:rPr>
        <w:t>Новопсковжитло</w:t>
      </w:r>
      <w:proofErr w:type="spellEnd"/>
      <w:r w:rsidRPr="00BF7D1D">
        <w:rPr>
          <w:rFonts w:ascii="Times New Roman" w:hAnsi="Times New Roman"/>
          <w:sz w:val="28"/>
          <w:szCs w:val="28"/>
          <w:lang w:val="uk-UA"/>
        </w:rPr>
        <w:t xml:space="preserve">». </w:t>
      </w:r>
    </w:p>
    <w:p w:rsidR="00C57191" w:rsidRPr="00BF7D1D" w:rsidRDefault="007A6A72" w:rsidP="00C26770">
      <w:pPr>
        <w:spacing w:after="0" w:line="240" w:lineRule="auto"/>
        <w:ind w:firstLine="700"/>
        <w:jc w:val="both"/>
        <w:rPr>
          <w:rFonts w:ascii="Times New Roman" w:hAnsi="Times New Roman"/>
          <w:sz w:val="28"/>
          <w:szCs w:val="28"/>
          <w:lang w:val="uk-UA"/>
        </w:rPr>
      </w:pPr>
      <w:r w:rsidRPr="00BF7D1D">
        <w:rPr>
          <w:rFonts w:ascii="Times New Roman" w:hAnsi="Times New Roman"/>
          <w:sz w:val="28"/>
          <w:szCs w:val="28"/>
          <w:lang w:val="uk-UA"/>
        </w:rPr>
        <w:t>Також  у</w:t>
      </w:r>
      <w:r w:rsidR="00C57191" w:rsidRPr="00BF7D1D">
        <w:rPr>
          <w:rFonts w:ascii="Times New Roman" w:hAnsi="Times New Roman"/>
          <w:sz w:val="28"/>
          <w:szCs w:val="28"/>
          <w:lang w:val="uk-UA"/>
        </w:rPr>
        <w:t xml:space="preserve"> районі діє 2 ОСББ:</w:t>
      </w:r>
    </w:p>
    <w:p w:rsidR="00C57191" w:rsidRPr="00BF7D1D" w:rsidRDefault="00C57191" w:rsidP="00C26770">
      <w:pPr>
        <w:spacing w:after="0" w:line="240" w:lineRule="auto"/>
        <w:ind w:firstLine="720"/>
        <w:jc w:val="both"/>
        <w:rPr>
          <w:rFonts w:ascii="Times New Roman" w:hAnsi="Times New Roman"/>
          <w:sz w:val="28"/>
          <w:szCs w:val="28"/>
          <w:vertAlign w:val="superscript"/>
          <w:lang w:val="uk-UA"/>
        </w:rPr>
      </w:pPr>
      <w:r w:rsidRPr="00BF7D1D">
        <w:rPr>
          <w:rFonts w:ascii="Times New Roman" w:hAnsi="Times New Roman"/>
          <w:sz w:val="28"/>
          <w:szCs w:val="28"/>
          <w:lang w:val="uk-UA"/>
        </w:rPr>
        <w:t xml:space="preserve">-  смт </w:t>
      </w:r>
      <w:proofErr w:type="spellStart"/>
      <w:r w:rsidRPr="00BF7D1D">
        <w:rPr>
          <w:rFonts w:ascii="Times New Roman" w:hAnsi="Times New Roman"/>
          <w:sz w:val="28"/>
          <w:szCs w:val="28"/>
          <w:lang w:val="uk-UA"/>
        </w:rPr>
        <w:t>Новопсков</w:t>
      </w:r>
      <w:proofErr w:type="spellEnd"/>
      <w:r w:rsidRPr="00BF7D1D">
        <w:rPr>
          <w:rFonts w:ascii="Times New Roman" w:hAnsi="Times New Roman"/>
          <w:sz w:val="28"/>
          <w:szCs w:val="28"/>
          <w:lang w:val="uk-UA"/>
        </w:rPr>
        <w:t xml:space="preserve">  ОСББ «</w:t>
      </w:r>
      <w:proofErr w:type="spellStart"/>
      <w:r w:rsidRPr="00BF7D1D">
        <w:rPr>
          <w:rFonts w:ascii="Times New Roman" w:hAnsi="Times New Roman"/>
          <w:sz w:val="28"/>
          <w:szCs w:val="28"/>
          <w:lang w:val="uk-UA"/>
        </w:rPr>
        <w:t>Айдарська</w:t>
      </w:r>
      <w:proofErr w:type="spellEnd"/>
      <w:r w:rsidRPr="00BF7D1D">
        <w:rPr>
          <w:rFonts w:ascii="Times New Roman" w:hAnsi="Times New Roman"/>
          <w:sz w:val="28"/>
          <w:szCs w:val="28"/>
          <w:lang w:val="uk-UA"/>
        </w:rPr>
        <w:t>» (2 будинки) загальною площею -  2,0 тис. м</w:t>
      </w:r>
      <w:r w:rsidRPr="00BF7D1D">
        <w:rPr>
          <w:rFonts w:ascii="Times New Roman" w:hAnsi="Times New Roman"/>
          <w:sz w:val="28"/>
          <w:szCs w:val="28"/>
          <w:vertAlign w:val="superscript"/>
          <w:lang w:val="uk-UA"/>
        </w:rPr>
        <w:t>2;</w:t>
      </w:r>
    </w:p>
    <w:p w:rsidR="00C57191" w:rsidRPr="00BF7D1D" w:rsidRDefault="00C57191" w:rsidP="00C26770">
      <w:pPr>
        <w:spacing w:after="0" w:line="240" w:lineRule="auto"/>
        <w:ind w:firstLine="720"/>
        <w:jc w:val="both"/>
        <w:rPr>
          <w:rFonts w:ascii="Times New Roman" w:hAnsi="Times New Roman"/>
          <w:sz w:val="28"/>
          <w:szCs w:val="28"/>
          <w:lang w:val="uk-UA"/>
        </w:rPr>
      </w:pPr>
      <w:r w:rsidRPr="00BF7D1D">
        <w:rPr>
          <w:rFonts w:ascii="Times New Roman" w:hAnsi="Times New Roman"/>
          <w:sz w:val="28"/>
          <w:szCs w:val="28"/>
          <w:lang w:val="uk-UA"/>
        </w:rPr>
        <w:t>-  с. Кам’янка ОСББ «Сільській будинок» (6 будинків)- 5,5 тис. м</w:t>
      </w:r>
      <w:r w:rsidRPr="00BF7D1D">
        <w:rPr>
          <w:rFonts w:ascii="Times New Roman" w:hAnsi="Times New Roman"/>
          <w:sz w:val="28"/>
          <w:szCs w:val="28"/>
          <w:vertAlign w:val="superscript"/>
          <w:lang w:val="uk-UA"/>
        </w:rPr>
        <w:t>2</w:t>
      </w:r>
      <w:r w:rsidRPr="00BF7D1D">
        <w:rPr>
          <w:rFonts w:ascii="Times New Roman" w:hAnsi="Times New Roman"/>
          <w:sz w:val="28"/>
          <w:szCs w:val="28"/>
          <w:lang w:val="uk-UA"/>
        </w:rPr>
        <w:t>.</w:t>
      </w:r>
    </w:p>
    <w:p w:rsidR="00C57191" w:rsidRPr="00BF7D1D" w:rsidRDefault="007A6A72" w:rsidP="00C26770">
      <w:pPr>
        <w:spacing w:after="0" w:line="240" w:lineRule="auto"/>
        <w:ind w:firstLine="720"/>
        <w:jc w:val="both"/>
        <w:rPr>
          <w:rFonts w:ascii="Times New Roman" w:hAnsi="Times New Roman"/>
          <w:sz w:val="28"/>
          <w:szCs w:val="28"/>
          <w:lang w:val="uk-UA"/>
        </w:rPr>
      </w:pPr>
      <w:r w:rsidRPr="00BF7D1D">
        <w:rPr>
          <w:rFonts w:ascii="Times New Roman" w:hAnsi="Times New Roman"/>
          <w:sz w:val="28"/>
          <w:szCs w:val="28"/>
          <w:lang w:val="uk-UA"/>
        </w:rPr>
        <w:t>У</w:t>
      </w:r>
      <w:r w:rsidR="00C57191" w:rsidRPr="00BF7D1D">
        <w:rPr>
          <w:rFonts w:ascii="Times New Roman" w:hAnsi="Times New Roman"/>
          <w:sz w:val="28"/>
          <w:szCs w:val="28"/>
          <w:lang w:val="uk-UA"/>
        </w:rPr>
        <w:t xml:space="preserve"> багатоквартирних житлових будинках селища </w:t>
      </w:r>
      <w:proofErr w:type="spellStart"/>
      <w:r w:rsidR="00C57191" w:rsidRPr="00BF7D1D">
        <w:rPr>
          <w:rFonts w:ascii="Times New Roman" w:hAnsi="Times New Roman"/>
          <w:sz w:val="28"/>
          <w:szCs w:val="28"/>
          <w:lang w:val="uk-UA"/>
        </w:rPr>
        <w:t>Білолуцьк</w:t>
      </w:r>
      <w:proofErr w:type="spellEnd"/>
      <w:r w:rsidR="00C57191" w:rsidRPr="00BF7D1D">
        <w:rPr>
          <w:rFonts w:ascii="Times New Roman" w:hAnsi="Times New Roman"/>
          <w:sz w:val="28"/>
          <w:szCs w:val="28"/>
          <w:lang w:val="uk-UA"/>
        </w:rPr>
        <w:t xml:space="preserve"> рішеннями </w:t>
      </w:r>
      <w:proofErr w:type="spellStart"/>
      <w:r w:rsidR="00C57191" w:rsidRPr="00BF7D1D">
        <w:rPr>
          <w:rFonts w:ascii="Times New Roman" w:hAnsi="Times New Roman"/>
          <w:sz w:val="28"/>
          <w:szCs w:val="28"/>
          <w:lang w:val="uk-UA"/>
        </w:rPr>
        <w:t>Білолуцької</w:t>
      </w:r>
      <w:proofErr w:type="spellEnd"/>
      <w:r w:rsidR="00C57191" w:rsidRPr="00BF7D1D">
        <w:rPr>
          <w:rFonts w:ascii="Times New Roman" w:hAnsi="Times New Roman"/>
          <w:sz w:val="28"/>
          <w:szCs w:val="28"/>
          <w:lang w:val="uk-UA"/>
        </w:rPr>
        <w:t xml:space="preserve"> селищної ради створено 11 будинкових комітетів. Станом на 01.01.2018 нових ОСББ не створено. </w:t>
      </w:r>
    </w:p>
    <w:p w:rsidR="00C57191" w:rsidRPr="00BF7D1D" w:rsidRDefault="00C57191" w:rsidP="00C26770">
      <w:pPr>
        <w:spacing w:after="0" w:line="240" w:lineRule="auto"/>
        <w:ind w:firstLine="708"/>
        <w:jc w:val="both"/>
        <w:rPr>
          <w:rFonts w:ascii="Times New Roman" w:hAnsi="Times New Roman"/>
          <w:sz w:val="28"/>
          <w:szCs w:val="28"/>
          <w:lang w:val="uk-UA"/>
        </w:rPr>
      </w:pPr>
      <w:r w:rsidRPr="00BF7D1D">
        <w:rPr>
          <w:rFonts w:ascii="Times New Roman" w:hAnsi="Times New Roman"/>
          <w:sz w:val="28"/>
          <w:szCs w:val="28"/>
          <w:lang w:val="uk-UA"/>
        </w:rPr>
        <w:t>За звітній період комунальним підприємством «</w:t>
      </w:r>
      <w:proofErr w:type="spellStart"/>
      <w:r w:rsidRPr="00BF7D1D">
        <w:rPr>
          <w:rFonts w:ascii="Times New Roman" w:hAnsi="Times New Roman"/>
          <w:sz w:val="28"/>
          <w:szCs w:val="28"/>
          <w:lang w:val="uk-UA"/>
        </w:rPr>
        <w:t>Новопсковжитло</w:t>
      </w:r>
      <w:proofErr w:type="spellEnd"/>
      <w:r w:rsidRPr="00BF7D1D">
        <w:rPr>
          <w:rFonts w:ascii="Times New Roman" w:hAnsi="Times New Roman"/>
          <w:sz w:val="28"/>
          <w:szCs w:val="28"/>
          <w:lang w:val="uk-UA"/>
        </w:rPr>
        <w:t xml:space="preserve">» капітальні або поточні роботи в житловому фонді із-за відсутності фінансування не виконувались, проведено ремонт 6 оголовків та прочистку вентиляційних каналів. Також проведена робота з планово-технічного обслуговування </w:t>
      </w:r>
      <w:proofErr w:type="spellStart"/>
      <w:r w:rsidRPr="00BF7D1D">
        <w:rPr>
          <w:rFonts w:ascii="Times New Roman" w:hAnsi="Times New Roman"/>
          <w:sz w:val="28"/>
          <w:szCs w:val="28"/>
          <w:lang w:val="uk-UA"/>
        </w:rPr>
        <w:t>внутрішньобудинкових</w:t>
      </w:r>
      <w:proofErr w:type="spellEnd"/>
      <w:r w:rsidRPr="00BF7D1D">
        <w:rPr>
          <w:rFonts w:ascii="Times New Roman" w:hAnsi="Times New Roman"/>
          <w:sz w:val="28"/>
          <w:szCs w:val="28"/>
          <w:lang w:val="uk-UA"/>
        </w:rPr>
        <w:t xml:space="preserve"> систем газопостачання. Дані роботи були виконані за рахунок самих мешканців багатоквартирних будинків.</w:t>
      </w:r>
    </w:p>
    <w:p w:rsidR="00C57191" w:rsidRPr="00BF7D1D" w:rsidRDefault="00C57191" w:rsidP="00C26770">
      <w:pPr>
        <w:spacing w:after="0" w:line="240" w:lineRule="auto"/>
        <w:ind w:firstLine="720"/>
        <w:jc w:val="both"/>
        <w:rPr>
          <w:rFonts w:ascii="Times New Roman" w:hAnsi="Times New Roman"/>
          <w:sz w:val="28"/>
          <w:szCs w:val="28"/>
          <w:lang w:val="uk-UA"/>
        </w:rPr>
      </w:pPr>
      <w:r w:rsidRPr="00BF7D1D">
        <w:rPr>
          <w:rFonts w:ascii="Times New Roman" w:hAnsi="Times New Roman"/>
          <w:b/>
          <w:sz w:val="28"/>
          <w:szCs w:val="28"/>
          <w:lang w:val="uk-UA"/>
        </w:rPr>
        <w:t xml:space="preserve">Водопостачання та водовідведення </w:t>
      </w:r>
      <w:r w:rsidRPr="00BF7D1D">
        <w:rPr>
          <w:rFonts w:ascii="Times New Roman" w:hAnsi="Times New Roman"/>
          <w:sz w:val="28"/>
          <w:szCs w:val="28"/>
          <w:lang w:val="uk-UA"/>
        </w:rPr>
        <w:t xml:space="preserve">споживачів смт </w:t>
      </w:r>
      <w:proofErr w:type="spellStart"/>
      <w:r w:rsidRPr="00BF7D1D">
        <w:rPr>
          <w:rFonts w:ascii="Times New Roman" w:hAnsi="Times New Roman"/>
          <w:sz w:val="28"/>
          <w:szCs w:val="28"/>
          <w:lang w:val="uk-UA"/>
        </w:rPr>
        <w:t>Новопсков</w:t>
      </w:r>
      <w:proofErr w:type="spellEnd"/>
      <w:r w:rsidRPr="00BF7D1D">
        <w:rPr>
          <w:rFonts w:ascii="Times New Roman" w:hAnsi="Times New Roman"/>
          <w:sz w:val="28"/>
          <w:szCs w:val="28"/>
          <w:lang w:val="uk-UA"/>
        </w:rPr>
        <w:t xml:space="preserve"> здійснюється </w:t>
      </w:r>
      <w:proofErr w:type="spellStart"/>
      <w:r w:rsidRPr="00BF7D1D">
        <w:rPr>
          <w:rFonts w:ascii="Times New Roman" w:hAnsi="Times New Roman"/>
          <w:sz w:val="28"/>
          <w:szCs w:val="28"/>
          <w:lang w:val="uk-UA"/>
        </w:rPr>
        <w:t>Новопсковською</w:t>
      </w:r>
      <w:proofErr w:type="spellEnd"/>
      <w:r w:rsidRPr="00BF7D1D">
        <w:rPr>
          <w:rFonts w:ascii="Times New Roman" w:hAnsi="Times New Roman"/>
          <w:sz w:val="28"/>
          <w:szCs w:val="28"/>
          <w:lang w:val="uk-UA"/>
        </w:rPr>
        <w:t xml:space="preserve"> дільницею РКП «</w:t>
      </w:r>
      <w:proofErr w:type="spellStart"/>
      <w:r w:rsidRPr="00BF7D1D">
        <w:rPr>
          <w:rFonts w:ascii="Times New Roman" w:hAnsi="Times New Roman"/>
          <w:sz w:val="28"/>
          <w:szCs w:val="28"/>
          <w:lang w:val="uk-UA"/>
        </w:rPr>
        <w:t>Старобільськвода</w:t>
      </w:r>
      <w:proofErr w:type="spellEnd"/>
      <w:r w:rsidRPr="00BF7D1D">
        <w:rPr>
          <w:rFonts w:ascii="Times New Roman" w:hAnsi="Times New Roman"/>
          <w:sz w:val="28"/>
          <w:szCs w:val="28"/>
          <w:lang w:val="uk-UA"/>
        </w:rPr>
        <w:t xml:space="preserve">». </w:t>
      </w:r>
    </w:p>
    <w:p w:rsidR="00C57191" w:rsidRPr="00BF7D1D" w:rsidRDefault="00C57191" w:rsidP="00C26770">
      <w:pPr>
        <w:spacing w:after="0" w:line="240" w:lineRule="auto"/>
        <w:ind w:firstLine="851"/>
        <w:jc w:val="both"/>
        <w:rPr>
          <w:rFonts w:ascii="Times New Roman" w:hAnsi="Times New Roman"/>
          <w:bCs/>
          <w:sz w:val="28"/>
          <w:szCs w:val="28"/>
          <w:lang w:val="uk-UA"/>
        </w:rPr>
      </w:pPr>
      <w:proofErr w:type="spellStart"/>
      <w:r w:rsidRPr="00BF7D1D">
        <w:rPr>
          <w:rFonts w:ascii="Times New Roman" w:hAnsi="Times New Roman"/>
          <w:sz w:val="28"/>
          <w:szCs w:val="28"/>
          <w:lang w:val="uk-UA"/>
        </w:rPr>
        <w:t>Новопсковська</w:t>
      </w:r>
      <w:proofErr w:type="spellEnd"/>
      <w:r w:rsidRPr="00BF7D1D">
        <w:rPr>
          <w:rFonts w:ascii="Times New Roman" w:hAnsi="Times New Roman"/>
          <w:sz w:val="28"/>
          <w:szCs w:val="28"/>
          <w:lang w:val="uk-UA"/>
        </w:rPr>
        <w:t xml:space="preserve"> дільниця має 1804 абонент</w:t>
      </w:r>
      <w:r w:rsidR="00C066CC">
        <w:rPr>
          <w:rFonts w:ascii="Times New Roman" w:hAnsi="Times New Roman"/>
          <w:sz w:val="28"/>
          <w:szCs w:val="28"/>
          <w:lang w:val="uk-UA"/>
        </w:rPr>
        <w:t>и</w:t>
      </w:r>
      <w:r w:rsidRPr="00BF7D1D">
        <w:rPr>
          <w:rFonts w:ascii="Times New Roman" w:hAnsi="Times New Roman"/>
          <w:sz w:val="28"/>
          <w:szCs w:val="28"/>
          <w:lang w:val="uk-UA"/>
        </w:rPr>
        <w:t xml:space="preserve">, у тому числі </w:t>
      </w:r>
      <w:r w:rsidR="00C066CC">
        <w:rPr>
          <w:rFonts w:ascii="Times New Roman" w:hAnsi="Times New Roman"/>
          <w:sz w:val="28"/>
          <w:szCs w:val="28"/>
          <w:lang w:val="uk-UA"/>
        </w:rPr>
        <w:t>в</w:t>
      </w:r>
      <w:r w:rsidRPr="00BF7D1D">
        <w:rPr>
          <w:rFonts w:ascii="Times New Roman" w:hAnsi="Times New Roman"/>
          <w:sz w:val="28"/>
          <w:szCs w:val="28"/>
          <w:lang w:val="uk-UA"/>
        </w:rPr>
        <w:t xml:space="preserve"> приватному секторі 203 абоненти. Подача води в смт </w:t>
      </w:r>
      <w:proofErr w:type="spellStart"/>
      <w:r w:rsidRPr="00BF7D1D">
        <w:rPr>
          <w:rFonts w:ascii="Times New Roman" w:hAnsi="Times New Roman"/>
          <w:sz w:val="28"/>
          <w:szCs w:val="28"/>
          <w:lang w:val="uk-UA"/>
        </w:rPr>
        <w:t>Новопсков</w:t>
      </w:r>
      <w:proofErr w:type="spellEnd"/>
      <w:r w:rsidRPr="00BF7D1D">
        <w:rPr>
          <w:rFonts w:ascii="Times New Roman" w:hAnsi="Times New Roman"/>
          <w:sz w:val="28"/>
          <w:szCs w:val="28"/>
          <w:lang w:val="uk-UA"/>
        </w:rPr>
        <w:t xml:space="preserve"> здійснюється цілодобово. Загальна кількість встановлених лічильників на 01.01.2018 року становить 1792 штук</w:t>
      </w:r>
      <w:r w:rsidR="00C066CC">
        <w:rPr>
          <w:rFonts w:ascii="Times New Roman" w:hAnsi="Times New Roman"/>
          <w:sz w:val="28"/>
          <w:szCs w:val="28"/>
          <w:lang w:val="uk-UA"/>
        </w:rPr>
        <w:t>и. Це</w:t>
      </w:r>
      <w:r w:rsidRPr="00BF7D1D">
        <w:rPr>
          <w:rFonts w:ascii="Times New Roman" w:hAnsi="Times New Roman"/>
          <w:sz w:val="28"/>
          <w:szCs w:val="28"/>
          <w:lang w:val="uk-UA"/>
        </w:rPr>
        <w:t xml:space="preserve"> 99 % від загальної потреби. </w:t>
      </w:r>
      <w:r w:rsidRPr="00BF7D1D">
        <w:rPr>
          <w:rFonts w:ascii="Times New Roman" w:hAnsi="Times New Roman"/>
          <w:bCs/>
          <w:sz w:val="28"/>
          <w:szCs w:val="28"/>
          <w:lang w:val="uk-UA"/>
        </w:rPr>
        <w:t xml:space="preserve">Рівень розрахунків споживачів за </w:t>
      </w:r>
      <w:r w:rsidRPr="00BF7D1D">
        <w:rPr>
          <w:rFonts w:ascii="Times New Roman" w:hAnsi="Times New Roman"/>
          <w:bCs/>
          <w:sz w:val="28"/>
          <w:szCs w:val="28"/>
          <w:lang w:val="uk-UA"/>
        </w:rPr>
        <w:lastRenderedPageBreak/>
        <w:t>отримані послуги на початок року становить 71 %, у тому числі населення – 51 %.</w:t>
      </w:r>
      <w:r w:rsidRPr="00BF7D1D">
        <w:rPr>
          <w:rFonts w:ascii="Times New Roman" w:hAnsi="Times New Roman"/>
          <w:sz w:val="28"/>
          <w:szCs w:val="28"/>
          <w:lang w:val="uk-UA"/>
        </w:rPr>
        <w:t xml:space="preserve"> </w:t>
      </w:r>
    </w:p>
    <w:p w:rsidR="00C57191" w:rsidRPr="00BF7D1D" w:rsidRDefault="00C57191" w:rsidP="00C26770">
      <w:pPr>
        <w:spacing w:after="0" w:line="240" w:lineRule="auto"/>
        <w:jc w:val="both"/>
        <w:rPr>
          <w:rFonts w:ascii="Times New Roman" w:hAnsi="Times New Roman"/>
          <w:sz w:val="28"/>
          <w:szCs w:val="28"/>
          <w:lang w:val="uk-UA"/>
        </w:rPr>
      </w:pPr>
      <w:r w:rsidRPr="00BF7D1D">
        <w:rPr>
          <w:rFonts w:ascii="Times New Roman" w:hAnsi="Times New Roman"/>
          <w:sz w:val="28"/>
          <w:szCs w:val="28"/>
          <w:lang w:val="uk-UA"/>
        </w:rPr>
        <w:t xml:space="preserve">          Що стосується централізованого водовідведення, то каналізацію у районі мають 2 населених пункти - смт </w:t>
      </w:r>
      <w:proofErr w:type="spellStart"/>
      <w:r w:rsidRPr="00BF7D1D">
        <w:rPr>
          <w:rFonts w:ascii="Times New Roman" w:hAnsi="Times New Roman"/>
          <w:sz w:val="28"/>
          <w:szCs w:val="28"/>
          <w:lang w:val="uk-UA"/>
        </w:rPr>
        <w:t>Новопсков</w:t>
      </w:r>
      <w:proofErr w:type="spellEnd"/>
      <w:r w:rsidRPr="00BF7D1D">
        <w:rPr>
          <w:rFonts w:ascii="Times New Roman" w:hAnsi="Times New Roman"/>
          <w:sz w:val="28"/>
          <w:szCs w:val="28"/>
          <w:lang w:val="uk-UA"/>
        </w:rPr>
        <w:t xml:space="preserve"> та </w:t>
      </w:r>
      <w:proofErr w:type="spellStart"/>
      <w:r w:rsidRPr="00BF7D1D">
        <w:rPr>
          <w:rFonts w:ascii="Times New Roman" w:hAnsi="Times New Roman"/>
          <w:sz w:val="28"/>
          <w:szCs w:val="28"/>
          <w:lang w:val="uk-UA"/>
        </w:rPr>
        <w:t>с.Кам’янка</w:t>
      </w:r>
      <w:proofErr w:type="spellEnd"/>
      <w:r w:rsidRPr="00BF7D1D">
        <w:rPr>
          <w:rFonts w:ascii="Times New Roman" w:hAnsi="Times New Roman"/>
          <w:sz w:val="28"/>
          <w:szCs w:val="28"/>
          <w:lang w:val="uk-UA"/>
        </w:rPr>
        <w:t xml:space="preserve">. Загальна протяжність каналізаційної мережі району складає </w:t>
      </w:r>
      <w:smartTag w:uri="urn:schemas-microsoft-com:office:smarttags" w:element="metricconverter">
        <w:smartTagPr>
          <w:attr w:name="ProductID" w:val="19,6 км"/>
        </w:smartTagPr>
        <w:r w:rsidRPr="00BF7D1D">
          <w:rPr>
            <w:rFonts w:ascii="Times New Roman" w:hAnsi="Times New Roman"/>
            <w:sz w:val="28"/>
            <w:szCs w:val="28"/>
            <w:lang w:val="uk-UA"/>
          </w:rPr>
          <w:t>19,6 км</w:t>
        </w:r>
      </w:smartTag>
      <w:r w:rsidRPr="00BF7D1D">
        <w:rPr>
          <w:rFonts w:ascii="Times New Roman" w:hAnsi="Times New Roman"/>
          <w:sz w:val="28"/>
          <w:szCs w:val="28"/>
          <w:lang w:val="uk-UA"/>
        </w:rPr>
        <w:t xml:space="preserve">, з них зношені та аварійні </w:t>
      </w:r>
      <w:smartTag w:uri="urn:schemas-microsoft-com:office:smarttags" w:element="metricconverter">
        <w:smartTagPr>
          <w:attr w:name="ProductID" w:val="13,0 км"/>
        </w:smartTagPr>
        <w:r w:rsidRPr="00BF7D1D">
          <w:rPr>
            <w:rFonts w:ascii="Times New Roman" w:hAnsi="Times New Roman"/>
            <w:sz w:val="28"/>
            <w:szCs w:val="28"/>
            <w:lang w:val="uk-UA"/>
          </w:rPr>
          <w:t>13,0 км</w:t>
        </w:r>
      </w:smartTag>
      <w:r w:rsidRPr="00BF7D1D">
        <w:rPr>
          <w:rFonts w:ascii="Times New Roman" w:hAnsi="Times New Roman"/>
          <w:sz w:val="28"/>
          <w:szCs w:val="28"/>
          <w:lang w:val="uk-UA"/>
        </w:rPr>
        <w:t xml:space="preserve">, або 67%. </w:t>
      </w:r>
    </w:p>
    <w:p w:rsidR="00C57191" w:rsidRPr="00BF7D1D" w:rsidRDefault="00F31757" w:rsidP="00C26770">
      <w:pPr>
        <w:spacing w:after="0" w:line="240" w:lineRule="auto"/>
        <w:ind w:firstLine="720"/>
        <w:jc w:val="both"/>
        <w:outlineLvl w:val="0"/>
        <w:rPr>
          <w:rFonts w:ascii="Times New Roman" w:hAnsi="Times New Roman"/>
          <w:sz w:val="28"/>
          <w:szCs w:val="28"/>
          <w:lang w:val="uk-UA"/>
        </w:rPr>
      </w:pPr>
      <w:r>
        <w:rPr>
          <w:rFonts w:ascii="Times New Roman" w:hAnsi="Times New Roman"/>
          <w:sz w:val="28"/>
          <w:szCs w:val="28"/>
          <w:lang w:val="uk-UA"/>
        </w:rPr>
        <w:t>У</w:t>
      </w:r>
      <w:r w:rsidR="00C57191" w:rsidRPr="00BF7D1D">
        <w:rPr>
          <w:rFonts w:ascii="Times New Roman" w:hAnsi="Times New Roman"/>
          <w:sz w:val="28"/>
          <w:szCs w:val="28"/>
          <w:lang w:val="uk-UA"/>
        </w:rPr>
        <w:t xml:space="preserve"> 2017 році на об’єктах </w:t>
      </w:r>
      <w:proofErr w:type="spellStart"/>
      <w:r w:rsidR="00C57191" w:rsidRPr="00BF7D1D">
        <w:rPr>
          <w:rFonts w:ascii="Times New Roman" w:hAnsi="Times New Roman"/>
          <w:sz w:val="28"/>
          <w:szCs w:val="28"/>
          <w:lang w:val="uk-UA"/>
        </w:rPr>
        <w:t>Новопсковської</w:t>
      </w:r>
      <w:proofErr w:type="spellEnd"/>
      <w:r w:rsidR="00C57191" w:rsidRPr="00BF7D1D">
        <w:rPr>
          <w:rFonts w:ascii="Times New Roman" w:hAnsi="Times New Roman"/>
          <w:sz w:val="28"/>
          <w:szCs w:val="28"/>
          <w:lang w:val="uk-UA"/>
        </w:rPr>
        <w:t xml:space="preserve"> дільниці РКП «</w:t>
      </w:r>
      <w:proofErr w:type="spellStart"/>
      <w:r w:rsidR="00C57191" w:rsidRPr="00BF7D1D">
        <w:rPr>
          <w:rFonts w:ascii="Times New Roman" w:hAnsi="Times New Roman"/>
          <w:sz w:val="28"/>
          <w:szCs w:val="28"/>
          <w:lang w:val="uk-UA"/>
        </w:rPr>
        <w:t>Старобільськвода</w:t>
      </w:r>
      <w:proofErr w:type="spellEnd"/>
      <w:r w:rsidR="00C57191" w:rsidRPr="00BF7D1D">
        <w:rPr>
          <w:rFonts w:ascii="Times New Roman" w:hAnsi="Times New Roman"/>
          <w:sz w:val="28"/>
          <w:szCs w:val="28"/>
          <w:lang w:val="uk-UA"/>
        </w:rPr>
        <w:t xml:space="preserve">» за рахунок власних коштів підприємства виконано заміну аварійних ділянок водопровідної мережі по вулиці Слобожанська та на </w:t>
      </w:r>
      <w:proofErr w:type="spellStart"/>
      <w:r w:rsidR="00C57191" w:rsidRPr="00BF7D1D">
        <w:rPr>
          <w:rFonts w:ascii="Times New Roman" w:hAnsi="Times New Roman"/>
          <w:sz w:val="28"/>
          <w:szCs w:val="28"/>
          <w:lang w:val="uk-UA"/>
        </w:rPr>
        <w:t>кв</w:t>
      </w:r>
      <w:proofErr w:type="spellEnd"/>
      <w:r w:rsidR="00C57191" w:rsidRPr="00BF7D1D">
        <w:rPr>
          <w:rFonts w:ascii="Times New Roman" w:hAnsi="Times New Roman"/>
          <w:sz w:val="28"/>
          <w:szCs w:val="28"/>
          <w:lang w:val="uk-UA"/>
        </w:rPr>
        <w:t xml:space="preserve">. Тепличний в смт </w:t>
      </w:r>
      <w:proofErr w:type="spellStart"/>
      <w:r w:rsidR="00C57191" w:rsidRPr="00BF7D1D">
        <w:rPr>
          <w:rFonts w:ascii="Times New Roman" w:hAnsi="Times New Roman"/>
          <w:sz w:val="28"/>
          <w:szCs w:val="28"/>
          <w:lang w:val="uk-UA"/>
        </w:rPr>
        <w:t>Новопсков</w:t>
      </w:r>
      <w:proofErr w:type="spellEnd"/>
      <w:r w:rsidR="00C57191" w:rsidRPr="00BF7D1D">
        <w:rPr>
          <w:rFonts w:ascii="Times New Roman" w:hAnsi="Times New Roman"/>
          <w:sz w:val="28"/>
          <w:szCs w:val="28"/>
          <w:lang w:val="uk-UA"/>
        </w:rPr>
        <w:t xml:space="preserve"> загальною протяжністю </w:t>
      </w:r>
      <w:smartTag w:uri="urn:schemas-microsoft-com:office:smarttags" w:element="metricconverter">
        <w:smartTagPr>
          <w:attr w:name="ProductID" w:val="35 м"/>
        </w:smartTagPr>
        <w:r w:rsidR="00C57191" w:rsidRPr="00BF7D1D">
          <w:rPr>
            <w:rFonts w:ascii="Times New Roman" w:hAnsi="Times New Roman"/>
            <w:sz w:val="28"/>
            <w:szCs w:val="28"/>
            <w:lang w:val="uk-UA"/>
          </w:rPr>
          <w:t>35 м</w:t>
        </w:r>
        <w:r>
          <w:rPr>
            <w:rFonts w:ascii="Times New Roman" w:hAnsi="Times New Roman"/>
            <w:sz w:val="28"/>
            <w:szCs w:val="28"/>
            <w:lang w:val="uk-UA"/>
          </w:rPr>
          <w:t>.</w:t>
        </w:r>
      </w:smartTag>
      <w:r w:rsidR="00C57191" w:rsidRPr="00BF7D1D">
        <w:rPr>
          <w:rFonts w:ascii="Times New Roman" w:hAnsi="Times New Roman"/>
          <w:sz w:val="28"/>
          <w:szCs w:val="28"/>
          <w:lang w:val="uk-UA"/>
        </w:rPr>
        <w:t xml:space="preserve"> </w:t>
      </w:r>
      <w:r>
        <w:rPr>
          <w:rFonts w:ascii="Times New Roman" w:hAnsi="Times New Roman"/>
          <w:sz w:val="28"/>
          <w:szCs w:val="28"/>
          <w:lang w:val="uk-UA"/>
        </w:rPr>
        <w:t>По вулицях</w:t>
      </w:r>
      <w:r w:rsidR="00C57191" w:rsidRPr="00BF7D1D">
        <w:rPr>
          <w:rFonts w:ascii="Times New Roman" w:hAnsi="Times New Roman"/>
          <w:sz w:val="28"/>
          <w:szCs w:val="28"/>
          <w:lang w:val="uk-UA"/>
        </w:rPr>
        <w:t xml:space="preserve"> Магістральна та Слобожанська здійснено ремонт запірної арматури, ремонт каналізаційних колодязів із заміною люків у кількості 7 шт., проведено поточний ремонт насосів на КНС та очисних спорудах </w:t>
      </w:r>
      <w:r w:rsidR="007A6A72" w:rsidRPr="00BF7D1D">
        <w:rPr>
          <w:rFonts w:ascii="Times New Roman" w:hAnsi="Times New Roman"/>
          <w:sz w:val="28"/>
          <w:szCs w:val="28"/>
          <w:lang w:val="uk-UA"/>
        </w:rPr>
        <w:t xml:space="preserve">у </w:t>
      </w:r>
      <w:r w:rsidR="00C57191" w:rsidRPr="00BF7D1D">
        <w:rPr>
          <w:rFonts w:ascii="Times New Roman" w:hAnsi="Times New Roman"/>
          <w:sz w:val="28"/>
          <w:szCs w:val="28"/>
          <w:lang w:val="uk-UA"/>
        </w:rPr>
        <w:t xml:space="preserve">кількості 10 шт. </w:t>
      </w:r>
    </w:p>
    <w:p w:rsidR="00C57191" w:rsidRPr="00BF7D1D" w:rsidRDefault="00F31757" w:rsidP="00C26770">
      <w:pPr>
        <w:shd w:val="clear" w:color="auto" w:fill="FFFFFF"/>
        <w:spacing w:after="0" w:line="240" w:lineRule="auto"/>
        <w:ind w:firstLine="708"/>
        <w:jc w:val="both"/>
        <w:rPr>
          <w:sz w:val="24"/>
          <w:szCs w:val="24"/>
          <w:lang w:val="uk-UA"/>
        </w:rPr>
      </w:pPr>
      <w:r>
        <w:rPr>
          <w:rFonts w:ascii="Times New Roman" w:hAnsi="Times New Roman"/>
          <w:sz w:val="28"/>
          <w:szCs w:val="28"/>
          <w:lang w:val="uk-UA"/>
        </w:rPr>
        <w:t>У</w:t>
      </w:r>
      <w:r w:rsidR="00C57191" w:rsidRPr="00BF7D1D">
        <w:rPr>
          <w:rFonts w:ascii="Times New Roman" w:hAnsi="Times New Roman"/>
          <w:sz w:val="28"/>
          <w:szCs w:val="28"/>
          <w:lang w:val="uk-UA"/>
        </w:rPr>
        <w:t xml:space="preserve"> 2018 році за рахунок коштів </w:t>
      </w:r>
      <w:proofErr w:type="spellStart"/>
      <w:r w:rsidR="00C57191" w:rsidRPr="00BF7D1D">
        <w:rPr>
          <w:rFonts w:ascii="Times New Roman" w:hAnsi="Times New Roman"/>
          <w:sz w:val="28"/>
          <w:szCs w:val="28"/>
          <w:lang w:val="uk-UA"/>
        </w:rPr>
        <w:t>Козлівської</w:t>
      </w:r>
      <w:proofErr w:type="spellEnd"/>
      <w:r w:rsidR="00C57191" w:rsidRPr="00BF7D1D">
        <w:rPr>
          <w:rFonts w:ascii="Times New Roman" w:hAnsi="Times New Roman"/>
          <w:sz w:val="28"/>
          <w:szCs w:val="28"/>
          <w:lang w:val="uk-UA"/>
        </w:rPr>
        <w:t xml:space="preserve"> сільської ради планується провести роботи з реконструкції водопровідної мережі в с. Козлове, загальною протяжністю </w:t>
      </w:r>
      <w:smartTag w:uri="urn:schemas-microsoft-com:office:smarttags" w:element="metricconverter">
        <w:smartTagPr>
          <w:attr w:name="ProductID" w:val="3,0 км"/>
        </w:smartTagPr>
        <w:r w:rsidR="00C57191" w:rsidRPr="00BF7D1D">
          <w:rPr>
            <w:rFonts w:ascii="Times New Roman" w:hAnsi="Times New Roman"/>
            <w:sz w:val="28"/>
            <w:szCs w:val="28"/>
            <w:lang w:val="uk-UA"/>
          </w:rPr>
          <w:t>3,0 км</w:t>
        </w:r>
      </w:smartTag>
      <w:r w:rsidR="00C57191" w:rsidRPr="00BF7D1D">
        <w:rPr>
          <w:rFonts w:ascii="Times New Roman" w:hAnsi="Times New Roman"/>
          <w:sz w:val="28"/>
          <w:szCs w:val="28"/>
          <w:lang w:val="uk-UA"/>
        </w:rPr>
        <w:t xml:space="preserve"> на загальну суму 1372,325 </w:t>
      </w:r>
      <w:proofErr w:type="spellStart"/>
      <w:r w:rsidR="00C57191" w:rsidRPr="00BF7D1D">
        <w:rPr>
          <w:rFonts w:ascii="Times New Roman" w:hAnsi="Times New Roman"/>
          <w:sz w:val="28"/>
          <w:szCs w:val="28"/>
          <w:lang w:val="uk-UA"/>
        </w:rPr>
        <w:t>тис.грн</w:t>
      </w:r>
      <w:proofErr w:type="spellEnd"/>
      <w:r w:rsidR="00C57191" w:rsidRPr="00BF7D1D">
        <w:rPr>
          <w:rFonts w:ascii="Times New Roman" w:hAnsi="Times New Roman"/>
          <w:sz w:val="28"/>
          <w:szCs w:val="28"/>
          <w:lang w:val="uk-UA"/>
        </w:rPr>
        <w:t>.</w:t>
      </w:r>
      <w:r w:rsidR="00C57191" w:rsidRPr="00BF7D1D">
        <w:rPr>
          <w:sz w:val="24"/>
          <w:szCs w:val="24"/>
          <w:lang w:val="uk-UA"/>
        </w:rPr>
        <w:t xml:space="preserve"> </w:t>
      </w:r>
    </w:p>
    <w:p w:rsidR="00C57191" w:rsidRPr="00BF7D1D" w:rsidRDefault="00C57191" w:rsidP="00C26770">
      <w:pPr>
        <w:shd w:val="clear" w:color="auto" w:fill="FFFFFF"/>
        <w:spacing w:after="0" w:line="240" w:lineRule="auto"/>
        <w:ind w:firstLine="708"/>
        <w:jc w:val="both"/>
        <w:rPr>
          <w:rFonts w:ascii="Times New Roman" w:hAnsi="Times New Roman"/>
          <w:b/>
          <w:sz w:val="28"/>
          <w:szCs w:val="28"/>
          <w:lang w:val="uk-UA"/>
        </w:rPr>
      </w:pPr>
      <w:proofErr w:type="spellStart"/>
      <w:r w:rsidRPr="00BF7D1D">
        <w:rPr>
          <w:rFonts w:ascii="Times New Roman" w:hAnsi="Times New Roman"/>
          <w:b/>
          <w:sz w:val="28"/>
          <w:szCs w:val="28"/>
          <w:lang w:val="uk-UA"/>
        </w:rPr>
        <w:t>Дорожньо</w:t>
      </w:r>
      <w:proofErr w:type="spellEnd"/>
      <w:r w:rsidRPr="00BF7D1D">
        <w:rPr>
          <w:rFonts w:ascii="Times New Roman" w:hAnsi="Times New Roman"/>
          <w:b/>
          <w:sz w:val="28"/>
          <w:szCs w:val="28"/>
          <w:lang w:val="uk-UA"/>
        </w:rPr>
        <w:t xml:space="preserve"> – мостове господарство</w:t>
      </w:r>
    </w:p>
    <w:p w:rsidR="00C57191" w:rsidRPr="00BF7D1D" w:rsidRDefault="00C57191" w:rsidP="00C26770">
      <w:pPr>
        <w:spacing w:after="0" w:line="240" w:lineRule="auto"/>
        <w:ind w:firstLine="708"/>
        <w:jc w:val="both"/>
        <w:rPr>
          <w:rFonts w:ascii="Times New Roman" w:hAnsi="Times New Roman"/>
          <w:sz w:val="28"/>
          <w:szCs w:val="28"/>
          <w:lang w:val="uk-UA"/>
        </w:rPr>
      </w:pPr>
      <w:r w:rsidRPr="00BF7D1D">
        <w:rPr>
          <w:rFonts w:ascii="Times New Roman" w:hAnsi="Times New Roman"/>
          <w:sz w:val="28"/>
          <w:szCs w:val="28"/>
          <w:lang w:val="uk-UA"/>
        </w:rPr>
        <w:t xml:space="preserve">Для належного утримання </w:t>
      </w:r>
      <w:r w:rsidRPr="00BF7D1D">
        <w:rPr>
          <w:rFonts w:ascii="Times New Roman" w:hAnsi="Times New Roman"/>
          <w:b/>
          <w:sz w:val="28"/>
          <w:szCs w:val="28"/>
          <w:lang w:val="uk-UA"/>
        </w:rPr>
        <w:t>автодоріг району</w:t>
      </w:r>
      <w:r w:rsidRPr="00BF7D1D">
        <w:rPr>
          <w:rFonts w:ascii="Times New Roman" w:hAnsi="Times New Roman"/>
          <w:sz w:val="28"/>
          <w:szCs w:val="28"/>
          <w:lang w:val="uk-UA"/>
        </w:rPr>
        <w:t xml:space="preserve"> </w:t>
      </w:r>
      <w:r w:rsidRPr="00BF7D1D">
        <w:rPr>
          <w:rStyle w:val="apple-converted-space"/>
          <w:rFonts w:ascii="Times New Roman" w:hAnsi="Times New Roman" w:cs="Times New Roman"/>
          <w:sz w:val="28"/>
          <w:szCs w:val="28"/>
          <w:lang w:val="uk-UA"/>
        </w:rPr>
        <w:t xml:space="preserve">протягом 2017 року </w:t>
      </w:r>
      <w:r w:rsidRPr="00BF7D1D">
        <w:rPr>
          <w:rFonts w:ascii="Times New Roman" w:hAnsi="Times New Roman" w:cs="Times New Roman"/>
          <w:sz w:val="28"/>
          <w:szCs w:val="28"/>
          <w:lang w:val="uk-UA"/>
        </w:rPr>
        <w:t>за</w:t>
      </w:r>
      <w:r w:rsidRPr="00BF7D1D">
        <w:rPr>
          <w:rFonts w:ascii="Times New Roman" w:hAnsi="Times New Roman"/>
          <w:sz w:val="28"/>
          <w:szCs w:val="28"/>
          <w:lang w:val="uk-UA"/>
        </w:rPr>
        <w:t xml:space="preserve"> рахунок коштів державного бюджету філією «</w:t>
      </w:r>
      <w:proofErr w:type="spellStart"/>
      <w:r w:rsidRPr="00BF7D1D">
        <w:rPr>
          <w:rFonts w:ascii="Times New Roman" w:hAnsi="Times New Roman"/>
          <w:sz w:val="28"/>
          <w:szCs w:val="28"/>
          <w:lang w:val="uk-UA"/>
        </w:rPr>
        <w:t>Новопсковський</w:t>
      </w:r>
      <w:proofErr w:type="spellEnd"/>
      <w:r w:rsidRPr="00BF7D1D">
        <w:rPr>
          <w:rFonts w:ascii="Times New Roman" w:hAnsi="Times New Roman"/>
          <w:sz w:val="28"/>
          <w:szCs w:val="28"/>
          <w:lang w:val="uk-UA"/>
        </w:rPr>
        <w:t xml:space="preserve"> </w:t>
      </w:r>
      <w:proofErr w:type="spellStart"/>
      <w:r w:rsidRPr="00BF7D1D">
        <w:rPr>
          <w:rFonts w:ascii="Times New Roman" w:hAnsi="Times New Roman"/>
          <w:sz w:val="28"/>
          <w:szCs w:val="28"/>
          <w:lang w:val="uk-UA"/>
        </w:rPr>
        <w:t>райавтодор</w:t>
      </w:r>
      <w:proofErr w:type="spellEnd"/>
      <w:r w:rsidRPr="00BF7D1D">
        <w:rPr>
          <w:rFonts w:ascii="Times New Roman" w:hAnsi="Times New Roman"/>
          <w:sz w:val="28"/>
          <w:szCs w:val="28"/>
          <w:lang w:val="uk-UA"/>
        </w:rPr>
        <w:t xml:space="preserve">» виконано ямковий ремонт </w:t>
      </w:r>
      <w:proofErr w:type="spellStart"/>
      <w:r w:rsidRPr="00BF7D1D">
        <w:rPr>
          <w:rFonts w:ascii="Times New Roman" w:hAnsi="Times New Roman"/>
          <w:sz w:val="28"/>
          <w:szCs w:val="28"/>
          <w:lang w:val="uk-UA"/>
        </w:rPr>
        <w:t>струменевим</w:t>
      </w:r>
      <w:proofErr w:type="spellEnd"/>
      <w:r w:rsidRPr="00BF7D1D">
        <w:rPr>
          <w:rFonts w:ascii="Times New Roman" w:hAnsi="Times New Roman"/>
          <w:sz w:val="28"/>
          <w:szCs w:val="28"/>
          <w:lang w:val="uk-UA"/>
        </w:rPr>
        <w:t xml:space="preserve"> методом автодороги державного значення Т-13-02 (КПП «</w:t>
      </w:r>
      <w:proofErr w:type="spellStart"/>
      <w:r w:rsidRPr="00BF7D1D">
        <w:rPr>
          <w:rFonts w:ascii="Times New Roman" w:hAnsi="Times New Roman"/>
          <w:sz w:val="28"/>
          <w:szCs w:val="28"/>
          <w:lang w:val="uk-UA"/>
        </w:rPr>
        <w:t>Танюшівка</w:t>
      </w:r>
      <w:proofErr w:type="spellEnd"/>
      <w:r w:rsidRPr="00BF7D1D">
        <w:rPr>
          <w:rFonts w:ascii="Times New Roman" w:hAnsi="Times New Roman"/>
          <w:sz w:val="28"/>
          <w:szCs w:val="28"/>
          <w:lang w:val="uk-UA"/>
        </w:rPr>
        <w:t>-</w:t>
      </w:r>
      <w:proofErr w:type="spellStart"/>
      <w:r w:rsidRPr="00BF7D1D">
        <w:rPr>
          <w:rFonts w:ascii="Times New Roman" w:hAnsi="Times New Roman"/>
          <w:sz w:val="28"/>
          <w:szCs w:val="28"/>
          <w:lang w:val="uk-UA"/>
        </w:rPr>
        <w:t>Старобільськ</w:t>
      </w:r>
      <w:proofErr w:type="spellEnd"/>
      <w:r w:rsidRPr="00BF7D1D">
        <w:rPr>
          <w:rFonts w:ascii="Times New Roman" w:hAnsi="Times New Roman"/>
          <w:sz w:val="28"/>
          <w:szCs w:val="28"/>
          <w:lang w:val="uk-UA"/>
        </w:rPr>
        <w:t xml:space="preserve">-Артемівськ»), протяжністю </w:t>
      </w:r>
      <w:smartTag w:uri="urn:schemas-microsoft-com:office:smarttags" w:element="metricconverter">
        <w:smartTagPr>
          <w:attr w:name="ProductID" w:val="15 км"/>
        </w:smartTagPr>
        <w:r w:rsidRPr="00BF7D1D">
          <w:rPr>
            <w:rFonts w:ascii="Times New Roman" w:hAnsi="Times New Roman"/>
            <w:sz w:val="28"/>
            <w:szCs w:val="28"/>
            <w:lang w:val="uk-UA"/>
          </w:rPr>
          <w:t>15 км</w:t>
        </w:r>
      </w:smartTag>
      <w:r w:rsidRPr="00BF7D1D">
        <w:rPr>
          <w:rFonts w:ascii="Times New Roman" w:hAnsi="Times New Roman"/>
          <w:sz w:val="28"/>
          <w:szCs w:val="28"/>
          <w:lang w:val="uk-UA"/>
        </w:rPr>
        <w:t>, на загальну суму 1900,0 тис.</w:t>
      </w:r>
      <w:r w:rsidR="001F6B9B" w:rsidRPr="00BF7D1D">
        <w:rPr>
          <w:rFonts w:ascii="Times New Roman" w:hAnsi="Times New Roman"/>
          <w:sz w:val="28"/>
          <w:szCs w:val="28"/>
          <w:lang w:val="uk-UA"/>
        </w:rPr>
        <w:t xml:space="preserve"> </w:t>
      </w:r>
      <w:r w:rsidRPr="00BF7D1D">
        <w:rPr>
          <w:rFonts w:ascii="Times New Roman" w:hAnsi="Times New Roman"/>
          <w:sz w:val="28"/>
          <w:szCs w:val="28"/>
          <w:lang w:val="uk-UA"/>
        </w:rPr>
        <w:t xml:space="preserve">грн та ямковий ремонт гарячим асфальтобетоном на дорогах Т-13-02 і Т-13-07 загальною протяжністю </w:t>
      </w:r>
      <w:smartTag w:uri="urn:schemas-microsoft-com:office:smarttags" w:element="metricconverter">
        <w:smartTagPr>
          <w:attr w:name="ProductID" w:val="42 км"/>
        </w:smartTagPr>
        <w:r w:rsidRPr="00BF7D1D">
          <w:rPr>
            <w:rFonts w:ascii="Times New Roman" w:hAnsi="Times New Roman"/>
            <w:sz w:val="28"/>
            <w:szCs w:val="28"/>
            <w:lang w:val="uk-UA"/>
          </w:rPr>
          <w:t>42 км</w:t>
        </w:r>
      </w:smartTag>
      <w:r w:rsidRPr="00BF7D1D">
        <w:rPr>
          <w:rFonts w:ascii="Times New Roman" w:hAnsi="Times New Roman"/>
          <w:sz w:val="28"/>
          <w:szCs w:val="28"/>
          <w:lang w:val="uk-UA"/>
        </w:rPr>
        <w:t xml:space="preserve">, на </w:t>
      </w:r>
      <w:r w:rsidR="001F6B9B" w:rsidRPr="00BF7D1D">
        <w:rPr>
          <w:rFonts w:ascii="Times New Roman" w:hAnsi="Times New Roman"/>
          <w:sz w:val="28"/>
          <w:szCs w:val="28"/>
          <w:lang w:val="uk-UA"/>
        </w:rPr>
        <w:t>суму 4,5 млн</w:t>
      </w:r>
      <w:r w:rsidRPr="00BF7D1D">
        <w:rPr>
          <w:rFonts w:ascii="Times New Roman" w:hAnsi="Times New Roman"/>
          <w:sz w:val="28"/>
          <w:szCs w:val="28"/>
          <w:lang w:val="uk-UA"/>
        </w:rPr>
        <w:t xml:space="preserve"> грн. Також нанесено 16 шт. дорожньої розмітки на території району, встановлено перила на мосту автодороги Т-13-21 протяжністю 48 </w:t>
      </w:r>
      <w:proofErr w:type="spellStart"/>
      <w:r w:rsidRPr="00BF7D1D">
        <w:rPr>
          <w:rFonts w:ascii="Times New Roman" w:hAnsi="Times New Roman"/>
          <w:sz w:val="28"/>
          <w:szCs w:val="28"/>
          <w:lang w:val="uk-UA"/>
        </w:rPr>
        <w:t>пог.м</w:t>
      </w:r>
      <w:proofErr w:type="spellEnd"/>
      <w:r w:rsidRPr="00BF7D1D">
        <w:rPr>
          <w:rFonts w:ascii="Times New Roman" w:hAnsi="Times New Roman"/>
          <w:sz w:val="28"/>
          <w:szCs w:val="28"/>
          <w:lang w:val="uk-UA"/>
        </w:rPr>
        <w:t xml:space="preserve">,  замінено перила та виконано ремонт бутової кладки опор мосту на автомобільній дорозі Т-13-07. Також протягом 2017 року частково проводився поточний ремонт автомобільної дороги по вул. Магістральна, загальною площею </w:t>
      </w:r>
      <w:smartTag w:uri="urn:schemas-microsoft-com:office:smarttags" w:element="metricconverter">
        <w:smartTagPr>
          <w:attr w:name="ProductID" w:val="600 м2"/>
        </w:smartTagPr>
        <w:r w:rsidRPr="00BF7D1D">
          <w:rPr>
            <w:rFonts w:ascii="Times New Roman" w:hAnsi="Times New Roman"/>
            <w:sz w:val="28"/>
            <w:szCs w:val="28"/>
            <w:lang w:val="uk-UA"/>
          </w:rPr>
          <w:t>600 м</w:t>
        </w:r>
        <w:r w:rsidRPr="00BF7D1D">
          <w:rPr>
            <w:rFonts w:ascii="Times New Roman" w:hAnsi="Times New Roman"/>
            <w:sz w:val="28"/>
            <w:szCs w:val="28"/>
            <w:vertAlign w:val="superscript"/>
            <w:lang w:val="uk-UA"/>
          </w:rPr>
          <w:t>2</w:t>
        </w:r>
      </w:smartTag>
      <w:r w:rsidRPr="00BF7D1D">
        <w:rPr>
          <w:rFonts w:ascii="Times New Roman" w:hAnsi="Times New Roman"/>
          <w:sz w:val="28"/>
          <w:szCs w:val="28"/>
          <w:lang w:val="uk-UA"/>
        </w:rPr>
        <w:t>, на суму 210,0 тис.</w:t>
      </w:r>
      <w:r w:rsidR="001F6B9B" w:rsidRPr="00BF7D1D">
        <w:rPr>
          <w:rFonts w:ascii="Times New Roman" w:hAnsi="Times New Roman"/>
          <w:sz w:val="28"/>
          <w:szCs w:val="28"/>
          <w:lang w:val="uk-UA"/>
        </w:rPr>
        <w:t xml:space="preserve"> </w:t>
      </w:r>
      <w:r w:rsidRPr="00BF7D1D">
        <w:rPr>
          <w:rFonts w:ascii="Times New Roman" w:hAnsi="Times New Roman"/>
          <w:sz w:val="28"/>
          <w:szCs w:val="28"/>
          <w:lang w:val="uk-UA"/>
        </w:rPr>
        <w:t>грн.</w:t>
      </w:r>
    </w:p>
    <w:p w:rsidR="00C57191" w:rsidRPr="00BF7D1D" w:rsidRDefault="00C57191" w:rsidP="00C26770">
      <w:pPr>
        <w:spacing w:after="0" w:line="240" w:lineRule="auto"/>
        <w:ind w:firstLine="708"/>
        <w:jc w:val="both"/>
        <w:rPr>
          <w:rFonts w:ascii="Times New Roman" w:hAnsi="Times New Roman"/>
          <w:sz w:val="28"/>
          <w:szCs w:val="28"/>
          <w:lang w:val="uk-UA"/>
        </w:rPr>
      </w:pPr>
      <w:r w:rsidRPr="00BF7D1D">
        <w:rPr>
          <w:rFonts w:ascii="Times New Roman" w:hAnsi="Times New Roman"/>
          <w:bCs/>
          <w:sz w:val="28"/>
          <w:szCs w:val="28"/>
          <w:lang w:val="uk-UA"/>
        </w:rPr>
        <w:t xml:space="preserve">З метою належного утримання автомобільних доріг комунальної форми власності </w:t>
      </w:r>
      <w:r w:rsidRPr="00BF7D1D">
        <w:rPr>
          <w:rFonts w:ascii="Times New Roman" w:hAnsi="Times New Roman"/>
          <w:bCs/>
          <w:iCs/>
          <w:sz w:val="28"/>
          <w:szCs w:val="28"/>
          <w:lang w:val="uk-UA"/>
        </w:rPr>
        <w:t xml:space="preserve">на території </w:t>
      </w:r>
      <w:proofErr w:type="spellStart"/>
      <w:r w:rsidRPr="00BF7D1D">
        <w:rPr>
          <w:rFonts w:ascii="Times New Roman" w:hAnsi="Times New Roman"/>
          <w:bCs/>
          <w:iCs/>
          <w:sz w:val="28"/>
          <w:szCs w:val="28"/>
          <w:lang w:val="uk-UA"/>
        </w:rPr>
        <w:t>Новопсковської</w:t>
      </w:r>
      <w:proofErr w:type="spellEnd"/>
      <w:r w:rsidRPr="00BF7D1D">
        <w:rPr>
          <w:rFonts w:ascii="Times New Roman" w:hAnsi="Times New Roman"/>
          <w:bCs/>
          <w:iCs/>
          <w:sz w:val="28"/>
          <w:szCs w:val="28"/>
          <w:lang w:val="uk-UA"/>
        </w:rPr>
        <w:t xml:space="preserve"> селищної територіальної громади виконано капітальні ремонти асфальтового покриття загальною площею 28,3 тис.м</w:t>
      </w:r>
      <w:r w:rsidRPr="00BF7D1D">
        <w:rPr>
          <w:rFonts w:ascii="Times New Roman" w:hAnsi="Times New Roman"/>
          <w:bCs/>
          <w:iCs/>
          <w:sz w:val="28"/>
          <w:szCs w:val="28"/>
          <w:vertAlign w:val="superscript"/>
          <w:lang w:val="uk-UA"/>
        </w:rPr>
        <w:t>2</w:t>
      </w:r>
      <w:r w:rsidRPr="00BF7D1D">
        <w:rPr>
          <w:rFonts w:ascii="Times New Roman" w:hAnsi="Times New Roman"/>
          <w:bCs/>
          <w:iCs/>
          <w:sz w:val="28"/>
          <w:szCs w:val="28"/>
          <w:lang w:val="uk-UA"/>
        </w:rPr>
        <w:t xml:space="preserve"> на суму 10 065,089 тис. грн</w:t>
      </w:r>
      <w:r w:rsidRPr="00BF7D1D">
        <w:rPr>
          <w:rFonts w:ascii="Times New Roman" w:hAnsi="Times New Roman"/>
          <w:sz w:val="28"/>
          <w:szCs w:val="28"/>
          <w:lang w:val="uk-UA"/>
        </w:rPr>
        <w:t xml:space="preserve"> </w:t>
      </w:r>
      <w:r w:rsidRPr="00BF7D1D">
        <w:rPr>
          <w:rFonts w:ascii="Times New Roman" w:hAnsi="Times New Roman"/>
          <w:bCs/>
          <w:sz w:val="28"/>
          <w:szCs w:val="28"/>
          <w:lang w:val="uk-UA"/>
        </w:rPr>
        <w:t>та поточні ремонти автодоріг на суму 1045,5 тис. грн.</w:t>
      </w:r>
      <w:r w:rsidR="001F6B9B" w:rsidRPr="00BF7D1D">
        <w:rPr>
          <w:rFonts w:ascii="Times New Roman" w:hAnsi="Times New Roman"/>
          <w:sz w:val="28"/>
          <w:szCs w:val="28"/>
          <w:lang w:val="uk-UA"/>
        </w:rPr>
        <w:t xml:space="preserve"> </w:t>
      </w:r>
      <w:r w:rsidRPr="00BF7D1D">
        <w:rPr>
          <w:rFonts w:ascii="Times New Roman" w:hAnsi="Times New Roman"/>
          <w:bCs/>
          <w:iCs/>
          <w:sz w:val="28"/>
          <w:szCs w:val="28"/>
          <w:lang w:val="uk-UA"/>
        </w:rPr>
        <w:t xml:space="preserve">Також проведені поточні ремонти асфальтового покриття на автомобільних дорогах в с. </w:t>
      </w:r>
      <w:proofErr w:type="spellStart"/>
      <w:r w:rsidRPr="00BF7D1D">
        <w:rPr>
          <w:rFonts w:ascii="Times New Roman" w:hAnsi="Times New Roman"/>
          <w:bCs/>
          <w:iCs/>
          <w:sz w:val="28"/>
          <w:szCs w:val="28"/>
          <w:lang w:val="uk-UA"/>
        </w:rPr>
        <w:t>Новорозсош</w:t>
      </w:r>
      <w:proofErr w:type="spellEnd"/>
      <w:r w:rsidRPr="00BF7D1D">
        <w:rPr>
          <w:rFonts w:ascii="Times New Roman" w:hAnsi="Times New Roman"/>
          <w:bCs/>
          <w:iCs/>
          <w:sz w:val="28"/>
          <w:szCs w:val="28"/>
          <w:lang w:val="uk-UA"/>
        </w:rPr>
        <w:t xml:space="preserve"> по вул. Травнева загальною площею 1,3 тис.м</w:t>
      </w:r>
      <w:r w:rsidRPr="00BF7D1D">
        <w:rPr>
          <w:rFonts w:ascii="Times New Roman" w:hAnsi="Times New Roman"/>
          <w:bCs/>
          <w:iCs/>
          <w:sz w:val="28"/>
          <w:szCs w:val="28"/>
          <w:vertAlign w:val="superscript"/>
          <w:lang w:val="uk-UA"/>
        </w:rPr>
        <w:t>2</w:t>
      </w:r>
      <w:r w:rsidRPr="00BF7D1D">
        <w:rPr>
          <w:rFonts w:ascii="Times New Roman" w:hAnsi="Times New Roman"/>
          <w:bCs/>
          <w:iCs/>
          <w:sz w:val="28"/>
          <w:szCs w:val="28"/>
          <w:lang w:val="uk-UA"/>
        </w:rPr>
        <w:t xml:space="preserve"> на суму 193,1 тис.</w:t>
      </w:r>
      <w:r w:rsidR="001F6B9B" w:rsidRPr="00BF7D1D">
        <w:rPr>
          <w:rFonts w:ascii="Times New Roman" w:hAnsi="Times New Roman"/>
          <w:bCs/>
          <w:iCs/>
          <w:sz w:val="28"/>
          <w:szCs w:val="28"/>
          <w:lang w:val="uk-UA"/>
        </w:rPr>
        <w:t xml:space="preserve"> </w:t>
      </w:r>
      <w:r w:rsidRPr="00BF7D1D">
        <w:rPr>
          <w:rFonts w:ascii="Times New Roman" w:hAnsi="Times New Roman"/>
          <w:bCs/>
          <w:iCs/>
          <w:sz w:val="28"/>
          <w:szCs w:val="28"/>
          <w:lang w:val="uk-UA"/>
        </w:rPr>
        <w:t xml:space="preserve">грн, в </w:t>
      </w:r>
      <w:proofErr w:type="spellStart"/>
      <w:r w:rsidRPr="00BF7D1D">
        <w:rPr>
          <w:rFonts w:ascii="Times New Roman" w:hAnsi="Times New Roman"/>
          <w:bCs/>
          <w:iCs/>
          <w:sz w:val="28"/>
          <w:szCs w:val="28"/>
          <w:lang w:val="uk-UA"/>
        </w:rPr>
        <w:t>с.Новобіла</w:t>
      </w:r>
      <w:proofErr w:type="spellEnd"/>
      <w:r w:rsidRPr="00BF7D1D">
        <w:rPr>
          <w:rFonts w:ascii="Times New Roman" w:hAnsi="Times New Roman"/>
          <w:bCs/>
          <w:iCs/>
          <w:sz w:val="28"/>
          <w:szCs w:val="28"/>
          <w:lang w:val="uk-UA"/>
        </w:rPr>
        <w:t xml:space="preserve"> по вул. Центральна та Альошина загальною площею 0,9 тис.м</w:t>
      </w:r>
      <w:r w:rsidRPr="00BF7D1D">
        <w:rPr>
          <w:rFonts w:ascii="Times New Roman" w:hAnsi="Times New Roman"/>
          <w:bCs/>
          <w:iCs/>
          <w:sz w:val="28"/>
          <w:szCs w:val="28"/>
          <w:vertAlign w:val="superscript"/>
          <w:lang w:val="uk-UA"/>
        </w:rPr>
        <w:t>2</w:t>
      </w:r>
      <w:r w:rsidRPr="00BF7D1D">
        <w:rPr>
          <w:rFonts w:ascii="Times New Roman" w:hAnsi="Times New Roman"/>
          <w:bCs/>
          <w:iCs/>
          <w:sz w:val="28"/>
          <w:szCs w:val="28"/>
          <w:lang w:val="uk-UA"/>
        </w:rPr>
        <w:t xml:space="preserve"> на суму 98,6 тис.</w:t>
      </w:r>
      <w:r w:rsidR="001F6B9B" w:rsidRPr="00BF7D1D">
        <w:rPr>
          <w:rFonts w:ascii="Times New Roman" w:hAnsi="Times New Roman"/>
          <w:bCs/>
          <w:iCs/>
          <w:sz w:val="28"/>
          <w:szCs w:val="28"/>
          <w:lang w:val="uk-UA"/>
        </w:rPr>
        <w:t xml:space="preserve"> </w:t>
      </w:r>
      <w:r w:rsidRPr="00BF7D1D">
        <w:rPr>
          <w:rFonts w:ascii="Times New Roman" w:hAnsi="Times New Roman"/>
          <w:bCs/>
          <w:iCs/>
          <w:sz w:val="28"/>
          <w:szCs w:val="28"/>
          <w:lang w:val="uk-UA"/>
        </w:rPr>
        <w:t>грн, в с. Кам’янка по вулиця</w:t>
      </w:r>
      <w:r w:rsidR="00556F71">
        <w:rPr>
          <w:rFonts w:ascii="Times New Roman" w:hAnsi="Times New Roman"/>
          <w:bCs/>
          <w:iCs/>
          <w:sz w:val="28"/>
          <w:szCs w:val="28"/>
          <w:lang w:val="uk-UA"/>
        </w:rPr>
        <w:t>х</w:t>
      </w:r>
      <w:r w:rsidRPr="00BF7D1D">
        <w:rPr>
          <w:rFonts w:ascii="Times New Roman" w:hAnsi="Times New Roman"/>
          <w:bCs/>
          <w:iCs/>
          <w:sz w:val="28"/>
          <w:szCs w:val="28"/>
          <w:lang w:val="uk-UA"/>
        </w:rPr>
        <w:t xml:space="preserve"> Набережна, Гагаріна, Молодіжна і Енгельса загальною площею 5,0 тис.м</w:t>
      </w:r>
      <w:r w:rsidRPr="00BF7D1D">
        <w:rPr>
          <w:rFonts w:ascii="Times New Roman" w:hAnsi="Times New Roman"/>
          <w:bCs/>
          <w:iCs/>
          <w:sz w:val="28"/>
          <w:szCs w:val="28"/>
          <w:vertAlign w:val="superscript"/>
          <w:lang w:val="uk-UA"/>
        </w:rPr>
        <w:t>2</w:t>
      </w:r>
      <w:r w:rsidRPr="00BF7D1D">
        <w:rPr>
          <w:rFonts w:ascii="Times New Roman" w:hAnsi="Times New Roman"/>
          <w:bCs/>
          <w:iCs/>
          <w:sz w:val="28"/>
          <w:szCs w:val="28"/>
          <w:lang w:val="uk-UA"/>
        </w:rPr>
        <w:t xml:space="preserve"> на суму 102,0 тис.</w:t>
      </w:r>
      <w:r w:rsidR="001F6B9B" w:rsidRPr="00BF7D1D">
        <w:rPr>
          <w:rFonts w:ascii="Times New Roman" w:hAnsi="Times New Roman"/>
          <w:bCs/>
          <w:iCs/>
          <w:sz w:val="28"/>
          <w:szCs w:val="28"/>
          <w:lang w:val="uk-UA"/>
        </w:rPr>
        <w:t xml:space="preserve"> </w:t>
      </w:r>
      <w:r w:rsidRPr="00BF7D1D">
        <w:rPr>
          <w:rFonts w:ascii="Times New Roman" w:hAnsi="Times New Roman"/>
          <w:bCs/>
          <w:iCs/>
          <w:sz w:val="28"/>
          <w:szCs w:val="28"/>
          <w:lang w:val="uk-UA"/>
        </w:rPr>
        <w:t>грн.</w:t>
      </w:r>
      <w:r w:rsidRPr="00BF7D1D">
        <w:rPr>
          <w:rFonts w:ascii="Times New Roman" w:hAnsi="Times New Roman"/>
          <w:sz w:val="28"/>
          <w:szCs w:val="28"/>
          <w:lang w:val="uk-UA"/>
        </w:rPr>
        <w:t xml:space="preserve"> </w:t>
      </w:r>
    </w:p>
    <w:p w:rsidR="00C57191" w:rsidRPr="00BF7D1D" w:rsidRDefault="00C57191" w:rsidP="00C26770">
      <w:pPr>
        <w:shd w:val="clear" w:color="auto" w:fill="FFFFFF"/>
        <w:spacing w:after="0" w:line="240" w:lineRule="auto"/>
        <w:ind w:firstLine="708"/>
        <w:jc w:val="both"/>
        <w:rPr>
          <w:rFonts w:ascii="Times New Roman" w:hAnsi="Times New Roman"/>
          <w:b/>
          <w:sz w:val="28"/>
          <w:szCs w:val="28"/>
          <w:lang w:val="uk-UA"/>
        </w:rPr>
      </w:pPr>
      <w:r w:rsidRPr="00BF7D1D">
        <w:rPr>
          <w:rFonts w:ascii="Times New Roman" w:hAnsi="Times New Roman"/>
          <w:b/>
          <w:sz w:val="28"/>
          <w:szCs w:val="28"/>
          <w:lang w:val="uk-UA"/>
        </w:rPr>
        <w:t>у сфері екології та природних ресурсів</w:t>
      </w:r>
    </w:p>
    <w:p w:rsidR="00C57191" w:rsidRPr="00BF7D1D" w:rsidRDefault="00C57191" w:rsidP="00C26770">
      <w:pPr>
        <w:spacing w:after="0" w:line="240" w:lineRule="auto"/>
        <w:ind w:firstLine="708"/>
        <w:jc w:val="both"/>
        <w:rPr>
          <w:rFonts w:ascii="Times New Roman" w:hAnsi="Times New Roman"/>
          <w:sz w:val="24"/>
          <w:szCs w:val="24"/>
          <w:lang w:val="uk-UA"/>
        </w:rPr>
      </w:pPr>
      <w:r w:rsidRPr="00BF7D1D">
        <w:rPr>
          <w:rFonts w:ascii="Times New Roman" w:hAnsi="Times New Roman"/>
          <w:sz w:val="28"/>
          <w:szCs w:val="28"/>
          <w:lang w:val="uk-UA"/>
        </w:rPr>
        <w:t xml:space="preserve">Забезпечується реалізація повноважень райдержадміністрації щодо здійснення контролю за дотриманням законодавства у сфері благоустрою населених пунктів району. Для приведення територій населених пунктів району в належний санітарний стан кожного року розробляється та затверджується план заходів з організації проведення заходів з благоустрою, санітарного очищення, озеленення населених пунктів та прилеглих до них </w:t>
      </w:r>
      <w:r w:rsidRPr="00BF7D1D">
        <w:rPr>
          <w:rFonts w:ascii="Times New Roman" w:hAnsi="Times New Roman"/>
          <w:sz w:val="28"/>
          <w:szCs w:val="28"/>
          <w:lang w:val="uk-UA"/>
        </w:rPr>
        <w:lastRenderedPageBreak/>
        <w:t xml:space="preserve">територій району. З метою  утримання належного санітарного стану та проведення заходів з благоустрою в смт </w:t>
      </w:r>
      <w:proofErr w:type="spellStart"/>
      <w:r w:rsidRPr="00BF7D1D">
        <w:rPr>
          <w:rFonts w:ascii="Times New Roman" w:hAnsi="Times New Roman"/>
          <w:sz w:val="28"/>
          <w:szCs w:val="28"/>
          <w:lang w:val="uk-UA"/>
        </w:rPr>
        <w:t>Новопсков</w:t>
      </w:r>
      <w:proofErr w:type="spellEnd"/>
      <w:r w:rsidRPr="00BF7D1D">
        <w:rPr>
          <w:rFonts w:ascii="Times New Roman" w:hAnsi="Times New Roman"/>
          <w:sz w:val="28"/>
          <w:szCs w:val="28"/>
          <w:lang w:val="uk-UA"/>
        </w:rPr>
        <w:t xml:space="preserve"> створене КП «</w:t>
      </w:r>
      <w:proofErr w:type="spellStart"/>
      <w:r w:rsidRPr="00BF7D1D">
        <w:rPr>
          <w:rFonts w:ascii="Times New Roman" w:hAnsi="Times New Roman"/>
          <w:sz w:val="28"/>
          <w:szCs w:val="28"/>
          <w:lang w:val="uk-UA"/>
        </w:rPr>
        <w:t>Новопсковблагоустрій</w:t>
      </w:r>
      <w:proofErr w:type="spellEnd"/>
      <w:r w:rsidRPr="00BF7D1D">
        <w:rPr>
          <w:rFonts w:ascii="Times New Roman" w:hAnsi="Times New Roman"/>
          <w:sz w:val="28"/>
          <w:szCs w:val="28"/>
          <w:lang w:val="uk-UA"/>
        </w:rPr>
        <w:t>». Протягом 2017 року в районі було висаджено близько 2,03 тис. штук дерев, 0,163 тис. штук кущів і упорядковано 0,28 тис. м</w:t>
      </w:r>
      <w:r w:rsidRPr="00BF7D1D">
        <w:rPr>
          <w:rFonts w:ascii="Times New Roman" w:hAnsi="Times New Roman"/>
          <w:sz w:val="28"/>
          <w:szCs w:val="28"/>
          <w:vertAlign w:val="superscript"/>
          <w:lang w:val="uk-UA"/>
        </w:rPr>
        <w:t>2</w:t>
      </w:r>
      <w:r w:rsidRPr="00BF7D1D">
        <w:rPr>
          <w:rFonts w:ascii="Times New Roman" w:hAnsi="Times New Roman"/>
          <w:sz w:val="28"/>
          <w:szCs w:val="28"/>
          <w:lang w:val="uk-UA"/>
        </w:rPr>
        <w:t xml:space="preserve"> квітників. Також очищено від сміття </w:t>
      </w:r>
      <w:smartTag w:uri="urn:schemas-microsoft-com:office:smarttags" w:element="metricconverter">
        <w:smartTagPr>
          <w:attr w:name="ProductID" w:val="7,8 км"/>
        </w:smartTagPr>
        <w:r w:rsidRPr="00BF7D1D">
          <w:rPr>
            <w:rFonts w:ascii="Times New Roman" w:hAnsi="Times New Roman"/>
            <w:sz w:val="28"/>
            <w:szCs w:val="28"/>
            <w:lang w:val="uk-UA"/>
          </w:rPr>
          <w:t>7,8 км</w:t>
        </w:r>
      </w:smartTag>
      <w:r w:rsidRPr="00BF7D1D">
        <w:rPr>
          <w:rFonts w:ascii="Times New Roman" w:hAnsi="Times New Roman"/>
          <w:sz w:val="28"/>
          <w:szCs w:val="28"/>
          <w:lang w:val="uk-UA"/>
        </w:rPr>
        <w:t xml:space="preserve"> прибережних смуг водоймищ.</w:t>
      </w:r>
      <w:r w:rsidRPr="00BF7D1D">
        <w:rPr>
          <w:rFonts w:ascii="Times New Roman" w:hAnsi="Times New Roman"/>
          <w:sz w:val="24"/>
          <w:szCs w:val="24"/>
          <w:lang w:val="uk-UA"/>
        </w:rPr>
        <w:t xml:space="preserve"> </w:t>
      </w:r>
    </w:p>
    <w:p w:rsidR="00C57191" w:rsidRPr="00BF7D1D" w:rsidRDefault="00C57191" w:rsidP="00C26770">
      <w:pPr>
        <w:spacing w:after="0" w:line="240" w:lineRule="auto"/>
        <w:ind w:firstLine="709"/>
        <w:jc w:val="both"/>
        <w:rPr>
          <w:rFonts w:ascii="Times New Roman" w:hAnsi="Times New Roman"/>
          <w:sz w:val="28"/>
          <w:szCs w:val="28"/>
          <w:lang w:val="uk-UA"/>
        </w:rPr>
      </w:pPr>
      <w:r w:rsidRPr="00BF7D1D">
        <w:rPr>
          <w:rFonts w:ascii="Times New Roman" w:hAnsi="Times New Roman"/>
          <w:sz w:val="28"/>
          <w:szCs w:val="28"/>
          <w:lang w:val="uk-UA"/>
        </w:rPr>
        <w:t>Проводиться моніторинг щодо розміщення та збирання твердих побутових відходів, ліквідації стихійних сміттєзвалищ, створення полігону ТПВ та запровадження роздільного збирання відходів. Так на території району діє 1 підприємство по збору та вивозу твердих побутових відходів – комунальне підприємство «</w:t>
      </w:r>
      <w:proofErr w:type="spellStart"/>
      <w:r w:rsidRPr="00BF7D1D">
        <w:rPr>
          <w:rFonts w:ascii="Times New Roman" w:hAnsi="Times New Roman"/>
          <w:sz w:val="28"/>
          <w:szCs w:val="28"/>
          <w:lang w:val="uk-UA"/>
        </w:rPr>
        <w:t>Новопсковжитло</w:t>
      </w:r>
      <w:proofErr w:type="spellEnd"/>
      <w:r w:rsidRPr="00BF7D1D">
        <w:rPr>
          <w:rFonts w:ascii="Times New Roman" w:hAnsi="Times New Roman"/>
          <w:sz w:val="28"/>
          <w:szCs w:val="28"/>
          <w:lang w:val="uk-UA"/>
        </w:rPr>
        <w:t>», яке охоплює 3 населених пункт</w:t>
      </w:r>
      <w:r w:rsidR="0082278C">
        <w:rPr>
          <w:rFonts w:ascii="Times New Roman" w:hAnsi="Times New Roman"/>
          <w:sz w:val="28"/>
          <w:szCs w:val="28"/>
          <w:lang w:val="uk-UA"/>
        </w:rPr>
        <w:t>и</w:t>
      </w:r>
      <w:r w:rsidRPr="00BF7D1D">
        <w:rPr>
          <w:rFonts w:ascii="Times New Roman" w:hAnsi="Times New Roman"/>
          <w:sz w:val="28"/>
          <w:szCs w:val="28"/>
          <w:lang w:val="uk-UA"/>
        </w:rPr>
        <w:t xml:space="preserve"> району по збору та вивозу твердих побутових відходів. З метою поліпшення санітарного стану в районному центрі в 2017 році за рахунок бюджету </w:t>
      </w:r>
      <w:proofErr w:type="spellStart"/>
      <w:r w:rsidRPr="00BF7D1D">
        <w:rPr>
          <w:rFonts w:ascii="Times New Roman" w:hAnsi="Times New Roman"/>
          <w:sz w:val="28"/>
          <w:szCs w:val="28"/>
          <w:lang w:val="uk-UA"/>
        </w:rPr>
        <w:t>Новопсковської</w:t>
      </w:r>
      <w:proofErr w:type="spellEnd"/>
      <w:r w:rsidRPr="00BF7D1D">
        <w:rPr>
          <w:rFonts w:ascii="Times New Roman" w:hAnsi="Times New Roman"/>
          <w:sz w:val="28"/>
          <w:szCs w:val="28"/>
          <w:lang w:val="uk-UA"/>
        </w:rPr>
        <w:t xml:space="preserve"> селищної ради на загальну суму 94,5 тис.</w:t>
      </w:r>
      <w:r w:rsidR="001F6B9B" w:rsidRPr="00BF7D1D">
        <w:rPr>
          <w:rFonts w:ascii="Times New Roman" w:hAnsi="Times New Roman"/>
          <w:sz w:val="28"/>
          <w:szCs w:val="28"/>
          <w:lang w:val="uk-UA"/>
        </w:rPr>
        <w:t xml:space="preserve"> </w:t>
      </w:r>
      <w:r w:rsidRPr="00BF7D1D">
        <w:rPr>
          <w:rFonts w:ascii="Times New Roman" w:hAnsi="Times New Roman"/>
          <w:sz w:val="28"/>
          <w:szCs w:val="28"/>
          <w:lang w:val="uk-UA"/>
        </w:rPr>
        <w:t>грн було придбано контейнери для роздільного збирання побутових відходів. Комунальним підприємством «</w:t>
      </w:r>
      <w:proofErr w:type="spellStart"/>
      <w:r w:rsidRPr="00BF7D1D">
        <w:rPr>
          <w:rFonts w:ascii="Times New Roman" w:hAnsi="Times New Roman"/>
          <w:sz w:val="28"/>
          <w:szCs w:val="28"/>
          <w:lang w:val="uk-UA"/>
        </w:rPr>
        <w:t>Новопсковжитло</w:t>
      </w:r>
      <w:proofErr w:type="spellEnd"/>
      <w:r w:rsidRPr="00BF7D1D">
        <w:rPr>
          <w:rFonts w:ascii="Times New Roman" w:hAnsi="Times New Roman"/>
          <w:sz w:val="28"/>
          <w:szCs w:val="28"/>
          <w:lang w:val="uk-UA"/>
        </w:rPr>
        <w:t>» встановлені нові контейнери на збудованих у вересні майданчиках за рахунок обласного бюджету на суму 827,128 тис.</w:t>
      </w:r>
      <w:r w:rsidR="001F6B9B" w:rsidRPr="00BF7D1D">
        <w:rPr>
          <w:rFonts w:ascii="Times New Roman" w:hAnsi="Times New Roman"/>
          <w:sz w:val="28"/>
          <w:szCs w:val="28"/>
          <w:lang w:val="uk-UA"/>
        </w:rPr>
        <w:t xml:space="preserve"> </w:t>
      </w:r>
      <w:r w:rsidRPr="00BF7D1D">
        <w:rPr>
          <w:rFonts w:ascii="Times New Roman" w:hAnsi="Times New Roman"/>
          <w:sz w:val="28"/>
          <w:szCs w:val="28"/>
          <w:lang w:val="uk-UA"/>
        </w:rPr>
        <w:t>грн</w:t>
      </w:r>
      <w:r w:rsidR="007806AC" w:rsidRPr="00BF7D1D">
        <w:rPr>
          <w:rFonts w:ascii="Times New Roman" w:hAnsi="Times New Roman"/>
          <w:sz w:val="28"/>
          <w:szCs w:val="28"/>
          <w:lang w:val="uk-UA"/>
        </w:rPr>
        <w:t>.</w:t>
      </w:r>
      <w:r w:rsidRPr="00BF7D1D">
        <w:rPr>
          <w:rFonts w:ascii="Times New Roman" w:hAnsi="Times New Roman"/>
          <w:sz w:val="28"/>
          <w:szCs w:val="28"/>
          <w:lang w:val="uk-UA"/>
        </w:rPr>
        <w:t xml:space="preserve"> Також </w:t>
      </w:r>
      <w:r w:rsidR="0082278C">
        <w:rPr>
          <w:rFonts w:ascii="Times New Roman" w:hAnsi="Times New Roman"/>
          <w:sz w:val="28"/>
          <w:szCs w:val="28"/>
          <w:lang w:val="uk-UA"/>
        </w:rPr>
        <w:t xml:space="preserve">у </w:t>
      </w:r>
      <w:r w:rsidRPr="00BF7D1D">
        <w:rPr>
          <w:rFonts w:ascii="Times New Roman" w:hAnsi="Times New Roman"/>
          <w:sz w:val="28"/>
          <w:szCs w:val="28"/>
          <w:lang w:val="uk-UA"/>
        </w:rPr>
        <w:t xml:space="preserve">2017 році за рахунок місцевого бюджету </w:t>
      </w:r>
      <w:proofErr w:type="spellStart"/>
      <w:r w:rsidRPr="00BF7D1D">
        <w:rPr>
          <w:rFonts w:ascii="Times New Roman" w:hAnsi="Times New Roman"/>
          <w:sz w:val="28"/>
          <w:szCs w:val="28"/>
          <w:lang w:val="uk-UA"/>
        </w:rPr>
        <w:t>Заайдарівської</w:t>
      </w:r>
      <w:proofErr w:type="spellEnd"/>
      <w:r w:rsidRPr="00BF7D1D">
        <w:rPr>
          <w:rFonts w:ascii="Times New Roman" w:hAnsi="Times New Roman"/>
          <w:sz w:val="28"/>
          <w:szCs w:val="28"/>
          <w:lang w:val="uk-UA"/>
        </w:rPr>
        <w:t xml:space="preserve"> сільської ради було придбано 20 контейнерів на суму 46,0 тис.</w:t>
      </w:r>
      <w:r w:rsidR="00642AEA" w:rsidRPr="00BF7D1D">
        <w:rPr>
          <w:rFonts w:ascii="Times New Roman" w:hAnsi="Times New Roman"/>
          <w:sz w:val="28"/>
          <w:szCs w:val="28"/>
          <w:lang w:val="uk-UA"/>
        </w:rPr>
        <w:t xml:space="preserve"> </w:t>
      </w:r>
      <w:r w:rsidRPr="00BF7D1D">
        <w:rPr>
          <w:rFonts w:ascii="Times New Roman" w:hAnsi="Times New Roman"/>
          <w:sz w:val="28"/>
          <w:szCs w:val="28"/>
          <w:lang w:val="uk-UA"/>
        </w:rPr>
        <w:t xml:space="preserve">грн, на сьогоднішній день між уповноваженими особами с. </w:t>
      </w:r>
      <w:proofErr w:type="spellStart"/>
      <w:r w:rsidRPr="00BF7D1D">
        <w:rPr>
          <w:rFonts w:ascii="Times New Roman" w:hAnsi="Times New Roman"/>
          <w:sz w:val="28"/>
          <w:szCs w:val="28"/>
          <w:lang w:val="uk-UA"/>
        </w:rPr>
        <w:t>Заайдарівка</w:t>
      </w:r>
      <w:proofErr w:type="spellEnd"/>
      <w:r w:rsidRPr="00BF7D1D">
        <w:rPr>
          <w:rFonts w:ascii="Times New Roman" w:hAnsi="Times New Roman"/>
          <w:sz w:val="28"/>
          <w:szCs w:val="28"/>
          <w:lang w:val="uk-UA"/>
        </w:rPr>
        <w:t xml:space="preserve"> та КП «</w:t>
      </w:r>
      <w:proofErr w:type="spellStart"/>
      <w:r w:rsidRPr="00BF7D1D">
        <w:rPr>
          <w:rFonts w:ascii="Times New Roman" w:hAnsi="Times New Roman"/>
          <w:sz w:val="28"/>
          <w:szCs w:val="28"/>
          <w:lang w:val="uk-UA"/>
        </w:rPr>
        <w:t>Новопсковжитло</w:t>
      </w:r>
      <w:proofErr w:type="spellEnd"/>
      <w:r w:rsidRPr="00BF7D1D">
        <w:rPr>
          <w:rFonts w:ascii="Times New Roman" w:hAnsi="Times New Roman"/>
          <w:sz w:val="28"/>
          <w:szCs w:val="28"/>
          <w:lang w:val="uk-UA"/>
        </w:rPr>
        <w:t>»</w:t>
      </w:r>
      <w:r w:rsidR="0082278C">
        <w:rPr>
          <w:rFonts w:ascii="Times New Roman" w:hAnsi="Times New Roman"/>
          <w:sz w:val="28"/>
          <w:szCs w:val="28"/>
          <w:lang w:val="uk-UA"/>
        </w:rPr>
        <w:t xml:space="preserve"> укладені договори на вивіз ТПВ.</w:t>
      </w:r>
      <w:r w:rsidRPr="00BF7D1D">
        <w:rPr>
          <w:rFonts w:ascii="Times New Roman" w:hAnsi="Times New Roman"/>
          <w:sz w:val="28"/>
          <w:szCs w:val="28"/>
          <w:lang w:val="uk-UA"/>
        </w:rPr>
        <w:t xml:space="preserve"> </w:t>
      </w:r>
      <w:r w:rsidR="0082278C">
        <w:rPr>
          <w:rFonts w:ascii="Times New Roman" w:hAnsi="Times New Roman"/>
          <w:sz w:val="28"/>
          <w:szCs w:val="28"/>
          <w:lang w:val="uk-UA"/>
        </w:rPr>
        <w:t>В</w:t>
      </w:r>
      <w:r w:rsidRPr="00BF7D1D">
        <w:rPr>
          <w:rFonts w:ascii="Times New Roman" w:hAnsi="Times New Roman"/>
          <w:sz w:val="28"/>
          <w:szCs w:val="28"/>
          <w:lang w:val="uk-UA"/>
        </w:rPr>
        <w:t>ивіз сміття здійснюється по мірі накопичення. Тверді побутові відходи вивозяться на полігон, який знаходиться в с. Осинове. Місця збору побутових відходів та полігон ТПВ утримуються в належному стані працівниками комунального підприємства «</w:t>
      </w:r>
      <w:proofErr w:type="spellStart"/>
      <w:r w:rsidRPr="00BF7D1D">
        <w:rPr>
          <w:rFonts w:ascii="Times New Roman" w:hAnsi="Times New Roman"/>
          <w:sz w:val="28"/>
          <w:szCs w:val="28"/>
          <w:lang w:val="uk-UA"/>
        </w:rPr>
        <w:t>Новопсковжитло</w:t>
      </w:r>
      <w:proofErr w:type="spellEnd"/>
      <w:r w:rsidRPr="00BF7D1D">
        <w:rPr>
          <w:rFonts w:ascii="Times New Roman" w:hAnsi="Times New Roman"/>
          <w:sz w:val="28"/>
          <w:szCs w:val="28"/>
          <w:lang w:val="uk-UA"/>
        </w:rPr>
        <w:t>». За 12 місяців 2017 року на полігон вивезено 7,1 тис. м</w:t>
      </w:r>
      <w:r w:rsidRPr="00BF7D1D">
        <w:rPr>
          <w:rFonts w:ascii="Times New Roman" w:hAnsi="Times New Roman"/>
          <w:sz w:val="28"/>
          <w:szCs w:val="28"/>
          <w:vertAlign w:val="superscript"/>
          <w:lang w:val="uk-UA"/>
        </w:rPr>
        <w:t>3</w:t>
      </w:r>
      <w:r w:rsidRPr="00BF7D1D">
        <w:rPr>
          <w:rFonts w:ascii="Times New Roman" w:hAnsi="Times New Roman"/>
          <w:sz w:val="28"/>
          <w:szCs w:val="28"/>
          <w:lang w:val="uk-UA"/>
        </w:rPr>
        <w:t>.</w:t>
      </w:r>
    </w:p>
    <w:p w:rsidR="00C57191" w:rsidRPr="00BF7D1D" w:rsidRDefault="00797522" w:rsidP="00C2677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У</w:t>
      </w:r>
      <w:r w:rsidR="00C57191" w:rsidRPr="00BF7D1D">
        <w:rPr>
          <w:rFonts w:ascii="Times New Roman" w:hAnsi="Times New Roman"/>
          <w:sz w:val="28"/>
          <w:szCs w:val="28"/>
          <w:lang w:val="uk-UA"/>
        </w:rPr>
        <w:t xml:space="preserve"> селах району рішеннями сесій місцевих рад виділені ділянки землі для тимчасового зберігання ТПВ, вивіз здійснюється населенням самостійно. Правила благоустрою населених пунктів району на сьогоднішній день розроблені в повному обсязі. </w:t>
      </w:r>
    </w:p>
    <w:p w:rsidR="00C57191" w:rsidRPr="00BF7D1D" w:rsidRDefault="00C57191" w:rsidP="00C26770">
      <w:pPr>
        <w:tabs>
          <w:tab w:val="left" w:pos="2340"/>
        </w:tabs>
        <w:spacing w:after="0" w:line="240" w:lineRule="auto"/>
        <w:ind w:firstLine="709"/>
        <w:jc w:val="both"/>
        <w:rPr>
          <w:rFonts w:ascii="Times New Roman" w:hAnsi="Times New Roman"/>
          <w:sz w:val="28"/>
          <w:szCs w:val="28"/>
          <w:lang w:val="uk-UA"/>
        </w:rPr>
      </w:pPr>
      <w:r w:rsidRPr="00BF7D1D">
        <w:rPr>
          <w:rFonts w:ascii="Times New Roman" w:hAnsi="Times New Roman"/>
          <w:sz w:val="28"/>
          <w:szCs w:val="28"/>
          <w:lang w:val="uk-UA"/>
        </w:rPr>
        <w:t>Окрім цього, з метою поліпшення санітарного стану районного центру в 2016 році було створен</w:t>
      </w:r>
      <w:r w:rsidR="00797522">
        <w:rPr>
          <w:rFonts w:ascii="Times New Roman" w:hAnsi="Times New Roman"/>
          <w:sz w:val="28"/>
          <w:szCs w:val="28"/>
          <w:lang w:val="uk-UA"/>
        </w:rPr>
        <w:t>о</w:t>
      </w:r>
      <w:r w:rsidRPr="00BF7D1D">
        <w:rPr>
          <w:rFonts w:ascii="Times New Roman" w:hAnsi="Times New Roman"/>
          <w:sz w:val="28"/>
          <w:szCs w:val="28"/>
          <w:lang w:val="uk-UA"/>
        </w:rPr>
        <w:t xml:space="preserve"> комунальне підприємство «</w:t>
      </w:r>
      <w:proofErr w:type="spellStart"/>
      <w:r w:rsidRPr="00BF7D1D">
        <w:rPr>
          <w:rFonts w:ascii="Times New Roman" w:hAnsi="Times New Roman"/>
          <w:sz w:val="28"/>
          <w:szCs w:val="28"/>
          <w:lang w:val="uk-UA"/>
        </w:rPr>
        <w:t>Новопсковблагоустрій</w:t>
      </w:r>
      <w:proofErr w:type="spellEnd"/>
      <w:r w:rsidRPr="00BF7D1D">
        <w:rPr>
          <w:rFonts w:ascii="Times New Roman" w:hAnsi="Times New Roman"/>
          <w:sz w:val="28"/>
          <w:szCs w:val="28"/>
          <w:lang w:val="uk-UA"/>
        </w:rPr>
        <w:t xml:space="preserve">» </w:t>
      </w:r>
      <w:proofErr w:type="spellStart"/>
      <w:r w:rsidRPr="00BF7D1D">
        <w:rPr>
          <w:rFonts w:ascii="Times New Roman" w:hAnsi="Times New Roman"/>
          <w:sz w:val="28"/>
          <w:szCs w:val="28"/>
          <w:lang w:val="uk-UA"/>
        </w:rPr>
        <w:t>Новопсковської</w:t>
      </w:r>
      <w:proofErr w:type="spellEnd"/>
      <w:r w:rsidRPr="00BF7D1D">
        <w:rPr>
          <w:rFonts w:ascii="Times New Roman" w:hAnsi="Times New Roman"/>
          <w:sz w:val="28"/>
          <w:szCs w:val="28"/>
          <w:lang w:val="uk-UA"/>
        </w:rPr>
        <w:t xml:space="preserve"> селищної ради», яке займається збиранням безпечних відходів, обрізкою дерев, прибиранням вулиць, тощо в смт </w:t>
      </w:r>
      <w:proofErr w:type="spellStart"/>
      <w:r w:rsidRPr="00BF7D1D">
        <w:rPr>
          <w:rFonts w:ascii="Times New Roman" w:hAnsi="Times New Roman"/>
          <w:sz w:val="28"/>
          <w:szCs w:val="28"/>
          <w:lang w:val="uk-UA"/>
        </w:rPr>
        <w:t>Новопсков</w:t>
      </w:r>
      <w:proofErr w:type="spellEnd"/>
      <w:r w:rsidRPr="00BF7D1D">
        <w:rPr>
          <w:rFonts w:ascii="Times New Roman" w:hAnsi="Times New Roman"/>
          <w:sz w:val="28"/>
          <w:szCs w:val="28"/>
          <w:lang w:val="uk-UA"/>
        </w:rPr>
        <w:t>.</w:t>
      </w:r>
    </w:p>
    <w:p w:rsidR="00C57191" w:rsidRPr="00BF7D1D" w:rsidRDefault="00C57191" w:rsidP="00C26770">
      <w:pPr>
        <w:spacing w:after="0" w:line="240" w:lineRule="auto"/>
        <w:ind w:firstLine="708"/>
        <w:jc w:val="both"/>
        <w:rPr>
          <w:rFonts w:ascii="Times New Roman" w:hAnsi="Times New Roman"/>
          <w:sz w:val="28"/>
          <w:szCs w:val="28"/>
          <w:lang w:val="uk-UA"/>
        </w:rPr>
      </w:pPr>
      <w:r w:rsidRPr="00BF7D1D">
        <w:rPr>
          <w:rFonts w:ascii="Times New Roman" w:hAnsi="Times New Roman"/>
          <w:sz w:val="28"/>
          <w:szCs w:val="28"/>
          <w:lang w:val="uk-UA"/>
        </w:rPr>
        <w:t xml:space="preserve">Також </w:t>
      </w:r>
      <w:r w:rsidR="00797522">
        <w:rPr>
          <w:rFonts w:ascii="Times New Roman" w:hAnsi="Times New Roman"/>
          <w:sz w:val="28"/>
          <w:szCs w:val="28"/>
          <w:lang w:val="uk-UA"/>
        </w:rPr>
        <w:t>у</w:t>
      </w:r>
      <w:r w:rsidRPr="00BF7D1D">
        <w:rPr>
          <w:rFonts w:ascii="Times New Roman" w:hAnsi="Times New Roman"/>
          <w:sz w:val="28"/>
          <w:szCs w:val="28"/>
          <w:lang w:val="uk-UA"/>
        </w:rPr>
        <w:t xml:space="preserve"> 2017 році на території </w:t>
      </w:r>
      <w:proofErr w:type="spellStart"/>
      <w:r w:rsidRPr="00BF7D1D">
        <w:rPr>
          <w:rFonts w:ascii="Times New Roman" w:hAnsi="Times New Roman"/>
          <w:sz w:val="28"/>
          <w:szCs w:val="28"/>
          <w:lang w:val="uk-UA"/>
        </w:rPr>
        <w:t>Новопсковського</w:t>
      </w:r>
      <w:proofErr w:type="spellEnd"/>
      <w:r w:rsidRPr="00BF7D1D">
        <w:rPr>
          <w:rFonts w:ascii="Times New Roman" w:hAnsi="Times New Roman"/>
          <w:sz w:val="28"/>
          <w:szCs w:val="28"/>
          <w:lang w:val="uk-UA"/>
        </w:rPr>
        <w:t xml:space="preserve"> району в смт </w:t>
      </w:r>
      <w:proofErr w:type="spellStart"/>
      <w:r w:rsidRPr="00BF7D1D">
        <w:rPr>
          <w:rFonts w:ascii="Times New Roman" w:hAnsi="Times New Roman"/>
          <w:sz w:val="28"/>
          <w:szCs w:val="28"/>
          <w:lang w:val="uk-UA"/>
        </w:rPr>
        <w:t>Новопсков</w:t>
      </w:r>
      <w:proofErr w:type="spellEnd"/>
      <w:r w:rsidRPr="00BF7D1D">
        <w:rPr>
          <w:rFonts w:ascii="Times New Roman" w:hAnsi="Times New Roman"/>
          <w:sz w:val="28"/>
          <w:szCs w:val="28"/>
          <w:lang w:val="uk-UA"/>
        </w:rPr>
        <w:t xml:space="preserve"> по вул. Українській рішенням </w:t>
      </w:r>
      <w:proofErr w:type="spellStart"/>
      <w:r w:rsidRPr="00BF7D1D">
        <w:rPr>
          <w:rFonts w:ascii="Times New Roman" w:hAnsi="Times New Roman"/>
          <w:sz w:val="28"/>
          <w:szCs w:val="28"/>
          <w:lang w:val="uk-UA"/>
        </w:rPr>
        <w:t>Новопсковської</w:t>
      </w:r>
      <w:proofErr w:type="spellEnd"/>
      <w:r w:rsidRPr="00BF7D1D">
        <w:rPr>
          <w:rFonts w:ascii="Times New Roman" w:hAnsi="Times New Roman"/>
          <w:sz w:val="28"/>
          <w:szCs w:val="28"/>
          <w:lang w:val="uk-UA"/>
        </w:rPr>
        <w:t xml:space="preserve"> селищної ради № 27/39 від 20.07.2017 року створено парк культури та відпочинку «</w:t>
      </w:r>
      <w:proofErr w:type="spellStart"/>
      <w:r w:rsidRPr="00BF7D1D">
        <w:rPr>
          <w:rFonts w:ascii="Times New Roman" w:hAnsi="Times New Roman"/>
          <w:sz w:val="28"/>
          <w:szCs w:val="28"/>
          <w:lang w:val="uk-UA"/>
        </w:rPr>
        <w:t>Айдар</w:t>
      </w:r>
      <w:proofErr w:type="spellEnd"/>
      <w:r w:rsidRPr="00BF7D1D">
        <w:rPr>
          <w:rFonts w:ascii="Times New Roman" w:hAnsi="Times New Roman"/>
          <w:sz w:val="28"/>
          <w:szCs w:val="28"/>
          <w:lang w:val="uk-UA"/>
        </w:rPr>
        <w:t xml:space="preserve">». Вищезазначений парк відповідає існуючий містобудівній документації – детальному плану території смт </w:t>
      </w:r>
      <w:proofErr w:type="spellStart"/>
      <w:r w:rsidRPr="00BF7D1D">
        <w:rPr>
          <w:rFonts w:ascii="Times New Roman" w:hAnsi="Times New Roman"/>
          <w:sz w:val="28"/>
          <w:szCs w:val="28"/>
          <w:lang w:val="uk-UA"/>
        </w:rPr>
        <w:t>Новопсков</w:t>
      </w:r>
      <w:proofErr w:type="spellEnd"/>
      <w:r w:rsidRPr="00BF7D1D">
        <w:rPr>
          <w:rFonts w:ascii="Times New Roman" w:hAnsi="Times New Roman"/>
          <w:sz w:val="28"/>
          <w:szCs w:val="28"/>
          <w:lang w:val="uk-UA"/>
        </w:rPr>
        <w:t xml:space="preserve">. </w:t>
      </w:r>
      <w:r w:rsidR="00E938C7">
        <w:rPr>
          <w:rFonts w:ascii="Times New Roman" w:hAnsi="Times New Roman"/>
          <w:sz w:val="28"/>
          <w:szCs w:val="28"/>
          <w:lang w:val="uk-UA"/>
        </w:rPr>
        <w:t>У</w:t>
      </w:r>
      <w:r w:rsidRPr="00BF7D1D">
        <w:rPr>
          <w:rFonts w:ascii="Times New Roman" w:hAnsi="Times New Roman"/>
          <w:sz w:val="28"/>
          <w:szCs w:val="28"/>
          <w:lang w:val="uk-UA"/>
        </w:rPr>
        <w:t xml:space="preserve"> 2018 році на території парку планується будівництво туалету, капітальний ремонт сходів до р. </w:t>
      </w:r>
      <w:proofErr w:type="spellStart"/>
      <w:r w:rsidRPr="00BF7D1D">
        <w:rPr>
          <w:rFonts w:ascii="Times New Roman" w:hAnsi="Times New Roman"/>
          <w:sz w:val="28"/>
          <w:szCs w:val="28"/>
          <w:lang w:val="uk-UA"/>
        </w:rPr>
        <w:t>Айдар</w:t>
      </w:r>
      <w:proofErr w:type="spellEnd"/>
      <w:r w:rsidRPr="00BF7D1D">
        <w:rPr>
          <w:rFonts w:ascii="Times New Roman" w:hAnsi="Times New Roman"/>
          <w:sz w:val="28"/>
          <w:szCs w:val="28"/>
          <w:lang w:val="uk-UA"/>
        </w:rPr>
        <w:t xml:space="preserve">, облаштування тротуарів та встановлення лавок. </w:t>
      </w:r>
    </w:p>
    <w:p w:rsidR="00C57191" w:rsidRPr="00BF7D1D" w:rsidRDefault="00C57191" w:rsidP="00C26770">
      <w:pPr>
        <w:spacing w:after="0" w:line="240" w:lineRule="auto"/>
        <w:ind w:firstLine="708"/>
        <w:jc w:val="both"/>
        <w:rPr>
          <w:rStyle w:val="hps"/>
          <w:rFonts w:ascii="Times New Roman" w:hAnsi="Times New Roman" w:cs="Times New Roman"/>
          <w:lang w:val="uk-UA"/>
        </w:rPr>
      </w:pPr>
      <w:r w:rsidRPr="00BF7D1D">
        <w:rPr>
          <w:rFonts w:ascii="Times New Roman" w:hAnsi="Times New Roman"/>
          <w:sz w:val="28"/>
          <w:szCs w:val="28"/>
          <w:lang w:val="uk-UA"/>
        </w:rPr>
        <w:t xml:space="preserve">Одним з напрямків роботи відділу є здійснення контролю за розвитком природно-заповідного фонду </w:t>
      </w:r>
      <w:proofErr w:type="spellStart"/>
      <w:r w:rsidRPr="00BF7D1D">
        <w:rPr>
          <w:rFonts w:ascii="Times New Roman" w:hAnsi="Times New Roman"/>
          <w:sz w:val="28"/>
          <w:szCs w:val="28"/>
          <w:lang w:val="uk-UA"/>
        </w:rPr>
        <w:t>Новопсковщини</w:t>
      </w:r>
      <w:proofErr w:type="spellEnd"/>
      <w:r w:rsidRPr="00BF7D1D">
        <w:rPr>
          <w:rFonts w:ascii="Times New Roman" w:hAnsi="Times New Roman"/>
          <w:sz w:val="28"/>
          <w:szCs w:val="28"/>
          <w:lang w:val="uk-UA"/>
        </w:rPr>
        <w:t xml:space="preserve">, який є одним з пріоритетних </w:t>
      </w:r>
      <w:r w:rsidRPr="00BF7D1D">
        <w:rPr>
          <w:rFonts w:ascii="Times New Roman" w:hAnsi="Times New Roman" w:cs="Times New Roman"/>
          <w:sz w:val="28"/>
          <w:szCs w:val="28"/>
          <w:lang w:val="uk-UA"/>
        </w:rPr>
        <w:t xml:space="preserve">напрямків природоохоронних заходів зі збереження унікальних й </w:t>
      </w:r>
      <w:r w:rsidRPr="00BF7D1D">
        <w:rPr>
          <w:rStyle w:val="hps"/>
          <w:rFonts w:ascii="Times New Roman" w:hAnsi="Times New Roman" w:cs="Times New Roman"/>
          <w:sz w:val="28"/>
          <w:szCs w:val="28"/>
          <w:lang w:val="uk-UA"/>
        </w:rPr>
        <w:t>типових природних ландшафтів,</w:t>
      </w:r>
      <w:r w:rsidRPr="00BF7D1D">
        <w:rPr>
          <w:rStyle w:val="apple-converted-space"/>
          <w:rFonts w:ascii="Times New Roman" w:hAnsi="Times New Roman" w:cs="Times New Roman"/>
          <w:sz w:val="28"/>
          <w:szCs w:val="28"/>
          <w:lang w:val="uk-UA"/>
        </w:rPr>
        <w:t xml:space="preserve"> </w:t>
      </w:r>
      <w:r w:rsidRPr="00BF7D1D">
        <w:rPr>
          <w:rStyle w:val="hps"/>
          <w:rFonts w:ascii="Times New Roman" w:hAnsi="Times New Roman" w:cs="Times New Roman"/>
          <w:sz w:val="28"/>
          <w:szCs w:val="28"/>
          <w:lang w:val="uk-UA"/>
        </w:rPr>
        <w:t>створення умов для відновлення видового різноманіття</w:t>
      </w:r>
      <w:r w:rsidRPr="00BF7D1D">
        <w:rPr>
          <w:rStyle w:val="apple-converted-space"/>
          <w:rFonts w:ascii="Times New Roman" w:hAnsi="Times New Roman" w:cs="Times New Roman"/>
          <w:sz w:val="28"/>
          <w:szCs w:val="28"/>
          <w:lang w:val="uk-UA"/>
        </w:rPr>
        <w:t xml:space="preserve"> </w:t>
      </w:r>
      <w:r w:rsidRPr="00BF7D1D">
        <w:rPr>
          <w:rStyle w:val="hps"/>
          <w:rFonts w:ascii="Times New Roman" w:hAnsi="Times New Roman" w:cs="Times New Roman"/>
          <w:sz w:val="28"/>
          <w:szCs w:val="28"/>
          <w:lang w:val="uk-UA"/>
        </w:rPr>
        <w:t>флори і</w:t>
      </w:r>
      <w:r w:rsidRPr="00BF7D1D">
        <w:rPr>
          <w:rStyle w:val="apple-converted-space"/>
          <w:rFonts w:ascii="Times New Roman" w:hAnsi="Times New Roman" w:cs="Times New Roman"/>
          <w:sz w:val="28"/>
          <w:szCs w:val="28"/>
          <w:lang w:val="uk-UA"/>
        </w:rPr>
        <w:t xml:space="preserve"> </w:t>
      </w:r>
      <w:r w:rsidRPr="00BF7D1D">
        <w:rPr>
          <w:rStyle w:val="hps"/>
          <w:rFonts w:ascii="Times New Roman" w:hAnsi="Times New Roman" w:cs="Times New Roman"/>
          <w:sz w:val="28"/>
          <w:szCs w:val="28"/>
          <w:lang w:val="uk-UA"/>
        </w:rPr>
        <w:t>фауни.</w:t>
      </w:r>
    </w:p>
    <w:p w:rsidR="00C57191" w:rsidRPr="00BF7D1D" w:rsidRDefault="00C57191" w:rsidP="00C26770">
      <w:pPr>
        <w:pStyle w:val="ab"/>
        <w:tabs>
          <w:tab w:val="left" w:pos="180"/>
        </w:tabs>
        <w:spacing w:after="0" w:line="240" w:lineRule="auto"/>
        <w:ind w:firstLine="720"/>
        <w:jc w:val="both"/>
      </w:pPr>
      <w:r w:rsidRPr="00BF7D1D">
        <w:rPr>
          <w:rFonts w:ascii="Times New Roman" w:hAnsi="Times New Roman"/>
          <w:spacing w:val="-16"/>
          <w:sz w:val="28"/>
          <w:szCs w:val="28"/>
          <w:lang w:val="uk-UA"/>
        </w:rPr>
        <w:lastRenderedPageBreak/>
        <w:t xml:space="preserve">На території  </w:t>
      </w:r>
      <w:proofErr w:type="spellStart"/>
      <w:r w:rsidRPr="00BF7D1D">
        <w:rPr>
          <w:rFonts w:ascii="Times New Roman" w:hAnsi="Times New Roman"/>
          <w:spacing w:val="-16"/>
          <w:sz w:val="28"/>
          <w:szCs w:val="28"/>
          <w:lang w:val="uk-UA"/>
        </w:rPr>
        <w:t>Новопсковського</w:t>
      </w:r>
      <w:proofErr w:type="spellEnd"/>
      <w:r w:rsidRPr="00BF7D1D">
        <w:rPr>
          <w:rFonts w:ascii="Times New Roman" w:hAnsi="Times New Roman"/>
          <w:spacing w:val="-16"/>
          <w:sz w:val="28"/>
          <w:szCs w:val="28"/>
          <w:lang w:val="uk-UA"/>
        </w:rPr>
        <w:t xml:space="preserve"> району  д</w:t>
      </w:r>
      <w:r w:rsidRPr="00BF7D1D">
        <w:rPr>
          <w:rFonts w:ascii="Times New Roman" w:hAnsi="Times New Roman"/>
          <w:sz w:val="28"/>
          <w:szCs w:val="28"/>
          <w:lang w:val="uk-UA"/>
        </w:rPr>
        <w:t xml:space="preserve">о складу природно-заповідного фонду району входять 16 об’єктів, площею </w:t>
      </w:r>
      <w:smartTag w:uri="urn:schemas-microsoft-com:office:smarttags" w:element="metricconverter">
        <w:smartTagPr>
          <w:attr w:name="ProductID" w:val="5670,7241 га"/>
        </w:smartTagPr>
        <w:r w:rsidRPr="00BF7D1D">
          <w:rPr>
            <w:rFonts w:ascii="Times New Roman" w:hAnsi="Times New Roman"/>
            <w:sz w:val="28"/>
            <w:szCs w:val="28"/>
            <w:lang w:val="uk-UA"/>
          </w:rPr>
          <w:t>5670,7241 га</w:t>
        </w:r>
      </w:smartTag>
      <w:r w:rsidRPr="00BF7D1D">
        <w:rPr>
          <w:rFonts w:ascii="Times New Roman" w:hAnsi="Times New Roman"/>
          <w:sz w:val="28"/>
          <w:szCs w:val="28"/>
          <w:lang w:val="uk-UA"/>
        </w:rPr>
        <w:t xml:space="preserve">, що становить близько 3,5 % від загальної площі району. Існуюча природно-заповідна мережа не забезпечує охорону всіх видів флори і фауни, в тому числі представлених у "Червоній книзі України" і "Зеленій книзі України", рослинних угрупувань, ресурсів рослинного і тваринного світу. Тому  немає жодного сумніву,  що природно-заповідна мережа району потребує подальшого розвитку, особливо за рахунок створення нових заповідників. Згідно Регіональної цільової програми розвитку </w:t>
      </w:r>
      <w:proofErr w:type="spellStart"/>
      <w:r w:rsidRPr="00BF7D1D">
        <w:rPr>
          <w:rFonts w:ascii="Times New Roman" w:hAnsi="Times New Roman"/>
          <w:sz w:val="28"/>
          <w:szCs w:val="28"/>
          <w:lang w:val="uk-UA"/>
        </w:rPr>
        <w:t>екомережі</w:t>
      </w:r>
      <w:proofErr w:type="spellEnd"/>
      <w:r w:rsidRPr="00BF7D1D">
        <w:rPr>
          <w:rFonts w:ascii="Times New Roman" w:hAnsi="Times New Roman"/>
          <w:sz w:val="28"/>
          <w:szCs w:val="28"/>
          <w:lang w:val="uk-UA"/>
        </w:rPr>
        <w:t xml:space="preserve"> плановий відсоток заповідності по </w:t>
      </w:r>
      <w:proofErr w:type="spellStart"/>
      <w:r w:rsidRPr="00BF7D1D">
        <w:rPr>
          <w:rFonts w:ascii="Times New Roman" w:hAnsi="Times New Roman"/>
          <w:sz w:val="28"/>
          <w:szCs w:val="28"/>
          <w:lang w:val="uk-UA"/>
        </w:rPr>
        <w:t>Новопсковському</w:t>
      </w:r>
      <w:proofErr w:type="spellEnd"/>
      <w:r w:rsidRPr="00BF7D1D">
        <w:rPr>
          <w:rFonts w:ascii="Times New Roman" w:hAnsi="Times New Roman"/>
          <w:sz w:val="28"/>
          <w:szCs w:val="28"/>
          <w:lang w:val="uk-UA"/>
        </w:rPr>
        <w:t xml:space="preserve"> району повинен складати 5%.</w:t>
      </w:r>
    </w:p>
    <w:p w:rsidR="00C57191" w:rsidRPr="00BF7D1D" w:rsidRDefault="00C57191" w:rsidP="00C26770">
      <w:pPr>
        <w:spacing w:after="0" w:line="240" w:lineRule="auto"/>
        <w:rPr>
          <w:i/>
          <w:lang w:val="uk-UA"/>
        </w:rPr>
      </w:pPr>
    </w:p>
    <w:p w:rsidR="00627CD4" w:rsidRPr="00BF7D1D" w:rsidRDefault="008D3BB7" w:rsidP="001C66C9">
      <w:pPr>
        <w:spacing w:after="0" w:line="240" w:lineRule="auto"/>
        <w:ind w:firstLine="720"/>
        <w:jc w:val="center"/>
        <w:rPr>
          <w:rFonts w:ascii="Times New Roman" w:hAnsi="Times New Roman" w:cs="Times New Roman"/>
          <w:b/>
          <w:sz w:val="32"/>
          <w:szCs w:val="32"/>
          <w:u w:val="single"/>
          <w:bdr w:val="none" w:sz="0" w:space="0" w:color="auto" w:frame="1"/>
          <w:lang w:val="uk-UA"/>
        </w:rPr>
      </w:pPr>
      <w:r w:rsidRPr="00BF7D1D">
        <w:rPr>
          <w:rFonts w:ascii="Times New Roman" w:hAnsi="Times New Roman" w:cs="Times New Roman"/>
          <w:b/>
          <w:sz w:val="32"/>
          <w:szCs w:val="32"/>
          <w:u w:val="single"/>
          <w:bdr w:val="none" w:sz="0" w:space="0" w:color="auto" w:frame="1"/>
          <w:lang w:val="uk-UA"/>
        </w:rPr>
        <w:t>Соціальний захист населення</w:t>
      </w:r>
    </w:p>
    <w:p w:rsidR="00774C45" w:rsidRPr="00BF7D1D" w:rsidRDefault="00774C45" w:rsidP="00C26770">
      <w:pPr>
        <w:spacing w:after="0" w:line="240" w:lineRule="auto"/>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         Протягом 2017 року  спеціалістами управління соціального захисту населення було розглянуто 4767 заяв за одним пакетом документів для призначення усіх видів державних соціальних допомог та компенсаційних виплат. </w:t>
      </w:r>
    </w:p>
    <w:p w:rsidR="00774C45" w:rsidRPr="00BF7D1D" w:rsidRDefault="00774C45" w:rsidP="00C26770">
      <w:pPr>
        <w:spacing w:after="0" w:line="240" w:lineRule="auto"/>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         На обліку в управлінні перебуває 1756 отримувачів державної допомоги сім’ям з дітьми, 402 отримувачі соціальної допомоги інвалідам з дитинства та дітям інвалідам, 81 державна соціальна допомога особам, які не мають прав</w:t>
      </w:r>
      <w:r w:rsidR="00083EC0">
        <w:rPr>
          <w:rFonts w:ascii="Times New Roman" w:hAnsi="Times New Roman" w:cs="Times New Roman"/>
          <w:sz w:val="28"/>
          <w:szCs w:val="28"/>
          <w:lang w:val="uk-UA"/>
        </w:rPr>
        <w:t>а</w:t>
      </w:r>
      <w:r w:rsidRPr="00BF7D1D">
        <w:rPr>
          <w:rFonts w:ascii="Times New Roman" w:hAnsi="Times New Roman" w:cs="Times New Roman"/>
          <w:sz w:val="28"/>
          <w:szCs w:val="28"/>
          <w:lang w:val="uk-UA"/>
        </w:rPr>
        <w:t xml:space="preserve"> на пенсію та </w:t>
      </w:r>
      <w:r w:rsidR="00082C35">
        <w:rPr>
          <w:rFonts w:ascii="Times New Roman" w:hAnsi="Times New Roman" w:cs="Times New Roman"/>
          <w:sz w:val="28"/>
          <w:szCs w:val="28"/>
          <w:lang w:val="uk-UA"/>
        </w:rPr>
        <w:t>99 особам інвалідів</w:t>
      </w:r>
      <w:r w:rsidRPr="00BF7D1D">
        <w:rPr>
          <w:rFonts w:ascii="Times New Roman" w:hAnsi="Times New Roman" w:cs="Times New Roman"/>
          <w:sz w:val="28"/>
          <w:szCs w:val="28"/>
          <w:lang w:val="uk-UA"/>
        </w:rPr>
        <w:t>, які надають соціальні послуги по догляду за інвалідом 1 групи та 80 - ти річними особами, 211 отримувачів державної соціальної допомоги малозабезпеченим сім’ям, 51 особа по догляду за інвалід</w:t>
      </w:r>
      <w:r w:rsidR="00082C35">
        <w:rPr>
          <w:rFonts w:ascii="Times New Roman" w:hAnsi="Times New Roman" w:cs="Times New Roman"/>
          <w:sz w:val="28"/>
          <w:szCs w:val="28"/>
          <w:lang w:val="uk-UA"/>
        </w:rPr>
        <w:t>ами</w:t>
      </w:r>
      <w:r w:rsidRPr="00BF7D1D">
        <w:rPr>
          <w:rFonts w:ascii="Times New Roman" w:hAnsi="Times New Roman" w:cs="Times New Roman"/>
          <w:sz w:val="28"/>
          <w:szCs w:val="28"/>
          <w:lang w:val="uk-UA"/>
        </w:rPr>
        <w:t xml:space="preserve"> 1-2 групи внаслідок психічного розладу.</w:t>
      </w:r>
    </w:p>
    <w:p w:rsidR="00774C45" w:rsidRPr="00BF7D1D" w:rsidRDefault="00774C45" w:rsidP="00C26770">
      <w:pPr>
        <w:spacing w:after="0" w:line="240" w:lineRule="auto"/>
        <w:ind w:firstLine="708"/>
        <w:jc w:val="both"/>
        <w:rPr>
          <w:rFonts w:ascii="Times New Roman" w:hAnsi="Times New Roman" w:cs="Times New Roman"/>
          <w:sz w:val="28"/>
          <w:szCs w:val="28"/>
          <w:lang w:val="uk-UA"/>
        </w:rPr>
      </w:pPr>
      <w:proofErr w:type="spellStart"/>
      <w:r w:rsidRPr="00BF7D1D">
        <w:rPr>
          <w:rFonts w:ascii="Times New Roman" w:hAnsi="Times New Roman" w:cs="Times New Roman"/>
          <w:sz w:val="28"/>
          <w:szCs w:val="28"/>
          <w:lang w:val="uk-UA"/>
        </w:rPr>
        <w:t>Виплачено</w:t>
      </w:r>
      <w:proofErr w:type="spellEnd"/>
      <w:r w:rsidRPr="00BF7D1D">
        <w:rPr>
          <w:rFonts w:ascii="Times New Roman" w:hAnsi="Times New Roman" w:cs="Times New Roman"/>
          <w:sz w:val="28"/>
          <w:szCs w:val="28"/>
          <w:lang w:val="uk-UA"/>
        </w:rPr>
        <w:t xml:space="preserve"> державних соціальних допомог та компенсаційних виплат  всього на суму  </w:t>
      </w:r>
      <w:r w:rsidRPr="00BF7D1D">
        <w:rPr>
          <w:rFonts w:ascii="Times New Roman" w:hAnsi="Times New Roman" w:cs="Times New Roman"/>
          <w:b/>
          <w:sz w:val="28"/>
          <w:szCs w:val="28"/>
          <w:lang w:val="uk-UA"/>
        </w:rPr>
        <w:t>40569,4</w:t>
      </w:r>
      <w:r w:rsidRPr="00BF7D1D">
        <w:rPr>
          <w:rFonts w:ascii="Times New Roman" w:hAnsi="Times New Roman" w:cs="Times New Roman"/>
          <w:sz w:val="28"/>
          <w:szCs w:val="28"/>
          <w:lang w:val="uk-UA"/>
        </w:rPr>
        <w:t xml:space="preserve"> тис. грн. У порівнянні з 2016 роком сума виплачених державних соціальних допомог  у 2017 році  збільшилася на </w:t>
      </w:r>
      <w:r w:rsidRPr="00BF7D1D">
        <w:rPr>
          <w:rFonts w:ascii="Times New Roman" w:hAnsi="Times New Roman" w:cs="Times New Roman"/>
          <w:b/>
          <w:sz w:val="28"/>
          <w:szCs w:val="28"/>
          <w:lang w:val="uk-UA"/>
        </w:rPr>
        <w:t>2767,8</w:t>
      </w:r>
      <w:r w:rsidRPr="00BF7D1D">
        <w:rPr>
          <w:rFonts w:ascii="Times New Roman" w:hAnsi="Times New Roman" w:cs="Times New Roman"/>
          <w:sz w:val="28"/>
          <w:szCs w:val="28"/>
          <w:lang w:val="uk-UA"/>
        </w:rPr>
        <w:t xml:space="preserve"> тис. грн.  Заборгованість по соціальни</w:t>
      </w:r>
      <w:r w:rsidR="00082C35">
        <w:rPr>
          <w:rFonts w:ascii="Times New Roman" w:hAnsi="Times New Roman" w:cs="Times New Roman"/>
          <w:sz w:val="28"/>
          <w:szCs w:val="28"/>
          <w:lang w:val="uk-UA"/>
        </w:rPr>
        <w:t>х</w:t>
      </w:r>
      <w:r w:rsidRPr="00BF7D1D">
        <w:rPr>
          <w:rFonts w:ascii="Times New Roman" w:hAnsi="Times New Roman" w:cs="Times New Roman"/>
          <w:sz w:val="28"/>
          <w:szCs w:val="28"/>
          <w:lang w:val="uk-UA"/>
        </w:rPr>
        <w:t xml:space="preserve"> виплата</w:t>
      </w:r>
      <w:r w:rsidR="00082C35">
        <w:rPr>
          <w:rFonts w:ascii="Times New Roman" w:hAnsi="Times New Roman" w:cs="Times New Roman"/>
          <w:sz w:val="28"/>
          <w:szCs w:val="28"/>
          <w:lang w:val="uk-UA"/>
        </w:rPr>
        <w:t>х</w:t>
      </w:r>
      <w:r w:rsidRPr="00BF7D1D">
        <w:rPr>
          <w:rFonts w:ascii="Times New Roman" w:hAnsi="Times New Roman" w:cs="Times New Roman"/>
          <w:sz w:val="28"/>
          <w:szCs w:val="28"/>
          <w:lang w:val="uk-UA"/>
        </w:rPr>
        <w:t xml:space="preserve"> у районі відсутня.</w:t>
      </w:r>
    </w:p>
    <w:p w:rsidR="00774C45" w:rsidRPr="00BF7D1D" w:rsidRDefault="00774C45" w:rsidP="00C26770">
      <w:pPr>
        <w:spacing w:after="0" w:line="240" w:lineRule="auto"/>
        <w:ind w:firstLine="708"/>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Відповідно з новим порядком надання житлових субсидій до управління надійшло 2205 звернень щодо їх призначення та перерахунку, а всього субсидіями користується 7470 домогосподарств, що становить майже 60% від загальної кількості домогосподарств району, яким призначено житлових субсидій  разом  з перерахунками  на суму </w:t>
      </w:r>
      <w:r w:rsidRPr="00BF7D1D">
        <w:rPr>
          <w:rFonts w:ascii="Times New Roman" w:hAnsi="Times New Roman" w:cs="Times New Roman"/>
          <w:b/>
          <w:sz w:val="28"/>
          <w:szCs w:val="28"/>
          <w:lang w:val="uk-UA"/>
        </w:rPr>
        <w:t>90531,4</w:t>
      </w:r>
      <w:r w:rsidRPr="00BF7D1D">
        <w:rPr>
          <w:rFonts w:ascii="Times New Roman" w:hAnsi="Times New Roman" w:cs="Times New Roman"/>
          <w:sz w:val="28"/>
          <w:szCs w:val="28"/>
          <w:lang w:val="uk-UA"/>
        </w:rPr>
        <w:t xml:space="preserve"> тис. грн, що в порівнянні з 2016 роком більше на </w:t>
      </w:r>
      <w:r w:rsidRPr="00BF7D1D">
        <w:rPr>
          <w:rFonts w:ascii="Times New Roman" w:hAnsi="Times New Roman" w:cs="Times New Roman"/>
          <w:b/>
          <w:sz w:val="28"/>
          <w:szCs w:val="28"/>
          <w:lang w:val="uk-UA"/>
        </w:rPr>
        <w:t>10586,4</w:t>
      </w:r>
      <w:r w:rsidRPr="00BF7D1D">
        <w:rPr>
          <w:rFonts w:ascii="Times New Roman" w:hAnsi="Times New Roman" w:cs="Times New Roman"/>
          <w:sz w:val="28"/>
          <w:szCs w:val="28"/>
          <w:lang w:val="uk-UA"/>
        </w:rPr>
        <w:t xml:space="preserve"> тис. грн. </w:t>
      </w:r>
      <w:r w:rsidR="00FA01B1">
        <w:rPr>
          <w:rFonts w:ascii="Times New Roman" w:hAnsi="Times New Roman" w:cs="Times New Roman"/>
          <w:sz w:val="28"/>
          <w:szCs w:val="28"/>
          <w:lang w:val="uk-UA"/>
        </w:rPr>
        <w:t>У</w:t>
      </w:r>
      <w:r w:rsidRPr="00BF7D1D">
        <w:rPr>
          <w:rFonts w:ascii="Times New Roman" w:hAnsi="Times New Roman" w:cs="Times New Roman"/>
          <w:sz w:val="28"/>
          <w:szCs w:val="28"/>
          <w:lang w:val="uk-UA"/>
        </w:rPr>
        <w:t xml:space="preserve"> минулому році частина невикористаної суми субсидії для відшкодування витрат на оплату послуг з газопостачання для індивідуального опалення, що в еквіваленті не перевищує вартості 100 куб. метрів</w:t>
      </w:r>
      <w:r w:rsidR="00FA01B1">
        <w:rPr>
          <w:rFonts w:ascii="Times New Roman" w:hAnsi="Times New Roman" w:cs="Times New Roman"/>
          <w:sz w:val="28"/>
          <w:szCs w:val="28"/>
          <w:lang w:val="uk-UA"/>
        </w:rPr>
        <w:t>,</w:t>
      </w:r>
      <w:r w:rsidRPr="00BF7D1D">
        <w:rPr>
          <w:rFonts w:ascii="Times New Roman" w:hAnsi="Times New Roman" w:cs="Times New Roman"/>
          <w:sz w:val="28"/>
          <w:szCs w:val="28"/>
          <w:lang w:val="uk-UA"/>
        </w:rPr>
        <w:t xml:space="preserve"> була перерахована на рахунки в банківських установах та виплачена через поштові відділення 977 громадянам району на загальну суму 556,7 тис. грн. </w:t>
      </w:r>
    </w:p>
    <w:p w:rsidR="00774C45" w:rsidRPr="00BF7D1D" w:rsidRDefault="00774C45" w:rsidP="00C26770">
      <w:pPr>
        <w:spacing w:after="0" w:line="240" w:lineRule="auto"/>
        <w:ind w:firstLine="708"/>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В Єдиному державному автоматизованому реєстрі осіб, які мають право на пільги</w:t>
      </w:r>
      <w:r w:rsidR="00FA01B1">
        <w:rPr>
          <w:rFonts w:ascii="Times New Roman" w:hAnsi="Times New Roman" w:cs="Times New Roman"/>
          <w:sz w:val="28"/>
          <w:szCs w:val="28"/>
          <w:lang w:val="uk-UA"/>
        </w:rPr>
        <w:t>,</w:t>
      </w:r>
      <w:r w:rsidRPr="00BF7D1D">
        <w:rPr>
          <w:rFonts w:ascii="Times New Roman" w:hAnsi="Times New Roman" w:cs="Times New Roman"/>
          <w:sz w:val="28"/>
          <w:szCs w:val="28"/>
          <w:lang w:val="uk-UA"/>
        </w:rPr>
        <w:t xml:space="preserve"> перебуває 8016 громадян району.</w:t>
      </w:r>
    </w:p>
    <w:p w:rsidR="00774C45" w:rsidRPr="00BF7D1D" w:rsidRDefault="00774C45" w:rsidP="00C26770">
      <w:pPr>
        <w:spacing w:after="0" w:line="240" w:lineRule="auto"/>
        <w:ind w:firstLine="720"/>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За минулий рік нарахування за надані пільги по житлово-комунальни</w:t>
      </w:r>
      <w:r w:rsidR="00FA01B1">
        <w:rPr>
          <w:rFonts w:ascii="Times New Roman" w:hAnsi="Times New Roman" w:cs="Times New Roman"/>
          <w:sz w:val="28"/>
          <w:szCs w:val="28"/>
          <w:lang w:val="uk-UA"/>
        </w:rPr>
        <w:t>х</w:t>
      </w:r>
      <w:r w:rsidRPr="00BF7D1D">
        <w:rPr>
          <w:rFonts w:ascii="Times New Roman" w:hAnsi="Times New Roman" w:cs="Times New Roman"/>
          <w:sz w:val="28"/>
          <w:szCs w:val="28"/>
          <w:lang w:val="uk-UA"/>
        </w:rPr>
        <w:t xml:space="preserve"> послуга</w:t>
      </w:r>
      <w:r w:rsidR="00FA01B1">
        <w:rPr>
          <w:rFonts w:ascii="Times New Roman" w:hAnsi="Times New Roman" w:cs="Times New Roman"/>
          <w:sz w:val="28"/>
          <w:szCs w:val="28"/>
          <w:lang w:val="uk-UA"/>
        </w:rPr>
        <w:t>х</w:t>
      </w:r>
      <w:r w:rsidRPr="00BF7D1D">
        <w:rPr>
          <w:rFonts w:ascii="Times New Roman" w:hAnsi="Times New Roman" w:cs="Times New Roman"/>
          <w:sz w:val="28"/>
          <w:szCs w:val="28"/>
          <w:lang w:val="uk-UA"/>
        </w:rPr>
        <w:t xml:space="preserve"> склали 7393,4 тис. грн. </w:t>
      </w:r>
    </w:p>
    <w:p w:rsidR="00774C45" w:rsidRPr="00BF7D1D" w:rsidRDefault="00774C45" w:rsidP="00C26770">
      <w:pPr>
        <w:spacing w:after="0" w:line="240" w:lineRule="auto"/>
        <w:ind w:firstLine="720"/>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 19 громадянам, </w:t>
      </w:r>
      <w:r w:rsidR="00715546">
        <w:rPr>
          <w:rFonts w:ascii="Times New Roman" w:hAnsi="Times New Roman" w:cs="Times New Roman"/>
          <w:sz w:val="28"/>
          <w:szCs w:val="28"/>
          <w:lang w:val="uk-UA"/>
        </w:rPr>
        <w:t>у</w:t>
      </w:r>
      <w:r w:rsidRPr="00BF7D1D">
        <w:rPr>
          <w:rFonts w:ascii="Times New Roman" w:hAnsi="Times New Roman" w:cs="Times New Roman"/>
          <w:sz w:val="28"/>
          <w:szCs w:val="28"/>
          <w:lang w:val="uk-UA"/>
        </w:rPr>
        <w:t xml:space="preserve"> тому числі 11 ветеранам війни та 8 багатодітним сім’ям, які проживають </w:t>
      </w:r>
      <w:r w:rsidR="005D6E4A" w:rsidRPr="00BF7D1D">
        <w:rPr>
          <w:rFonts w:ascii="Times New Roman" w:hAnsi="Times New Roman" w:cs="Times New Roman"/>
          <w:sz w:val="28"/>
          <w:szCs w:val="28"/>
          <w:lang w:val="uk-UA"/>
        </w:rPr>
        <w:t>у</w:t>
      </w:r>
      <w:r w:rsidRPr="00BF7D1D">
        <w:rPr>
          <w:rFonts w:ascii="Times New Roman" w:hAnsi="Times New Roman" w:cs="Times New Roman"/>
          <w:sz w:val="28"/>
          <w:szCs w:val="28"/>
          <w:lang w:val="uk-UA"/>
        </w:rPr>
        <w:t xml:space="preserve"> негазифікованих житлових будинках, </w:t>
      </w:r>
      <w:proofErr w:type="spellStart"/>
      <w:r w:rsidRPr="00BF7D1D">
        <w:rPr>
          <w:rFonts w:ascii="Times New Roman" w:hAnsi="Times New Roman" w:cs="Times New Roman"/>
          <w:sz w:val="28"/>
          <w:szCs w:val="28"/>
          <w:lang w:val="uk-UA"/>
        </w:rPr>
        <w:t>виплачено</w:t>
      </w:r>
      <w:proofErr w:type="spellEnd"/>
      <w:r w:rsidRPr="00BF7D1D">
        <w:rPr>
          <w:rFonts w:ascii="Times New Roman" w:hAnsi="Times New Roman" w:cs="Times New Roman"/>
          <w:sz w:val="28"/>
          <w:szCs w:val="28"/>
          <w:lang w:val="uk-UA"/>
        </w:rPr>
        <w:t xml:space="preserve"> готівкою на придбання твердого палива 26,0 тис. грн.   </w:t>
      </w:r>
    </w:p>
    <w:p w:rsidR="00774C45" w:rsidRPr="00BF7D1D" w:rsidRDefault="00715546" w:rsidP="00C26770">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У</w:t>
      </w:r>
      <w:r w:rsidR="00774C45" w:rsidRPr="00BF7D1D">
        <w:rPr>
          <w:rFonts w:ascii="Times New Roman" w:hAnsi="Times New Roman" w:cs="Times New Roman"/>
          <w:sz w:val="28"/>
          <w:szCs w:val="28"/>
          <w:lang w:val="uk-UA"/>
        </w:rPr>
        <w:t xml:space="preserve"> минулому році  </w:t>
      </w:r>
      <w:proofErr w:type="spellStart"/>
      <w:r w:rsidR="00774C45" w:rsidRPr="00BF7D1D">
        <w:rPr>
          <w:rFonts w:ascii="Times New Roman" w:hAnsi="Times New Roman" w:cs="Times New Roman"/>
          <w:sz w:val="28"/>
          <w:szCs w:val="28"/>
          <w:lang w:val="uk-UA"/>
        </w:rPr>
        <w:t>виплачено</w:t>
      </w:r>
      <w:proofErr w:type="spellEnd"/>
      <w:r w:rsidR="00774C45" w:rsidRPr="00BF7D1D">
        <w:rPr>
          <w:rFonts w:ascii="Times New Roman" w:hAnsi="Times New Roman" w:cs="Times New Roman"/>
          <w:sz w:val="28"/>
          <w:szCs w:val="28"/>
          <w:lang w:val="uk-UA"/>
        </w:rPr>
        <w:t xml:space="preserve"> одноразової грошової допомоги до 5 травня 1041 ветерану війни  (з урахуванням внутрішньо переміщених осіб) на  суму 1195,8 тис. грн.</w:t>
      </w:r>
    </w:p>
    <w:p w:rsidR="00774C45" w:rsidRPr="00BF7D1D" w:rsidRDefault="00774C45" w:rsidP="00C26770">
      <w:pPr>
        <w:spacing w:after="0" w:line="240" w:lineRule="auto"/>
        <w:ind w:firstLine="720"/>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 </w:t>
      </w:r>
      <w:r w:rsidR="005D6E4A" w:rsidRPr="00BF7D1D">
        <w:rPr>
          <w:rFonts w:ascii="Times New Roman" w:hAnsi="Times New Roman" w:cs="Times New Roman"/>
          <w:sz w:val="28"/>
          <w:szCs w:val="28"/>
          <w:lang w:val="uk-UA"/>
        </w:rPr>
        <w:t>У</w:t>
      </w:r>
      <w:r w:rsidRPr="00BF7D1D">
        <w:rPr>
          <w:rFonts w:ascii="Times New Roman" w:hAnsi="Times New Roman" w:cs="Times New Roman"/>
          <w:sz w:val="28"/>
          <w:szCs w:val="28"/>
          <w:lang w:val="uk-UA"/>
        </w:rPr>
        <w:t xml:space="preserve"> районі проживає 3 сім’ї загиблих учасників антитерористичної операції, 299 учасників антитерористичної операції, яким встановлено статус учасника бойових дій.</w:t>
      </w:r>
      <w:r w:rsidR="005D6E4A"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Із них 295 є військовослужбовцями, 4 – демобілізовані. Всі вони, відповідно з діючим законодавством, користуються різними видами пільг.</w:t>
      </w:r>
      <w:r w:rsidR="005D6E4A"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 xml:space="preserve">Учасники АТО здебільшого потребують забезпечення земельними ділянками. Протягом 2017 року 55 учасників антитерористичної операції отримали земельні ділянки. </w:t>
      </w:r>
    </w:p>
    <w:p w:rsidR="00774C45" w:rsidRPr="00BF7D1D" w:rsidRDefault="00774C45" w:rsidP="00C26770">
      <w:pPr>
        <w:spacing w:after="0" w:line="240" w:lineRule="auto"/>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            10 особам</w:t>
      </w:r>
      <w:r w:rsidR="005D6E4A"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 xml:space="preserve">відшкодовані витрати на поховання інвалідів війни та учасників бойових дій на суму 13,35 тис. грн. </w:t>
      </w:r>
    </w:p>
    <w:p w:rsidR="00774C45" w:rsidRPr="00BF7D1D" w:rsidRDefault="00774C45" w:rsidP="00C26770">
      <w:pPr>
        <w:tabs>
          <w:tab w:val="left" w:pos="4820"/>
        </w:tabs>
        <w:spacing w:after="0" w:line="240" w:lineRule="auto"/>
        <w:ind w:firstLine="540"/>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   За 2017 рік внутрішньо переміщеним особам видано 2319 довідок, 1500 дублікатів, зроблено 2000 запитів до управлінь соціального захисту населення інших регіонів України. Станом на 01.01.2018 року  на обліку в управлінні перебуває 9921 внутрішньо переміщена особа.</w:t>
      </w:r>
    </w:p>
    <w:p w:rsidR="00774C45" w:rsidRPr="00BF7D1D" w:rsidRDefault="00774C45" w:rsidP="00C26770">
      <w:pPr>
        <w:tabs>
          <w:tab w:val="left" w:pos="4962"/>
          <w:tab w:val="left" w:pos="9900"/>
          <w:tab w:val="left" w:pos="10080"/>
        </w:tabs>
        <w:spacing w:after="0" w:line="240" w:lineRule="auto"/>
        <w:ind w:firstLine="720"/>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Протягом року внутрішньо переміщеним особам </w:t>
      </w:r>
      <w:proofErr w:type="spellStart"/>
      <w:r w:rsidRPr="00BF7D1D">
        <w:rPr>
          <w:rFonts w:ascii="Times New Roman" w:hAnsi="Times New Roman" w:cs="Times New Roman"/>
          <w:sz w:val="28"/>
          <w:szCs w:val="28"/>
          <w:lang w:val="uk-UA"/>
        </w:rPr>
        <w:t>виплачено</w:t>
      </w:r>
      <w:proofErr w:type="spellEnd"/>
      <w:r w:rsidRPr="00BF7D1D">
        <w:rPr>
          <w:rFonts w:ascii="Times New Roman" w:hAnsi="Times New Roman" w:cs="Times New Roman"/>
          <w:sz w:val="28"/>
          <w:szCs w:val="28"/>
          <w:lang w:val="uk-UA"/>
        </w:rPr>
        <w:t xml:space="preserve"> щомісячної адресної допомоги для покриття витрат на проживання, в тому числі на оплату житлово-комунальних послуг  на суму 8943,7 тис. грн.</w:t>
      </w:r>
    </w:p>
    <w:p w:rsidR="00774C45" w:rsidRPr="00BF7D1D" w:rsidRDefault="00774C45" w:rsidP="00C26770">
      <w:pPr>
        <w:tabs>
          <w:tab w:val="left" w:pos="4820"/>
        </w:tabs>
        <w:spacing w:after="0" w:line="240" w:lineRule="auto"/>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             Не залишаються без уваги особи з обмеженими фізичними можливостями. </w:t>
      </w:r>
      <w:r w:rsidR="0044191A">
        <w:rPr>
          <w:rFonts w:ascii="Times New Roman" w:hAnsi="Times New Roman" w:cs="Times New Roman"/>
          <w:sz w:val="28"/>
          <w:szCs w:val="28"/>
          <w:lang w:val="uk-UA"/>
        </w:rPr>
        <w:t>У</w:t>
      </w:r>
      <w:r w:rsidRPr="00BF7D1D">
        <w:rPr>
          <w:rFonts w:ascii="Times New Roman" w:hAnsi="Times New Roman" w:cs="Times New Roman"/>
          <w:sz w:val="28"/>
          <w:szCs w:val="28"/>
          <w:lang w:val="uk-UA"/>
        </w:rPr>
        <w:t xml:space="preserve"> районі проживає 2823 інваліди, із них 151 дитина-інвалід. За звітний період 111 особам видано 97 направлень до протезно-ортопедичних підприємств та 78 направлень до підприємств-виробників для забезпечення технічними та іншими засобами реабілітації. Протягом 2017 року 108 осіб отримали 97 одиниць технічних засобів реабілітації та 194 одиниці протезно-ортопедичних виробів.</w:t>
      </w:r>
    </w:p>
    <w:p w:rsidR="00774C45" w:rsidRPr="00BF7D1D" w:rsidRDefault="00774C45" w:rsidP="00C26770">
      <w:pPr>
        <w:tabs>
          <w:tab w:val="left" w:pos="4820"/>
        </w:tabs>
        <w:spacing w:after="0" w:line="240" w:lineRule="auto"/>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            </w:t>
      </w:r>
      <w:r w:rsidR="0044191A">
        <w:rPr>
          <w:rFonts w:ascii="Times New Roman" w:hAnsi="Times New Roman" w:cs="Times New Roman"/>
          <w:sz w:val="28"/>
          <w:szCs w:val="28"/>
          <w:lang w:val="uk-UA"/>
        </w:rPr>
        <w:t>У</w:t>
      </w:r>
      <w:r w:rsidRPr="00BF7D1D">
        <w:rPr>
          <w:rFonts w:ascii="Times New Roman" w:hAnsi="Times New Roman" w:cs="Times New Roman"/>
          <w:sz w:val="28"/>
          <w:szCs w:val="28"/>
          <w:lang w:val="uk-UA"/>
        </w:rPr>
        <w:t xml:space="preserve"> санаторно-курортних закладах оздоровлено 25 інвалідів загального захворювання та з дитинства, 10 ветеранів війни та 7 громадян, постраждалих </w:t>
      </w:r>
      <w:r w:rsidR="002442B6">
        <w:rPr>
          <w:rFonts w:ascii="Times New Roman" w:hAnsi="Times New Roman" w:cs="Times New Roman"/>
          <w:sz w:val="28"/>
          <w:szCs w:val="28"/>
          <w:lang w:val="uk-UA"/>
        </w:rPr>
        <w:t>в</w:t>
      </w:r>
      <w:r w:rsidRPr="00BF7D1D">
        <w:rPr>
          <w:rFonts w:ascii="Times New Roman" w:hAnsi="Times New Roman" w:cs="Times New Roman"/>
          <w:sz w:val="28"/>
          <w:szCs w:val="28"/>
          <w:lang w:val="uk-UA"/>
        </w:rPr>
        <w:t>наслідок Чорнобильської катастрофи. Із них 5 інвалід</w:t>
      </w:r>
      <w:r w:rsidR="002442B6">
        <w:rPr>
          <w:rFonts w:ascii="Times New Roman" w:hAnsi="Times New Roman" w:cs="Times New Roman"/>
          <w:sz w:val="28"/>
          <w:szCs w:val="28"/>
          <w:lang w:val="uk-UA"/>
        </w:rPr>
        <w:t>ів</w:t>
      </w:r>
      <w:r w:rsidRPr="00BF7D1D">
        <w:rPr>
          <w:rFonts w:ascii="Times New Roman" w:hAnsi="Times New Roman" w:cs="Times New Roman"/>
          <w:sz w:val="28"/>
          <w:szCs w:val="28"/>
          <w:lang w:val="uk-UA"/>
        </w:rPr>
        <w:t xml:space="preserve"> війни та 7 учасників ліквідації наслідків аварії на Чорнобильській АЕС пройшли санаторно-курортне лікування в місцевому санаторії «Перлина». 21</w:t>
      </w:r>
      <w:r w:rsidR="000B4FCD"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 xml:space="preserve">інваліду війни та 10 інвалідам загального захворювання </w:t>
      </w:r>
      <w:proofErr w:type="spellStart"/>
      <w:r w:rsidRPr="00BF7D1D">
        <w:rPr>
          <w:rFonts w:ascii="Times New Roman" w:hAnsi="Times New Roman" w:cs="Times New Roman"/>
          <w:sz w:val="28"/>
          <w:szCs w:val="28"/>
          <w:lang w:val="uk-UA"/>
        </w:rPr>
        <w:t>виплачено</w:t>
      </w:r>
      <w:proofErr w:type="spellEnd"/>
      <w:r w:rsidRPr="00BF7D1D">
        <w:rPr>
          <w:rFonts w:ascii="Times New Roman" w:hAnsi="Times New Roman" w:cs="Times New Roman"/>
          <w:sz w:val="28"/>
          <w:szCs w:val="28"/>
          <w:lang w:val="uk-UA"/>
        </w:rPr>
        <w:t xml:space="preserve"> грошову компенсацію замість санаторно-курортної путівки на загальну суму 11,9 тис. грн. </w:t>
      </w:r>
    </w:p>
    <w:p w:rsidR="00774C45" w:rsidRPr="00BF7D1D" w:rsidRDefault="00774C45" w:rsidP="00C26770">
      <w:pPr>
        <w:tabs>
          <w:tab w:val="left" w:pos="4962"/>
          <w:tab w:val="left" w:pos="9900"/>
          <w:tab w:val="left" w:pos="10080"/>
        </w:tabs>
        <w:spacing w:after="0" w:line="240" w:lineRule="auto"/>
        <w:ind w:firstLine="720"/>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Протягом 2017 року надано одноразову матеріальну допомогу 15 інвалідам та 11 непрацюючим малозабезпеченим особам на загальну суму 16,9 тис. грн.</w:t>
      </w:r>
    </w:p>
    <w:p w:rsidR="00774C45" w:rsidRPr="00BF7D1D" w:rsidRDefault="002442B6" w:rsidP="00C26770">
      <w:pPr>
        <w:pStyle w:val="rvps2"/>
        <w:shd w:val="clear" w:color="auto" w:fill="FFFFFF"/>
        <w:spacing w:before="0" w:beforeAutospacing="0" w:after="0" w:afterAutospacing="0"/>
        <w:ind w:firstLine="720"/>
        <w:jc w:val="both"/>
        <w:textAlignment w:val="baseline"/>
        <w:rPr>
          <w:sz w:val="28"/>
          <w:szCs w:val="28"/>
          <w:lang w:val="uk-UA"/>
        </w:rPr>
      </w:pPr>
      <w:r>
        <w:rPr>
          <w:sz w:val="28"/>
          <w:szCs w:val="28"/>
          <w:lang w:val="uk-UA"/>
        </w:rPr>
        <w:t>У</w:t>
      </w:r>
      <w:r w:rsidR="00774C45" w:rsidRPr="00BF7D1D">
        <w:rPr>
          <w:sz w:val="28"/>
          <w:szCs w:val="28"/>
          <w:lang w:val="uk-UA"/>
        </w:rPr>
        <w:t xml:space="preserve"> черзі для отримання пільгових автомобілів перебуває 25 чоловік, в тому числі: 2 інваліда війни, 7 інвалідів загального захворювання, 10 інвалідів з дитинства, 1 дитина-інвалід та 5 інвалідів, захворювання яких пов’язане з ліквідацією катастрофи на Чорнобильській АЕС. 35 інвалідам </w:t>
      </w:r>
      <w:proofErr w:type="spellStart"/>
      <w:r w:rsidR="00774C45" w:rsidRPr="00BF7D1D">
        <w:rPr>
          <w:sz w:val="28"/>
          <w:szCs w:val="28"/>
          <w:lang w:val="uk-UA"/>
        </w:rPr>
        <w:t>виплачено</w:t>
      </w:r>
      <w:proofErr w:type="spellEnd"/>
      <w:r w:rsidR="00774C45" w:rsidRPr="00BF7D1D">
        <w:rPr>
          <w:sz w:val="28"/>
          <w:szCs w:val="28"/>
          <w:lang w:val="uk-UA"/>
        </w:rPr>
        <w:t xml:space="preserve">  грошову компенсацію на бензин, ремонт і технічне обслуговування автомобілів та на транспортне обслуговування  на загальну суму 11,8 тис. грн.</w:t>
      </w:r>
    </w:p>
    <w:p w:rsidR="00774C45" w:rsidRPr="00BF7D1D" w:rsidRDefault="00774C45" w:rsidP="00C26770">
      <w:pPr>
        <w:tabs>
          <w:tab w:val="left" w:pos="4962"/>
          <w:tab w:val="left" w:pos="10080"/>
        </w:tabs>
        <w:spacing w:after="0" w:line="240" w:lineRule="auto"/>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           На обліку в управлінні перебуває</w:t>
      </w:r>
      <w:r w:rsidR="000B4FCD"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 xml:space="preserve">175 громадян, які постраждали внаслідок Чорнобильської катастрофи, в тому числі 9 громадян є внутрішньо переміщеними особами. </w:t>
      </w:r>
    </w:p>
    <w:p w:rsidR="00774C45" w:rsidRPr="00BF7D1D" w:rsidRDefault="00774C45" w:rsidP="00C26770">
      <w:pPr>
        <w:pStyle w:val="rvps2"/>
        <w:shd w:val="clear" w:color="auto" w:fill="FFFFFF"/>
        <w:spacing w:before="0" w:beforeAutospacing="0" w:after="0" w:afterAutospacing="0"/>
        <w:ind w:firstLine="720"/>
        <w:jc w:val="both"/>
        <w:textAlignment w:val="baseline"/>
        <w:rPr>
          <w:sz w:val="28"/>
          <w:szCs w:val="28"/>
          <w:lang w:val="uk-UA"/>
        </w:rPr>
      </w:pPr>
      <w:r w:rsidRPr="00BF7D1D">
        <w:rPr>
          <w:sz w:val="28"/>
          <w:szCs w:val="28"/>
          <w:lang w:val="uk-UA"/>
        </w:rPr>
        <w:lastRenderedPageBreak/>
        <w:t>Витрати на виплату компенсацій та допомог</w:t>
      </w:r>
      <w:r w:rsidR="001E3265">
        <w:rPr>
          <w:sz w:val="28"/>
          <w:szCs w:val="28"/>
          <w:lang w:val="uk-UA"/>
        </w:rPr>
        <w:t>у</w:t>
      </w:r>
      <w:r w:rsidRPr="00BF7D1D">
        <w:rPr>
          <w:sz w:val="28"/>
          <w:szCs w:val="28"/>
          <w:lang w:val="uk-UA"/>
        </w:rPr>
        <w:t xml:space="preserve"> громадянам, які постраждали внаслідок Чорнобильської катастрофи</w:t>
      </w:r>
      <w:r w:rsidR="001E3265">
        <w:rPr>
          <w:sz w:val="28"/>
          <w:szCs w:val="28"/>
          <w:lang w:val="uk-UA"/>
        </w:rPr>
        <w:t>,</w:t>
      </w:r>
      <w:r w:rsidRPr="00BF7D1D">
        <w:rPr>
          <w:sz w:val="28"/>
          <w:szCs w:val="28"/>
          <w:lang w:val="uk-UA"/>
        </w:rPr>
        <w:t xml:space="preserve"> </w:t>
      </w:r>
      <w:r w:rsidR="001E3265">
        <w:rPr>
          <w:sz w:val="28"/>
          <w:szCs w:val="28"/>
          <w:lang w:val="uk-UA"/>
        </w:rPr>
        <w:t>у</w:t>
      </w:r>
      <w:r w:rsidRPr="00BF7D1D">
        <w:rPr>
          <w:sz w:val="28"/>
          <w:szCs w:val="28"/>
          <w:lang w:val="uk-UA"/>
        </w:rPr>
        <w:t xml:space="preserve"> 2017 році склали 563,8 тис. грн</w:t>
      </w:r>
      <w:r w:rsidR="001E3265">
        <w:rPr>
          <w:sz w:val="28"/>
          <w:szCs w:val="28"/>
          <w:lang w:val="uk-UA"/>
        </w:rPr>
        <w:t>.</w:t>
      </w:r>
      <w:r w:rsidRPr="00BF7D1D">
        <w:rPr>
          <w:sz w:val="28"/>
          <w:szCs w:val="28"/>
          <w:lang w:val="uk-UA"/>
        </w:rPr>
        <w:t xml:space="preserve"> </w:t>
      </w:r>
      <w:r w:rsidR="001E3265">
        <w:rPr>
          <w:sz w:val="28"/>
          <w:szCs w:val="28"/>
          <w:lang w:val="uk-UA"/>
        </w:rPr>
        <w:t xml:space="preserve"> З</w:t>
      </w:r>
      <w:r w:rsidRPr="00BF7D1D">
        <w:rPr>
          <w:sz w:val="28"/>
          <w:szCs w:val="28"/>
          <w:lang w:val="uk-UA"/>
        </w:rPr>
        <w:t>аборгованість по виплата</w:t>
      </w:r>
      <w:r w:rsidR="001E3265">
        <w:rPr>
          <w:sz w:val="28"/>
          <w:szCs w:val="28"/>
          <w:lang w:val="uk-UA"/>
        </w:rPr>
        <w:t>х</w:t>
      </w:r>
      <w:r w:rsidRPr="00BF7D1D">
        <w:rPr>
          <w:sz w:val="28"/>
          <w:szCs w:val="28"/>
          <w:lang w:val="uk-UA"/>
        </w:rPr>
        <w:t xml:space="preserve"> відсутня.</w:t>
      </w:r>
    </w:p>
    <w:p w:rsidR="00774C45" w:rsidRPr="00BF7D1D" w:rsidRDefault="00774C45" w:rsidP="00C26770">
      <w:pPr>
        <w:tabs>
          <w:tab w:val="left" w:pos="4820"/>
        </w:tabs>
        <w:spacing w:after="0" w:line="240" w:lineRule="auto"/>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          Соціальними працівниками </w:t>
      </w:r>
      <w:proofErr w:type="spellStart"/>
      <w:r w:rsidRPr="00BF7D1D">
        <w:rPr>
          <w:rFonts w:ascii="Times New Roman" w:hAnsi="Times New Roman" w:cs="Times New Roman"/>
          <w:sz w:val="28"/>
          <w:szCs w:val="28"/>
          <w:lang w:val="uk-UA"/>
        </w:rPr>
        <w:t>Новопсковського</w:t>
      </w:r>
      <w:proofErr w:type="spellEnd"/>
      <w:r w:rsidRPr="00BF7D1D">
        <w:rPr>
          <w:rFonts w:ascii="Times New Roman" w:hAnsi="Times New Roman" w:cs="Times New Roman"/>
          <w:sz w:val="28"/>
          <w:szCs w:val="28"/>
          <w:lang w:val="uk-UA"/>
        </w:rPr>
        <w:t xml:space="preserve"> територіального центру соціального обслуговування (надання соціальних послуг), при якому працює п’ять відділень, обслуговано 1780 громадян похилого віку та інвалідів, із них відділенням ранньої соціальної реабілітації дітей-інвалідів та дітей групи ризику обслуговано 362 дитини, з яких 36 дітей-інвалідів. У відділенні стаціонарного догляду для постійного проживання станом на 01.01.2018 року проживає 32 особи. </w:t>
      </w:r>
    </w:p>
    <w:p w:rsidR="00774C45" w:rsidRPr="00BF7D1D" w:rsidRDefault="00774C45" w:rsidP="00C26770">
      <w:pPr>
        <w:tabs>
          <w:tab w:val="left" w:pos="4820"/>
        </w:tabs>
        <w:spacing w:after="0" w:line="240" w:lineRule="auto"/>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         На проведення літньої оздоровчої кампанії 2017 року з районного бюджету було виділено 221,0 тис. грн. Було придбано 26 путівок до місцевого санаторію «Перлина» на суму 121,3 тис. грн. для дітей пільгових категорій. На організацію відпочинку школярів було виділено 99,7 тис. грн. Протягом літа працювало 6 пришкільних таборів, до яких було залучено 1428 дітей. </w:t>
      </w:r>
    </w:p>
    <w:p w:rsidR="00774C45" w:rsidRPr="00BF7D1D" w:rsidRDefault="00774C45" w:rsidP="00C26770">
      <w:pPr>
        <w:spacing w:after="0" w:line="240" w:lineRule="auto"/>
        <w:jc w:val="both"/>
        <w:rPr>
          <w:rStyle w:val="rvts0"/>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           Під патронатом голови Луганської обласної військово-цивільної адміністрації Гарбуза Ю.Г. послуги з відпочинку отримали 15 дітей нашого району у таборі ім. </w:t>
      </w:r>
      <w:proofErr w:type="spellStart"/>
      <w:r w:rsidRPr="00BF7D1D">
        <w:rPr>
          <w:rFonts w:ascii="Times New Roman" w:hAnsi="Times New Roman" w:cs="Times New Roman"/>
          <w:sz w:val="28"/>
          <w:szCs w:val="28"/>
          <w:lang w:val="uk-UA"/>
        </w:rPr>
        <w:t>Ю.Гагаріна</w:t>
      </w:r>
      <w:proofErr w:type="spellEnd"/>
      <w:r w:rsidRPr="00BF7D1D">
        <w:rPr>
          <w:rFonts w:ascii="Times New Roman" w:hAnsi="Times New Roman" w:cs="Times New Roman"/>
          <w:sz w:val="28"/>
          <w:szCs w:val="28"/>
          <w:lang w:val="uk-UA"/>
        </w:rPr>
        <w:t xml:space="preserve"> м. Скадовськ Херсонської області. </w:t>
      </w:r>
    </w:p>
    <w:p w:rsidR="00774C45" w:rsidRPr="00BF7D1D" w:rsidRDefault="00774C45" w:rsidP="00C26770">
      <w:pPr>
        <w:spacing w:after="0" w:line="240" w:lineRule="auto"/>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            За путівками, що виділяються по лінії Міністерства соціальної політики України</w:t>
      </w:r>
      <w:r w:rsidR="00731FF3">
        <w:rPr>
          <w:rFonts w:ascii="Times New Roman" w:hAnsi="Times New Roman" w:cs="Times New Roman"/>
          <w:sz w:val="28"/>
          <w:szCs w:val="28"/>
          <w:lang w:val="uk-UA"/>
        </w:rPr>
        <w:t>,</w:t>
      </w:r>
      <w:r w:rsidRPr="00BF7D1D">
        <w:rPr>
          <w:rFonts w:ascii="Times New Roman" w:hAnsi="Times New Roman" w:cs="Times New Roman"/>
          <w:sz w:val="28"/>
          <w:szCs w:val="28"/>
          <w:lang w:val="uk-UA"/>
        </w:rPr>
        <w:t xml:space="preserve"> </w:t>
      </w:r>
      <w:r w:rsidR="00731FF3">
        <w:rPr>
          <w:rFonts w:ascii="Times New Roman" w:hAnsi="Times New Roman" w:cs="Times New Roman"/>
          <w:sz w:val="28"/>
          <w:szCs w:val="28"/>
          <w:lang w:val="uk-UA"/>
        </w:rPr>
        <w:t>у</w:t>
      </w:r>
      <w:r w:rsidRPr="00BF7D1D">
        <w:rPr>
          <w:rFonts w:ascii="Times New Roman" w:hAnsi="Times New Roman" w:cs="Times New Roman"/>
          <w:sz w:val="28"/>
          <w:szCs w:val="28"/>
          <w:lang w:val="uk-UA"/>
        </w:rPr>
        <w:t xml:space="preserve"> 2017 році було оздоровлено 19 дітей в Українському дитячому центрі "Молода гвардія" м. Одеса та 17 дітей </w:t>
      </w:r>
      <w:r w:rsidR="00731FF3">
        <w:rPr>
          <w:rFonts w:ascii="Times New Roman" w:hAnsi="Times New Roman" w:cs="Times New Roman"/>
          <w:sz w:val="28"/>
          <w:szCs w:val="28"/>
          <w:lang w:val="uk-UA"/>
        </w:rPr>
        <w:t>у</w:t>
      </w:r>
      <w:r w:rsidRPr="00BF7D1D">
        <w:rPr>
          <w:rFonts w:ascii="Times New Roman" w:hAnsi="Times New Roman" w:cs="Times New Roman"/>
          <w:sz w:val="28"/>
          <w:szCs w:val="28"/>
          <w:lang w:val="uk-UA"/>
        </w:rPr>
        <w:t xml:space="preserve"> Міжнародному дитячому центрі «Артек» м. Київ. </w:t>
      </w:r>
    </w:p>
    <w:p w:rsidR="00774C45" w:rsidRPr="00BF7D1D" w:rsidRDefault="00774C45" w:rsidP="00C26770">
      <w:pPr>
        <w:spacing w:after="0" w:line="240" w:lineRule="auto"/>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           На даний час на обліку в управлінні перебуває 232 багатодітн</w:t>
      </w:r>
      <w:r w:rsidR="00731FF3">
        <w:rPr>
          <w:rFonts w:ascii="Times New Roman" w:hAnsi="Times New Roman" w:cs="Times New Roman"/>
          <w:sz w:val="28"/>
          <w:szCs w:val="28"/>
          <w:lang w:val="uk-UA"/>
        </w:rPr>
        <w:t>і</w:t>
      </w:r>
      <w:r w:rsidRPr="00BF7D1D">
        <w:rPr>
          <w:rFonts w:ascii="Times New Roman" w:hAnsi="Times New Roman" w:cs="Times New Roman"/>
          <w:sz w:val="28"/>
          <w:szCs w:val="28"/>
          <w:lang w:val="uk-UA"/>
        </w:rPr>
        <w:t xml:space="preserve"> сім</w:t>
      </w:r>
      <w:r w:rsidR="00731FF3">
        <w:rPr>
          <w:rFonts w:ascii="Times New Roman" w:hAnsi="Times New Roman" w:cs="Times New Roman"/>
          <w:sz w:val="28"/>
          <w:szCs w:val="28"/>
          <w:lang w:val="uk-UA"/>
        </w:rPr>
        <w:t>’ї</w:t>
      </w:r>
      <w:r w:rsidRPr="00BF7D1D">
        <w:rPr>
          <w:rFonts w:ascii="Times New Roman" w:hAnsi="Times New Roman" w:cs="Times New Roman"/>
          <w:sz w:val="28"/>
          <w:szCs w:val="28"/>
          <w:lang w:val="uk-UA"/>
        </w:rPr>
        <w:t>. За 2017 рік видано 31 посвідчення батькам багатодітної сім’ї та 40 посвідчень дитин</w:t>
      </w:r>
      <w:r w:rsidR="00731FF3">
        <w:rPr>
          <w:rFonts w:ascii="Times New Roman" w:hAnsi="Times New Roman" w:cs="Times New Roman"/>
          <w:sz w:val="28"/>
          <w:szCs w:val="28"/>
          <w:lang w:val="uk-UA"/>
        </w:rPr>
        <w:t>и</w:t>
      </w:r>
      <w:r w:rsidRPr="00BF7D1D">
        <w:rPr>
          <w:rFonts w:ascii="Times New Roman" w:hAnsi="Times New Roman" w:cs="Times New Roman"/>
          <w:sz w:val="28"/>
          <w:szCs w:val="28"/>
          <w:lang w:val="uk-UA"/>
        </w:rPr>
        <w:t xml:space="preserve"> з багатодітної сім’ї.</w:t>
      </w:r>
    </w:p>
    <w:p w:rsidR="00774C45" w:rsidRPr="00BF7D1D" w:rsidRDefault="00AB5B2B" w:rsidP="00C26770">
      <w:pPr>
        <w:spacing w:after="0" w:line="240" w:lineRule="auto"/>
        <w:ind w:firstLine="709"/>
        <w:jc w:val="both"/>
        <w:rPr>
          <w:rFonts w:ascii="Times New Roman" w:hAnsi="Times New Roman" w:cs="Times New Roman"/>
          <w:iCs/>
          <w:sz w:val="28"/>
          <w:szCs w:val="28"/>
          <w:shd w:val="clear" w:color="auto" w:fill="FFFFFF"/>
          <w:lang w:val="uk-UA"/>
        </w:rPr>
      </w:pPr>
      <w:r>
        <w:rPr>
          <w:rFonts w:ascii="Times New Roman" w:hAnsi="Times New Roman" w:cs="Times New Roman"/>
          <w:iCs/>
          <w:sz w:val="28"/>
          <w:szCs w:val="28"/>
          <w:shd w:val="clear" w:color="auto" w:fill="FFFFFF"/>
          <w:lang w:val="uk-UA"/>
        </w:rPr>
        <w:t>У</w:t>
      </w:r>
      <w:r w:rsidR="00774C45" w:rsidRPr="00BF7D1D">
        <w:rPr>
          <w:rFonts w:ascii="Times New Roman" w:hAnsi="Times New Roman" w:cs="Times New Roman"/>
          <w:iCs/>
          <w:sz w:val="28"/>
          <w:szCs w:val="28"/>
          <w:shd w:val="clear" w:color="auto" w:fill="FFFFFF"/>
          <w:lang w:val="uk-UA"/>
        </w:rPr>
        <w:t xml:space="preserve"> районі діє </w:t>
      </w:r>
      <w:r>
        <w:rPr>
          <w:rFonts w:ascii="Times New Roman" w:hAnsi="Times New Roman" w:cs="Times New Roman"/>
          <w:iCs/>
          <w:sz w:val="28"/>
          <w:szCs w:val="28"/>
          <w:shd w:val="clear" w:color="auto" w:fill="FFFFFF"/>
          <w:lang w:val="uk-UA"/>
        </w:rPr>
        <w:t>«</w:t>
      </w:r>
      <w:r w:rsidR="00774C45" w:rsidRPr="00BF7D1D">
        <w:rPr>
          <w:rFonts w:ascii="Times New Roman" w:hAnsi="Times New Roman" w:cs="Times New Roman"/>
          <w:iCs/>
          <w:sz w:val="28"/>
          <w:szCs w:val="28"/>
          <w:shd w:val="clear" w:color="auto" w:fill="FFFFFF"/>
          <w:lang w:val="uk-UA"/>
        </w:rPr>
        <w:t xml:space="preserve">Комплексна районна програма соціального захисту населення </w:t>
      </w:r>
      <w:proofErr w:type="spellStart"/>
      <w:r w:rsidR="00774C45" w:rsidRPr="00BF7D1D">
        <w:rPr>
          <w:rFonts w:ascii="Times New Roman" w:hAnsi="Times New Roman" w:cs="Times New Roman"/>
          <w:iCs/>
          <w:sz w:val="28"/>
          <w:szCs w:val="28"/>
          <w:shd w:val="clear" w:color="auto" w:fill="FFFFFF"/>
          <w:lang w:val="uk-UA"/>
        </w:rPr>
        <w:t>Новопсковського</w:t>
      </w:r>
      <w:proofErr w:type="spellEnd"/>
      <w:r w:rsidR="00774C45" w:rsidRPr="00BF7D1D">
        <w:rPr>
          <w:rFonts w:ascii="Times New Roman" w:hAnsi="Times New Roman" w:cs="Times New Roman"/>
          <w:iCs/>
          <w:sz w:val="28"/>
          <w:szCs w:val="28"/>
          <w:shd w:val="clear" w:color="auto" w:fill="FFFFFF"/>
          <w:lang w:val="uk-UA"/>
        </w:rPr>
        <w:t xml:space="preserve"> району на 2016-2020 роки</w:t>
      </w:r>
      <w:r>
        <w:rPr>
          <w:rFonts w:ascii="Times New Roman" w:hAnsi="Times New Roman" w:cs="Times New Roman"/>
          <w:iCs/>
          <w:sz w:val="28"/>
          <w:szCs w:val="28"/>
          <w:shd w:val="clear" w:color="auto" w:fill="FFFFFF"/>
          <w:lang w:val="uk-UA"/>
        </w:rPr>
        <w:t>»</w:t>
      </w:r>
      <w:r w:rsidR="00774C45" w:rsidRPr="00BF7D1D">
        <w:rPr>
          <w:rFonts w:ascii="Times New Roman" w:hAnsi="Times New Roman" w:cs="Times New Roman"/>
          <w:iCs/>
          <w:sz w:val="28"/>
          <w:szCs w:val="28"/>
          <w:shd w:val="clear" w:color="auto" w:fill="FFFFFF"/>
          <w:lang w:val="uk-UA"/>
        </w:rPr>
        <w:t>. На виконання заходів Програми з районного бюджету в минулому році було виділено 436,1 тис. грн.</w:t>
      </w:r>
    </w:p>
    <w:p w:rsidR="00774C45" w:rsidRPr="00BF7D1D" w:rsidRDefault="00774C45" w:rsidP="00C26770">
      <w:pPr>
        <w:spacing w:after="0" w:line="240" w:lineRule="auto"/>
        <w:jc w:val="both"/>
        <w:rPr>
          <w:rFonts w:ascii="Times New Roman" w:hAnsi="Times New Roman" w:cs="Times New Roman"/>
          <w:iCs/>
          <w:sz w:val="28"/>
          <w:szCs w:val="28"/>
          <w:shd w:val="clear" w:color="auto" w:fill="FFFFFF"/>
          <w:lang w:val="uk-UA"/>
        </w:rPr>
      </w:pPr>
      <w:r w:rsidRPr="00BF7D1D">
        <w:rPr>
          <w:rFonts w:ascii="Times New Roman" w:hAnsi="Times New Roman" w:cs="Times New Roman"/>
          <w:iCs/>
          <w:sz w:val="28"/>
          <w:szCs w:val="28"/>
          <w:shd w:val="clear" w:color="auto" w:fill="FFFFFF"/>
          <w:lang w:val="uk-UA"/>
        </w:rPr>
        <w:t xml:space="preserve">           Державними соціальними інспекторами протягом 2017 року проведено 6922 обстежен</w:t>
      </w:r>
      <w:r w:rsidR="00AB5B2B">
        <w:rPr>
          <w:rFonts w:ascii="Times New Roman" w:hAnsi="Times New Roman" w:cs="Times New Roman"/>
          <w:iCs/>
          <w:sz w:val="28"/>
          <w:szCs w:val="28"/>
          <w:shd w:val="clear" w:color="auto" w:fill="FFFFFF"/>
          <w:lang w:val="uk-UA"/>
        </w:rPr>
        <w:t>ня</w:t>
      </w:r>
      <w:r w:rsidRPr="00BF7D1D">
        <w:rPr>
          <w:rFonts w:ascii="Times New Roman" w:hAnsi="Times New Roman" w:cs="Times New Roman"/>
          <w:iCs/>
          <w:sz w:val="28"/>
          <w:szCs w:val="28"/>
          <w:shd w:val="clear" w:color="auto" w:fill="FFFFFF"/>
          <w:lang w:val="uk-UA"/>
        </w:rPr>
        <w:t xml:space="preserve"> матеріально-побутових умов сім’ї, </w:t>
      </w:r>
      <w:r w:rsidR="00AB5B2B">
        <w:rPr>
          <w:rFonts w:ascii="Times New Roman" w:hAnsi="Times New Roman" w:cs="Times New Roman"/>
          <w:iCs/>
          <w:sz w:val="28"/>
          <w:szCs w:val="28"/>
          <w:shd w:val="clear" w:color="auto" w:fill="FFFFFF"/>
          <w:lang w:val="uk-UA"/>
        </w:rPr>
        <w:t>у</w:t>
      </w:r>
      <w:r w:rsidRPr="00BF7D1D">
        <w:rPr>
          <w:rFonts w:ascii="Times New Roman" w:hAnsi="Times New Roman" w:cs="Times New Roman"/>
          <w:iCs/>
          <w:sz w:val="28"/>
          <w:szCs w:val="28"/>
          <w:shd w:val="clear" w:color="auto" w:fill="FFFFFF"/>
          <w:lang w:val="uk-UA"/>
        </w:rPr>
        <w:t xml:space="preserve"> тому числі: для призначення житлових субсидії -1086, перевірки достовірності зазначеної в заяві інформації про фактичне місце проживання/перебування внутрішньо переміщеної особи – 5508, для нарахування інших державних соціальних допомог - 328, за результатами яких складено акти. Шляхом запитів та перевірок достовірності інформації про доходи та майновий стан заявників було перевірено 38 особових справ з призначення житлових субсидій, по 29 справа</w:t>
      </w:r>
      <w:r w:rsidR="00AB5B2B">
        <w:rPr>
          <w:rFonts w:ascii="Times New Roman" w:hAnsi="Times New Roman" w:cs="Times New Roman"/>
          <w:iCs/>
          <w:sz w:val="28"/>
          <w:szCs w:val="28"/>
          <w:shd w:val="clear" w:color="auto" w:fill="FFFFFF"/>
          <w:lang w:val="uk-UA"/>
        </w:rPr>
        <w:t>х</w:t>
      </w:r>
      <w:r w:rsidRPr="00BF7D1D">
        <w:rPr>
          <w:rFonts w:ascii="Times New Roman" w:hAnsi="Times New Roman" w:cs="Times New Roman"/>
          <w:iCs/>
          <w:sz w:val="28"/>
          <w:szCs w:val="28"/>
          <w:shd w:val="clear" w:color="auto" w:fill="FFFFFF"/>
          <w:lang w:val="uk-UA"/>
        </w:rPr>
        <w:t xml:space="preserve"> складені акти про повернення надмірно виплачених коштів на суму 78,1 тис. грн.</w:t>
      </w:r>
    </w:p>
    <w:p w:rsidR="00774C45" w:rsidRPr="00BF7D1D" w:rsidRDefault="00774C45" w:rsidP="00C26770">
      <w:pPr>
        <w:spacing w:after="0" w:line="240" w:lineRule="auto"/>
        <w:jc w:val="both"/>
        <w:rPr>
          <w:rFonts w:ascii="Times New Roman" w:hAnsi="Times New Roman" w:cs="Times New Roman"/>
          <w:sz w:val="28"/>
          <w:szCs w:val="28"/>
          <w:lang w:val="uk-UA"/>
        </w:rPr>
      </w:pPr>
      <w:r w:rsidRPr="00BF7D1D">
        <w:rPr>
          <w:rFonts w:ascii="Times New Roman" w:hAnsi="Times New Roman" w:cs="Times New Roman"/>
          <w:b/>
          <w:sz w:val="28"/>
          <w:szCs w:val="28"/>
          <w:lang w:val="uk-UA"/>
        </w:rPr>
        <w:t xml:space="preserve">           </w:t>
      </w:r>
      <w:r w:rsidRPr="00BF7D1D">
        <w:rPr>
          <w:rFonts w:ascii="Times New Roman" w:hAnsi="Times New Roman" w:cs="Times New Roman"/>
          <w:sz w:val="28"/>
          <w:szCs w:val="28"/>
          <w:lang w:val="uk-UA"/>
        </w:rPr>
        <w:t>Відповідно до статистичних даних</w:t>
      </w:r>
      <w:r w:rsidRPr="00BF7D1D">
        <w:rPr>
          <w:rFonts w:ascii="Times New Roman" w:hAnsi="Times New Roman" w:cs="Times New Roman"/>
          <w:b/>
          <w:sz w:val="28"/>
          <w:szCs w:val="28"/>
          <w:lang w:val="uk-UA"/>
        </w:rPr>
        <w:t xml:space="preserve"> </w:t>
      </w:r>
      <w:r w:rsidRPr="00BF7D1D">
        <w:rPr>
          <w:rFonts w:ascii="Times New Roman" w:hAnsi="Times New Roman" w:cs="Times New Roman"/>
          <w:sz w:val="28"/>
          <w:szCs w:val="28"/>
          <w:lang w:val="uk-UA"/>
        </w:rPr>
        <w:t>станом</w:t>
      </w:r>
      <w:r w:rsidRPr="00BF7D1D">
        <w:rPr>
          <w:rFonts w:ascii="Times New Roman" w:hAnsi="Times New Roman" w:cs="Times New Roman"/>
          <w:b/>
          <w:sz w:val="28"/>
          <w:szCs w:val="28"/>
          <w:lang w:val="uk-UA"/>
        </w:rPr>
        <w:t xml:space="preserve"> </w:t>
      </w:r>
      <w:r w:rsidRPr="00BF7D1D">
        <w:rPr>
          <w:rFonts w:ascii="Times New Roman" w:hAnsi="Times New Roman" w:cs="Times New Roman"/>
          <w:sz w:val="28"/>
          <w:szCs w:val="28"/>
          <w:lang w:val="uk-UA"/>
        </w:rPr>
        <w:t>на 01.01.2018 року</w:t>
      </w:r>
      <w:r w:rsidRPr="00BF7D1D">
        <w:rPr>
          <w:rFonts w:ascii="Times New Roman" w:hAnsi="Times New Roman" w:cs="Times New Roman"/>
          <w:b/>
          <w:sz w:val="28"/>
          <w:szCs w:val="28"/>
          <w:lang w:val="uk-UA"/>
        </w:rPr>
        <w:t xml:space="preserve"> </w:t>
      </w:r>
      <w:r w:rsidRPr="00BF7D1D">
        <w:rPr>
          <w:rFonts w:ascii="Times New Roman" w:hAnsi="Times New Roman" w:cs="Times New Roman"/>
          <w:sz w:val="28"/>
          <w:szCs w:val="28"/>
          <w:lang w:val="uk-UA"/>
        </w:rPr>
        <w:t>заборгованість з виплати заробітної плати на підприємствах, організаціях та установах району відсутня. Протягом 2017 року п</w:t>
      </w:r>
      <w:r w:rsidR="006439C3">
        <w:rPr>
          <w:rFonts w:ascii="Times New Roman" w:hAnsi="Times New Roman" w:cs="Times New Roman"/>
          <w:sz w:val="28"/>
          <w:szCs w:val="28"/>
          <w:lang w:val="uk-UA"/>
        </w:rPr>
        <w:t>роведено 53 повідомних реєстрації</w:t>
      </w:r>
      <w:r w:rsidRPr="00BF7D1D">
        <w:rPr>
          <w:rFonts w:ascii="Times New Roman" w:hAnsi="Times New Roman" w:cs="Times New Roman"/>
          <w:sz w:val="28"/>
          <w:szCs w:val="28"/>
          <w:lang w:val="uk-UA"/>
        </w:rPr>
        <w:t xml:space="preserve"> колективних договорів, з них: 32 – колективні договори, 21 -  зміни та доповнення до діючих колективних договорів.     </w:t>
      </w:r>
    </w:p>
    <w:p w:rsidR="00585997" w:rsidRPr="00BF7D1D" w:rsidRDefault="00774C45" w:rsidP="00C26770">
      <w:pPr>
        <w:tabs>
          <w:tab w:val="left" w:pos="4820"/>
        </w:tabs>
        <w:spacing w:after="0" w:line="240" w:lineRule="auto"/>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          </w:t>
      </w:r>
    </w:p>
    <w:p w:rsidR="00CB1CB6" w:rsidRDefault="00CB1CB6" w:rsidP="001C66C9">
      <w:pPr>
        <w:tabs>
          <w:tab w:val="left" w:pos="4820"/>
        </w:tabs>
        <w:spacing w:after="0" w:line="240" w:lineRule="auto"/>
        <w:jc w:val="center"/>
        <w:rPr>
          <w:rFonts w:ascii="Times New Roman" w:hAnsi="Times New Roman" w:cs="Times New Roman"/>
          <w:b/>
          <w:sz w:val="32"/>
          <w:szCs w:val="32"/>
          <w:u w:val="single"/>
          <w:lang w:val="uk-UA"/>
        </w:rPr>
      </w:pPr>
    </w:p>
    <w:p w:rsidR="00A77F7F" w:rsidRPr="00BF7D1D" w:rsidRDefault="00A77F7F" w:rsidP="001C66C9">
      <w:pPr>
        <w:tabs>
          <w:tab w:val="left" w:pos="4820"/>
        </w:tabs>
        <w:spacing w:after="0" w:line="240" w:lineRule="auto"/>
        <w:jc w:val="center"/>
        <w:rPr>
          <w:rFonts w:ascii="Times New Roman" w:hAnsi="Times New Roman" w:cs="Times New Roman"/>
          <w:b/>
          <w:sz w:val="32"/>
          <w:szCs w:val="32"/>
          <w:u w:val="single"/>
          <w:lang w:val="uk-UA"/>
        </w:rPr>
      </w:pPr>
      <w:bookmarkStart w:id="0" w:name="_GoBack"/>
      <w:bookmarkEnd w:id="0"/>
      <w:r w:rsidRPr="00BF7D1D">
        <w:rPr>
          <w:rFonts w:ascii="Times New Roman" w:hAnsi="Times New Roman" w:cs="Times New Roman"/>
          <w:b/>
          <w:sz w:val="32"/>
          <w:szCs w:val="32"/>
          <w:u w:val="single"/>
          <w:lang w:val="uk-UA"/>
        </w:rPr>
        <w:lastRenderedPageBreak/>
        <w:t>Медицина</w:t>
      </w:r>
    </w:p>
    <w:p w:rsidR="00585997" w:rsidRPr="00BF7D1D" w:rsidRDefault="00585997" w:rsidP="00585997">
      <w:pPr>
        <w:spacing w:after="0" w:line="240" w:lineRule="auto"/>
        <w:ind w:firstLine="360"/>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Охорону здоров’я населення району забезпечують 1 центральна районна лікарня, 1 районна лікарня, Центр первинної медико-санітарної допомоги, у складі якої</w:t>
      </w:r>
      <w:r w:rsidR="003176D7">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 xml:space="preserve">6 лікарських амбулаторій загальної практики - сімейної медицини, 14 фельдшерсько-акушерських та 10 фельдшерських пунктів. </w:t>
      </w:r>
    </w:p>
    <w:p w:rsidR="00585997" w:rsidRPr="00BF7D1D" w:rsidRDefault="00585997" w:rsidP="00585997">
      <w:pPr>
        <w:spacing w:after="0" w:line="240" w:lineRule="auto"/>
        <w:ind w:firstLine="709"/>
        <w:jc w:val="both"/>
        <w:rPr>
          <w:rFonts w:ascii="Times New Roman" w:hAnsi="Times New Roman" w:cs="Times New Roman"/>
          <w:i/>
          <w:sz w:val="28"/>
          <w:szCs w:val="28"/>
          <w:lang w:val="uk-UA"/>
        </w:rPr>
      </w:pPr>
      <w:r w:rsidRPr="00BF7D1D">
        <w:rPr>
          <w:rFonts w:ascii="Times New Roman" w:hAnsi="Times New Roman" w:cs="Times New Roman"/>
          <w:sz w:val="28"/>
          <w:szCs w:val="28"/>
          <w:lang w:val="uk-UA"/>
        </w:rPr>
        <w:t>Забезпеченість стаціонарними ліжками становить 49,67 на 10 тис. населення або 170 ліжок.</w:t>
      </w:r>
    </w:p>
    <w:p w:rsidR="00585997" w:rsidRPr="00BF7D1D" w:rsidRDefault="00585997" w:rsidP="00585997">
      <w:pPr>
        <w:spacing w:after="0" w:line="240" w:lineRule="auto"/>
        <w:ind w:firstLine="709"/>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Фінансування </w:t>
      </w:r>
      <w:r w:rsidR="00C27963">
        <w:rPr>
          <w:rFonts w:ascii="Times New Roman" w:hAnsi="Times New Roman" w:cs="Times New Roman"/>
          <w:sz w:val="28"/>
          <w:szCs w:val="28"/>
          <w:lang w:val="uk-UA"/>
        </w:rPr>
        <w:t xml:space="preserve">на </w:t>
      </w:r>
      <w:r w:rsidRPr="00BF7D1D">
        <w:rPr>
          <w:rFonts w:ascii="Times New Roman" w:hAnsi="Times New Roman" w:cs="Times New Roman"/>
          <w:sz w:val="28"/>
          <w:szCs w:val="28"/>
          <w:lang w:val="uk-UA"/>
        </w:rPr>
        <w:t xml:space="preserve">лікування одного хворого в стаціонарних умовах з розрахунку на 1 ліжко-день </w:t>
      </w:r>
      <w:r w:rsidR="00C27963">
        <w:rPr>
          <w:rFonts w:ascii="Times New Roman" w:hAnsi="Times New Roman" w:cs="Times New Roman"/>
          <w:sz w:val="28"/>
          <w:szCs w:val="28"/>
          <w:lang w:val="uk-UA"/>
        </w:rPr>
        <w:t xml:space="preserve">становить </w:t>
      </w:r>
      <w:r w:rsidRPr="00BF7D1D">
        <w:rPr>
          <w:rFonts w:ascii="Times New Roman" w:hAnsi="Times New Roman" w:cs="Times New Roman"/>
          <w:sz w:val="28"/>
          <w:szCs w:val="28"/>
          <w:lang w:val="uk-UA"/>
        </w:rPr>
        <w:t xml:space="preserve">11,96 грн, </w:t>
      </w:r>
      <w:r w:rsidR="00C27963">
        <w:rPr>
          <w:rFonts w:ascii="Times New Roman" w:hAnsi="Times New Roman" w:cs="Times New Roman"/>
          <w:sz w:val="28"/>
          <w:szCs w:val="28"/>
          <w:lang w:val="uk-UA"/>
        </w:rPr>
        <w:t>у</w:t>
      </w:r>
      <w:r w:rsidRPr="00BF7D1D">
        <w:rPr>
          <w:rFonts w:ascii="Times New Roman" w:hAnsi="Times New Roman" w:cs="Times New Roman"/>
          <w:sz w:val="28"/>
          <w:szCs w:val="28"/>
          <w:lang w:val="uk-UA"/>
        </w:rPr>
        <w:t xml:space="preserve"> тому числі на медикаменти – 9,39 грн</w:t>
      </w:r>
      <w:r w:rsidR="00C27963">
        <w:rPr>
          <w:rFonts w:ascii="Times New Roman" w:hAnsi="Times New Roman" w:cs="Times New Roman"/>
          <w:sz w:val="28"/>
          <w:szCs w:val="28"/>
          <w:lang w:val="uk-UA"/>
        </w:rPr>
        <w:t>,</w:t>
      </w:r>
      <w:r w:rsidRPr="00BF7D1D">
        <w:rPr>
          <w:rFonts w:ascii="Times New Roman" w:hAnsi="Times New Roman" w:cs="Times New Roman"/>
          <w:sz w:val="28"/>
          <w:szCs w:val="28"/>
          <w:lang w:val="uk-UA"/>
        </w:rPr>
        <w:t xml:space="preserve"> на харчування  - 2,57  грн. </w:t>
      </w:r>
    </w:p>
    <w:p w:rsidR="00585997" w:rsidRPr="00BF7D1D" w:rsidRDefault="00585997" w:rsidP="00585997">
      <w:pPr>
        <w:spacing w:after="0" w:line="240" w:lineRule="auto"/>
        <w:ind w:firstLine="709"/>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Амбулаторно-поліклінічну допомогу населенню здійснюють 3 амбулаторно-поліклінічн</w:t>
      </w:r>
      <w:r w:rsidR="00C27963">
        <w:rPr>
          <w:rFonts w:ascii="Times New Roman" w:hAnsi="Times New Roman" w:cs="Times New Roman"/>
          <w:sz w:val="28"/>
          <w:szCs w:val="28"/>
          <w:lang w:val="uk-UA"/>
        </w:rPr>
        <w:t>і</w:t>
      </w:r>
      <w:r w:rsidRPr="00BF7D1D">
        <w:rPr>
          <w:rFonts w:ascii="Times New Roman" w:hAnsi="Times New Roman" w:cs="Times New Roman"/>
          <w:sz w:val="28"/>
          <w:szCs w:val="28"/>
          <w:lang w:val="uk-UA"/>
        </w:rPr>
        <w:t xml:space="preserve"> установи з фактичною потужністю</w:t>
      </w:r>
      <w:r w:rsidR="00C27963">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 xml:space="preserve">561,3 відвідувань </w:t>
      </w:r>
      <w:r w:rsidR="00C27963">
        <w:rPr>
          <w:rFonts w:ascii="Times New Roman" w:hAnsi="Times New Roman" w:cs="Times New Roman"/>
          <w:sz w:val="28"/>
          <w:szCs w:val="28"/>
          <w:lang w:val="uk-UA"/>
        </w:rPr>
        <w:t>у</w:t>
      </w:r>
      <w:r w:rsidRPr="00BF7D1D">
        <w:rPr>
          <w:rFonts w:ascii="Times New Roman" w:hAnsi="Times New Roman" w:cs="Times New Roman"/>
          <w:sz w:val="28"/>
          <w:szCs w:val="28"/>
          <w:lang w:val="uk-UA"/>
        </w:rPr>
        <w:t xml:space="preserve"> зміну (планова потужн</w:t>
      </w:r>
      <w:r w:rsidR="00C27963">
        <w:rPr>
          <w:rFonts w:ascii="Times New Roman" w:hAnsi="Times New Roman" w:cs="Times New Roman"/>
          <w:sz w:val="28"/>
          <w:szCs w:val="28"/>
          <w:lang w:val="uk-UA"/>
        </w:rPr>
        <w:t>і</w:t>
      </w:r>
      <w:r w:rsidRPr="00BF7D1D">
        <w:rPr>
          <w:rFonts w:ascii="Times New Roman" w:hAnsi="Times New Roman" w:cs="Times New Roman"/>
          <w:sz w:val="28"/>
          <w:szCs w:val="28"/>
          <w:lang w:val="uk-UA"/>
        </w:rPr>
        <w:t>сть 668 відвідувань).</w:t>
      </w:r>
    </w:p>
    <w:p w:rsidR="00585997" w:rsidRPr="00BF7D1D" w:rsidRDefault="00585997" w:rsidP="00585997">
      <w:pPr>
        <w:spacing w:after="0" w:line="240" w:lineRule="auto"/>
        <w:ind w:firstLine="709"/>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 Медичну допомогу населенню надають 68 лікарів, або 19,8 на 10 тис. населення</w:t>
      </w:r>
      <w:r w:rsidR="00C27963">
        <w:rPr>
          <w:rFonts w:ascii="Times New Roman" w:hAnsi="Times New Roman" w:cs="Times New Roman"/>
          <w:sz w:val="28"/>
          <w:szCs w:val="28"/>
          <w:lang w:val="uk-UA"/>
        </w:rPr>
        <w:t>,</w:t>
      </w:r>
      <w:r w:rsidRPr="00BF7D1D">
        <w:rPr>
          <w:rFonts w:ascii="Times New Roman" w:hAnsi="Times New Roman" w:cs="Times New Roman"/>
          <w:sz w:val="28"/>
          <w:szCs w:val="28"/>
          <w:lang w:val="uk-UA"/>
        </w:rPr>
        <w:t xml:space="preserve"> і 226 молодших спеціалістів з медичною освітою, або 66,0 на 10 тис. населення.</w:t>
      </w:r>
    </w:p>
    <w:p w:rsidR="00585997" w:rsidRPr="00BF7D1D" w:rsidRDefault="00585997" w:rsidP="00585997">
      <w:pPr>
        <w:spacing w:after="0" w:line="240" w:lineRule="auto"/>
        <w:ind w:firstLine="709"/>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Укомплектованість лікарями становить 64,9 % .</w:t>
      </w:r>
    </w:p>
    <w:p w:rsidR="00585997" w:rsidRPr="00BF7D1D" w:rsidRDefault="00585997" w:rsidP="00585997">
      <w:pPr>
        <w:spacing w:after="0" w:line="240" w:lineRule="auto"/>
        <w:ind w:firstLine="709"/>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Укомплектованість молодшими спеціалістами становить 96,0 %.</w:t>
      </w:r>
    </w:p>
    <w:p w:rsidR="00585997" w:rsidRPr="00BF7D1D" w:rsidRDefault="00585997" w:rsidP="00585997">
      <w:pPr>
        <w:spacing w:after="0" w:line="240" w:lineRule="auto"/>
        <w:ind w:firstLine="709"/>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Кількість сімейних лікарів – 12,  або 3,5 на 10 тис. населення.</w:t>
      </w:r>
    </w:p>
    <w:p w:rsidR="00585997" w:rsidRPr="00BF7D1D" w:rsidRDefault="00585997" w:rsidP="00585997">
      <w:pPr>
        <w:spacing w:after="0" w:line="240" w:lineRule="auto"/>
        <w:ind w:firstLine="709"/>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Видатки з районного бюджету на утримання </w:t>
      </w:r>
      <w:proofErr w:type="spellStart"/>
      <w:r w:rsidRPr="00BF7D1D">
        <w:rPr>
          <w:rFonts w:ascii="Times New Roman" w:hAnsi="Times New Roman" w:cs="Times New Roman"/>
          <w:sz w:val="28"/>
          <w:szCs w:val="28"/>
          <w:lang w:val="uk-UA"/>
        </w:rPr>
        <w:t>Новопсковського</w:t>
      </w:r>
      <w:proofErr w:type="spellEnd"/>
      <w:r w:rsidRPr="00BF7D1D">
        <w:rPr>
          <w:rFonts w:ascii="Times New Roman" w:hAnsi="Times New Roman" w:cs="Times New Roman"/>
          <w:sz w:val="28"/>
          <w:szCs w:val="28"/>
          <w:lang w:val="uk-UA"/>
        </w:rPr>
        <w:t xml:space="preserve"> РТМО склали 34062,6 тис. грн або 99,7 % від плану на рік.</w:t>
      </w:r>
    </w:p>
    <w:p w:rsidR="00585997" w:rsidRPr="00BF7D1D" w:rsidRDefault="00585997" w:rsidP="00585997">
      <w:pPr>
        <w:spacing w:after="0" w:line="240" w:lineRule="auto"/>
        <w:ind w:firstLine="709"/>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Отримано позабюджетних коштів 1079,7 тис. грн, що становить 31,54 грн на 1 жителя.</w:t>
      </w:r>
    </w:p>
    <w:p w:rsidR="00585997" w:rsidRPr="00BF7D1D" w:rsidRDefault="002F4528" w:rsidP="00585997">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585997" w:rsidRPr="00BF7D1D">
        <w:rPr>
          <w:rFonts w:ascii="Times New Roman" w:hAnsi="Times New Roman" w:cs="Times New Roman"/>
          <w:sz w:val="28"/>
          <w:szCs w:val="28"/>
          <w:lang w:val="uk-UA"/>
        </w:rPr>
        <w:t xml:space="preserve"> 2017 році на  проведення капітальних ремонтів використано  коштів на загальну суму 1481,4 тис. грн. </w:t>
      </w:r>
      <w:r>
        <w:rPr>
          <w:rFonts w:ascii="Times New Roman" w:hAnsi="Times New Roman" w:cs="Times New Roman"/>
          <w:sz w:val="28"/>
          <w:szCs w:val="28"/>
          <w:lang w:val="uk-UA"/>
        </w:rPr>
        <w:t>У</w:t>
      </w:r>
      <w:r w:rsidR="00585997" w:rsidRPr="00BF7D1D">
        <w:rPr>
          <w:rFonts w:ascii="Times New Roman" w:hAnsi="Times New Roman" w:cs="Times New Roman"/>
          <w:sz w:val="28"/>
          <w:szCs w:val="28"/>
          <w:lang w:val="uk-UA"/>
        </w:rPr>
        <w:t xml:space="preserve"> тому числі:</w:t>
      </w:r>
    </w:p>
    <w:p w:rsidR="00585997" w:rsidRPr="00BF7D1D" w:rsidRDefault="00585997" w:rsidP="00585997">
      <w:pPr>
        <w:spacing w:after="0" w:line="240" w:lineRule="auto"/>
        <w:ind w:firstLine="709"/>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проведено капітальний ремонт частини хірургічного відділення  на суму 396,9 тис. грн;</w:t>
      </w:r>
    </w:p>
    <w:p w:rsidR="00585997" w:rsidRPr="00BF7D1D" w:rsidRDefault="00585997" w:rsidP="00585997">
      <w:pPr>
        <w:spacing w:after="0" w:line="240" w:lineRule="auto"/>
        <w:ind w:firstLine="709"/>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 проведено  ремонт будівлі терапевтичного відділення </w:t>
      </w:r>
      <w:proofErr w:type="spellStart"/>
      <w:r w:rsidRPr="00BF7D1D">
        <w:rPr>
          <w:rFonts w:ascii="Times New Roman" w:hAnsi="Times New Roman" w:cs="Times New Roman"/>
          <w:sz w:val="28"/>
          <w:szCs w:val="28"/>
          <w:lang w:val="uk-UA"/>
        </w:rPr>
        <w:t>Білолуцької</w:t>
      </w:r>
      <w:proofErr w:type="spellEnd"/>
      <w:r w:rsidRPr="00BF7D1D">
        <w:rPr>
          <w:rFonts w:ascii="Times New Roman" w:hAnsi="Times New Roman" w:cs="Times New Roman"/>
          <w:sz w:val="28"/>
          <w:szCs w:val="28"/>
          <w:lang w:val="uk-UA"/>
        </w:rPr>
        <w:t xml:space="preserve"> РЛ на суму 249,0 тис. грн;</w:t>
      </w:r>
    </w:p>
    <w:p w:rsidR="00585997" w:rsidRPr="00BF7D1D" w:rsidRDefault="00585997" w:rsidP="00585997">
      <w:pPr>
        <w:spacing w:after="0" w:line="240" w:lineRule="auto"/>
        <w:ind w:firstLine="709"/>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замінено  дах пологового відділення на суму 542,3 тис. грн;</w:t>
      </w:r>
    </w:p>
    <w:p w:rsidR="00585997" w:rsidRPr="00BF7D1D" w:rsidRDefault="00585997" w:rsidP="00585997">
      <w:pPr>
        <w:spacing w:after="0" w:line="240" w:lineRule="auto"/>
        <w:ind w:firstLine="709"/>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проведено капітальний ремонт приймального відділення з заміною вікон, дверей на суму 292,8 тис. грн.</w:t>
      </w:r>
    </w:p>
    <w:p w:rsidR="00585997" w:rsidRPr="00BF7D1D" w:rsidRDefault="00585997" w:rsidP="00585997">
      <w:pPr>
        <w:spacing w:after="0" w:line="240" w:lineRule="auto"/>
        <w:ind w:firstLine="709"/>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За рахунок бюджетних коштів у 2017 році придбано медичне обладнання для стоматологічного кабінету на суму 29,9 тис. грн, компресор - 13,0 тис. грн, шафа </w:t>
      </w:r>
      <w:proofErr w:type="spellStart"/>
      <w:r w:rsidRPr="00BF7D1D">
        <w:rPr>
          <w:rFonts w:ascii="Times New Roman" w:hAnsi="Times New Roman" w:cs="Times New Roman"/>
          <w:sz w:val="28"/>
          <w:szCs w:val="28"/>
          <w:lang w:val="uk-UA"/>
        </w:rPr>
        <w:t>сухожарова</w:t>
      </w:r>
      <w:proofErr w:type="spellEnd"/>
      <w:r w:rsidRPr="00BF7D1D">
        <w:rPr>
          <w:rFonts w:ascii="Times New Roman" w:hAnsi="Times New Roman" w:cs="Times New Roman"/>
          <w:sz w:val="28"/>
          <w:szCs w:val="28"/>
          <w:lang w:val="uk-UA"/>
        </w:rPr>
        <w:t xml:space="preserve"> ГП-20 – 8,0 тис. грн, медичний інструментарій – 8,9 тис. грн.</w:t>
      </w:r>
    </w:p>
    <w:p w:rsidR="00585997" w:rsidRPr="00BF7D1D" w:rsidRDefault="00585997" w:rsidP="00585997">
      <w:pPr>
        <w:shd w:val="clear" w:color="auto" w:fill="FFFFFF"/>
        <w:autoSpaceDE w:val="0"/>
        <w:autoSpaceDN w:val="0"/>
        <w:adjustRightInd w:val="0"/>
        <w:spacing w:after="0" w:line="240" w:lineRule="auto"/>
        <w:ind w:firstLine="708"/>
        <w:jc w:val="both"/>
        <w:outlineLvl w:val="0"/>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 У рамках Регіональної цільової програми «Забезпечення рентгенодіагностичним обладнанням лікувально-профілактичних закладів міст та районів Луганської області на 2016-2017 роки» в 2017 році </w:t>
      </w:r>
      <w:proofErr w:type="spellStart"/>
      <w:r w:rsidRPr="00BF7D1D">
        <w:rPr>
          <w:rFonts w:ascii="Times New Roman" w:hAnsi="Times New Roman" w:cs="Times New Roman"/>
          <w:sz w:val="28"/>
          <w:szCs w:val="28"/>
          <w:lang w:val="uk-UA"/>
        </w:rPr>
        <w:t>Новопсковське</w:t>
      </w:r>
      <w:proofErr w:type="spellEnd"/>
      <w:r w:rsidRPr="00BF7D1D">
        <w:rPr>
          <w:rFonts w:ascii="Times New Roman" w:hAnsi="Times New Roman" w:cs="Times New Roman"/>
          <w:sz w:val="28"/>
          <w:szCs w:val="28"/>
          <w:lang w:val="uk-UA"/>
        </w:rPr>
        <w:t xml:space="preserve"> РТМО оснащене новим рентгенологічним обладнанням на суму 4 473, 0 тис. грн.</w:t>
      </w:r>
    </w:p>
    <w:p w:rsidR="00585997" w:rsidRPr="00BF7D1D" w:rsidRDefault="00585997" w:rsidP="00585997">
      <w:pPr>
        <w:tabs>
          <w:tab w:val="left" w:pos="720"/>
        </w:tabs>
        <w:spacing w:after="0" w:line="240" w:lineRule="auto"/>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ab/>
      </w:r>
      <w:r w:rsidR="002F4528">
        <w:rPr>
          <w:rFonts w:ascii="Times New Roman" w:hAnsi="Times New Roman" w:cs="Times New Roman"/>
          <w:sz w:val="28"/>
          <w:szCs w:val="28"/>
          <w:lang w:val="uk-UA"/>
        </w:rPr>
        <w:t>У</w:t>
      </w:r>
      <w:r w:rsidRPr="00BF7D1D">
        <w:rPr>
          <w:rFonts w:ascii="Times New Roman" w:hAnsi="Times New Roman" w:cs="Times New Roman"/>
          <w:sz w:val="28"/>
          <w:szCs w:val="28"/>
          <w:lang w:val="uk-UA"/>
        </w:rPr>
        <w:t xml:space="preserve"> рамках дії Районної програми протидії захворюванню на туберкульоз по </w:t>
      </w:r>
      <w:proofErr w:type="spellStart"/>
      <w:r w:rsidRPr="00BF7D1D">
        <w:rPr>
          <w:rFonts w:ascii="Times New Roman" w:hAnsi="Times New Roman" w:cs="Times New Roman"/>
          <w:sz w:val="28"/>
          <w:szCs w:val="28"/>
          <w:lang w:val="uk-UA"/>
        </w:rPr>
        <w:t>Новопсковському</w:t>
      </w:r>
      <w:proofErr w:type="spellEnd"/>
      <w:r w:rsidRPr="00BF7D1D">
        <w:rPr>
          <w:rFonts w:ascii="Times New Roman" w:hAnsi="Times New Roman" w:cs="Times New Roman"/>
          <w:sz w:val="28"/>
          <w:szCs w:val="28"/>
          <w:lang w:val="uk-UA"/>
        </w:rPr>
        <w:t xml:space="preserve"> району на 2017-2020 рр.  придбано флюорографічну плівку на суму 59,6 тис. грн.</w:t>
      </w:r>
    </w:p>
    <w:p w:rsidR="00585997" w:rsidRPr="00BF7D1D" w:rsidRDefault="00585997" w:rsidP="00585997">
      <w:pPr>
        <w:tabs>
          <w:tab w:val="left" w:pos="720"/>
        </w:tabs>
        <w:spacing w:after="0" w:line="240" w:lineRule="auto"/>
        <w:jc w:val="both"/>
        <w:rPr>
          <w:rFonts w:ascii="Times New Roman" w:hAnsi="Times New Roman" w:cs="Times New Roman"/>
          <w:b/>
          <w:sz w:val="32"/>
          <w:szCs w:val="32"/>
          <w:u w:val="single"/>
          <w:lang w:val="uk-UA"/>
        </w:rPr>
      </w:pPr>
      <w:r w:rsidRPr="00BF7D1D">
        <w:rPr>
          <w:rFonts w:ascii="Times New Roman" w:hAnsi="Times New Roman" w:cs="Times New Roman"/>
          <w:sz w:val="28"/>
          <w:szCs w:val="28"/>
          <w:lang w:val="uk-UA"/>
        </w:rPr>
        <w:tab/>
      </w:r>
    </w:p>
    <w:p w:rsidR="008D3BB7" w:rsidRPr="00BF7D1D" w:rsidRDefault="00707443" w:rsidP="001C66C9">
      <w:pPr>
        <w:tabs>
          <w:tab w:val="left" w:pos="4820"/>
        </w:tabs>
        <w:spacing w:after="0" w:line="240" w:lineRule="auto"/>
        <w:jc w:val="center"/>
        <w:rPr>
          <w:rFonts w:ascii="Times New Roman" w:hAnsi="Times New Roman" w:cs="Times New Roman"/>
          <w:b/>
          <w:sz w:val="32"/>
          <w:szCs w:val="32"/>
          <w:u w:val="single"/>
          <w:lang w:val="uk-UA"/>
        </w:rPr>
      </w:pPr>
      <w:r w:rsidRPr="00BF7D1D">
        <w:rPr>
          <w:rFonts w:ascii="Times New Roman" w:hAnsi="Times New Roman" w:cs="Times New Roman"/>
          <w:b/>
          <w:sz w:val="32"/>
          <w:szCs w:val="32"/>
          <w:u w:val="single"/>
          <w:lang w:val="uk-UA"/>
        </w:rPr>
        <w:lastRenderedPageBreak/>
        <w:t>Культура та туризм</w:t>
      </w:r>
    </w:p>
    <w:p w:rsidR="00412EDA" w:rsidRPr="00BF7D1D" w:rsidRDefault="00412EDA" w:rsidP="00C26770">
      <w:pPr>
        <w:spacing w:after="0" w:line="240" w:lineRule="auto"/>
        <w:jc w:val="both"/>
        <w:rPr>
          <w:rFonts w:ascii="Times New Roman" w:hAnsi="Times New Roman" w:cs="Times New Roman"/>
          <w:sz w:val="28"/>
          <w:szCs w:val="28"/>
          <w:lang w:val="uk-UA"/>
        </w:rPr>
      </w:pPr>
      <w:r w:rsidRPr="00BF7D1D">
        <w:rPr>
          <w:rFonts w:ascii="Times New Roman" w:hAnsi="Times New Roman" w:cs="Times New Roman"/>
          <w:sz w:val="24"/>
          <w:szCs w:val="24"/>
          <w:lang w:val="uk-UA"/>
        </w:rPr>
        <w:tab/>
      </w:r>
      <w:r w:rsidRPr="00BF7D1D">
        <w:rPr>
          <w:rFonts w:ascii="Times New Roman" w:hAnsi="Times New Roman" w:cs="Times New Roman"/>
          <w:sz w:val="28"/>
          <w:szCs w:val="28"/>
          <w:lang w:val="uk-UA"/>
        </w:rPr>
        <w:t xml:space="preserve">Надання послуг населенню у сфері культури в </w:t>
      </w:r>
      <w:proofErr w:type="spellStart"/>
      <w:r w:rsidR="00B70C17" w:rsidRPr="00BF7D1D">
        <w:rPr>
          <w:rFonts w:ascii="Times New Roman" w:hAnsi="Times New Roman" w:cs="Times New Roman"/>
          <w:sz w:val="28"/>
          <w:szCs w:val="28"/>
          <w:lang w:val="uk-UA"/>
        </w:rPr>
        <w:t>Новопсковському</w:t>
      </w:r>
      <w:proofErr w:type="spellEnd"/>
      <w:r w:rsidR="00B70C17" w:rsidRPr="00BF7D1D">
        <w:rPr>
          <w:rFonts w:ascii="Times New Roman" w:hAnsi="Times New Roman" w:cs="Times New Roman"/>
          <w:sz w:val="28"/>
          <w:szCs w:val="28"/>
          <w:lang w:val="uk-UA"/>
        </w:rPr>
        <w:t xml:space="preserve">  районі </w:t>
      </w:r>
      <w:r w:rsidRPr="00BF7D1D">
        <w:rPr>
          <w:rFonts w:ascii="Times New Roman" w:hAnsi="Times New Roman" w:cs="Times New Roman"/>
          <w:sz w:val="28"/>
          <w:szCs w:val="28"/>
          <w:lang w:val="uk-UA"/>
        </w:rPr>
        <w:t xml:space="preserve">здійснюється мережею закладів культури, що склалася у попередній період розвитку галузі. На даний час </w:t>
      </w:r>
      <w:r w:rsidR="009A1449" w:rsidRPr="00BF7D1D">
        <w:rPr>
          <w:rFonts w:ascii="Times New Roman" w:hAnsi="Times New Roman" w:cs="Times New Roman"/>
          <w:sz w:val="28"/>
          <w:szCs w:val="28"/>
          <w:lang w:val="uk-UA"/>
        </w:rPr>
        <w:t>у</w:t>
      </w:r>
      <w:r w:rsidRPr="00BF7D1D">
        <w:rPr>
          <w:rFonts w:ascii="Times New Roman" w:hAnsi="Times New Roman" w:cs="Times New Roman"/>
          <w:sz w:val="28"/>
          <w:szCs w:val="28"/>
          <w:lang w:val="uk-UA"/>
        </w:rPr>
        <w:t xml:space="preserve"> районі функціонує 26 клубних установ, цен</w:t>
      </w:r>
      <w:r w:rsidR="00A75C24" w:rsidRPr="00BF7D1D">
        <w:rPr>
          <w:rFonts w:ascii="Times New Roman" w:hAnsi="Times New Roman" w:cs="Times New Roman"/>
          <w:sz w:val="28"/>
          <w:szCs w:val="28"/>
          <w:lang w:val="uk-UA"/>
        </w:rPr>
        <w:t>тралізована бібліотечна система</w:t>
      </w:r>
      <w:r w:rsidRPr="00BF7D1D">
        <w:rPr>
          <w:rFonts w:ascii="Times New Roman" w:hAnsi="Times New Roman" w:cs="Times New Roman"/>
          <w:sz w:val="28"/>
          <w:szCs w:val="28"/>
          <w:lang w:val="uk-UA"/>
        </w:rPr>
        <w:t xml:space="preserve"> у складі</w:t>
      </w:r>
      <w:r w:rsidR="00A75C24" w:rsidRPr="00BF7D1D">
        <w:rPr>
          <w:rFonts w:ascii="Times New Roman" w:hAnsi="Times New Roman" w:cs="Times New Roman"/>
          <w:sz w:val="28"/>
          <w:szCs w:val="28"/>
          <w:lang w:val="uk-UA"/>
        </w:rPr>
        <w:t xml:space="preserve"> якої</w:t>
      </w:r>
      <w:r w:rsidRPr="00BF7D1D">
        <w:rPr>
          <w:rFonts w:ascii="Times New Roman" w:hAnsi="Times New Roman" w:cs="Times New Roman"/>
          <w:sz w:val="28"/>
          <w:szCs w:val="28"/>
          <w:lang w:val="uk-UA"/>
        </w:rPr>
        <w:t xml:space="preserve"> 27 бібліотек-філій, </w:t>
      </w:r>
      <w:proofErr w:type="spellStart"/>
      <w:r w:rsidRPr="00BF7D1D">
        <w:rPr>
          <w:rFonts w:ascii="Times New Roman" w:hAnsi="Times New Roman" w:cs="Times New Roman"/>
          <w:sz w:val="28"/>
          <w:szCs w:val="28"/>
          <w:lang w:val="uk-UA"/>
        </w:rPr>
        <w:t>Новопсковська</w:t>
      </w:r>
      <w:proofErr w:type="spellEnd"/>
      <w:r w:rsidRPr="00BF7D1D">
        <w:rPr>
          <w:rFonts w:ascii="Times New Roman" w:hAnsi="Times New Roman" w:cs="Times New Roman"/>
          <w:sz w:val="28"/>
          <w:szCs w:val="28"/>
          <w:lang w:val="uk-UA"/>
        </w:rPr>
        <w:t xml:space="preserve"> школа мистецтв з 3 музичними класами в сільській місцевості, </w:t>
      </w:r>
      <w:proofErr w:type="spellStart"/>
      <w:r w:rsidRPr="00BF7D1D">
        <w:rPr>
          <w:rFonts w:ascii="Times New Roman" w:hAnsi="Times New Roman" w:cs="Times New Roman"/>
          <w:sz w:val="28"/>
          <w:szCs w:val="28"/>
          <w:lang w:val="uk-UA"/>
        </w:rPr>
        <w:t>Білолуцька</w:t>
      </w:r>
      <w:proofErr w:type="spellEnd"/>
      <w:r w:rsidRPr="00BF7D1D">
        <w:rPr>
          <w:rFonts w:ascii="Times New Roman" w:hAnsi="Times New Roman" w:cs="Times New Roman"/>
          <w:sz w:val="28"/>
          <w:szCs w:val="28"/>
          <w:lang w:val="uk-UA"/>
        </w:rPr>
        <w:t xml:space="preserve"> дитяча музична школа з 1 музичним класом </w:t>
      </w:r>
      <w:r w:rsidR="00123CB9" w:rsidRPr="00BF7D1D">
        <w:rPr>
          <w:rFonts w:ascii="Times New Roman" w:hAnsi="Times New Roman" w:cs="Times New Roman"/>
          <w:sz w:val="28"/>
          <w:szCs w:val="28"/>
          <w:lang w:val="uk-UA"/>
        </w:rPr>
        <w:t>у</w:t>
      </w:r>
      <w:r w:rsidRPr="00BF7D1D">
        <w:rPr>
          <w:rFonts w:ascii="Times New Roman" w:hAnsi="Times New Roman" w:cs="Times New Roman"/>
          <w:sz w:val="28"/>
          <w:szCs w:val="28"/>
          <w:lang w:val="uk-UA"/>
        </w:rPr>
        <w:t xml:space="preserve"> сільській місцевості, районний Центр культури та дозвілля,  </w:t>
      </w:r>
      <w:proofErr w:type="spellStart"/>
      <w:r w:rsidRPr="00BF7D1D">
        <w:rPr>
          <w:rFonts w:ascii="Times New Roman" w:hAnsi="Times New Roman" w:cs="Times New Roman"/>
          <w:sz w:val="28"/>
          <w:szCs w:val="28"/>
          <w:lang w:val="uk-UA"/>
        </w:rPr>
        <w:t>Новопсковський</w:t>
      </w:r>
      <w:proofErr w:type="spellEnd"/>
      <w:r w:rsidRPr="00BF7D1D">
        <w:rPr>
          <w:rFonts w:ascii="Times New Roman" w:hAnsi="Times New Roman" w:cs="Times New Roman"/>
          <w:sz w:val="28"/>
          <w:szCs w:val="28"/>
          <w:lang w:val="uk-UA"/>
        </w:rPr>
        <w:t xml:space="preserve"> районний краєзнавчий музей.</w:t>
      </w:r>
    </w:p>
    <w:p w:rsidR="00412EDA" w:rsidRPr="00BF7D1D" w:rsidRDefault="00412EDA" w:rsidP="00C26770">
      <w:pPr>
        <w:widowControl w:val="0"/>
        <w:autoSpaceDE w:val="0"/>
        <w:autoSpaceDN w:val="0"/>
        <w:adjustRightInd w:val="0"/>
        <w:spacing w:after="0" w:line="240" w:lineRule="auto"/>
        <w:jc w:val="both"/>
        <w:rPr>
          <w:rFonts w:ascii="Times New Roman" w:hAnsi="Times New Roman" w:cs="Times New Roman"/>
          <w:sz w:val="28"/>
          <w:szCs w:val="28"/>
          <w:lang w:val="uk-UA"/>
        </w:rPr>
      </w:pPr>
      <w:r w:rsidRPr="00BF7D1D">
        <w:rPr>
          <w:sz w:val="28"/>
          <w:szCs w:val="28"/>
          <w:lang w:val="uk-UA"/>
        </w:rPr>
        <w:t xml:space="preserve">             </w:t>
      </w:r>
      <w:r w:rsidRPr="00BF7D1D">
        <w:rPr>
          <w:rFonts w:ascii="Times New Roman" w:hAnsi="Times New Roman" w:cs="Times New Roman"/>
          <w:sz w:val="28"/>
          <w:szCs w:val="28"/>
          <w:lang w:val="uk-UA"/>
        </w:rPr>
        <w:t>При клубних установах району працюють 179 колективів художньої самодіяльності, з яких 10 носять звання "народний" і 3 "зразковий"; організована діяльність 38 любительських об’єднань та клубів за інтересами. Декоративно-прикладне мистецтво представляють понад 80 майстрів, 6 з яких присвоєно звання "Народний майстер Луганщини".</w:t>
      </w:r>
    </w:p>
    <w:p w:rsidR="00412EDA" w:rsidRPr="00BF7D1D" w:rsidRDefault="00412EDA" w:rsidP="00C26770">
      <w:pPr>
        <w:spacing w:after="0" w:line="240" w:lineRule="auto"/>
        <w:ind w:firstLine="708"/>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Бібліотеки КЗ «</w:t>
      </w:r>
      <w:proofErr w:type="spellStart"/>
      <w:r w:rsidRPr="00BF7D1D">
        <w:rPr>
          <w:rFonts w:ascii="Times New Roman" w:hAnsi="Times New Roman" w:cs="Times New Roman"/>
          <w:sz w:val="28"/>
          <w:szCs w:val="28"/>
          <w:lang w:val="uk-UA"/>
        </w:rPr>
        <w:t>Новопсковська</w:t>
      </w:r>
      <w:proofErr w:type="spellEnd"/>
      <w:r w:rsidRPr="00BF7D1D">
        <w:rPr>
          <w:rFonts w:ascii="Times New Roman" w:hAnsi="Times New Roman" w:cs="Times New Roman"/>
          <w:sz w:val="28"/>
          <w:szCs w:val="28"/>
          <w:lang w:val="uk-UA"/>
        </w:rPr>
        <w:t xml:space="preserve"> ЦБС» обслуговують 25392 користувачів, 18 бібліотек-філій мають комп’ютерну техніку, 7 - </w:t>
      </w:r>
      <w:proofErr w:type="spellStart"/>
      <w:r w:rsidRPr="00BF7D1D">
        <w:rPr>
          <w:rFonts w:ascii="Times New Roman" w:hAnsi="Times New Roman" w:cs="Times New Roman"/>
          <w:sz w:val="28"/>
          <w:szCs w:val="28"/>
          <w:lang w:val="uk-UA"/>
        </w:rPr>
        <w:t>підключенн</w:t>
      </w:r>
      <w:r w:rsidR="00123CB9" w:rsidRPr="00BF7D1D">
        <w:rPr>
          <w:rFonts w:ascii="Times New Roman" w:hAnsi="Times New Roman" w:cs="Times New Roman"/>
          <w:sz w:val="28"/>
          <w:szCs w:val="28"/>
          <w:lang w:val="uk-UA"/>
        </w:rPr>
        <w:t>ь</w:t>
      </w:r>
      <w:proofErr w:type="spellEnd"/>
      <w:r w:rsidRPr="00BF7D1D">
        <w:rPr>
          <w:rFonts w:ascii="Times New Roman" w:hAnsi="Times New Roman" w:cs="Times New Roman"/>
          <w:sz w:val="28"/>
          <w:szCs w:val="28"/>
          <w:lang w:val="uk-UA"/>
        </w:rPr>
        <w:t xml:space="preserve"> до мережі Інтернет.</w:t>
      </w:r>
    </w:p>
    <w:p w:rsidR="00412EDA" w:rsidRPr="00BF7D1D" w:rsidRDefault="00412EDA" w:rsidP="00C26770">
      <w:pPr>
        <w:spacing w:after="0" w:line="240" w:lineRule="auto"/>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          </w:t>
      </w:r>
      <w:proofErr w:type="spellStart"/>
      <w:r w:rsidRPr="00BF7D1D">
        <w:rPr>
          <w:rFonts w:ascii="Times New Roman" w:hAnsi="Times New Roman" w:cs="Times New Roman"/>
          <w:sz w:val="28"/>
          <w:szCs w:val="28"/>
          <w:lang w:val="uk-UA"/>
        </w:rPr>
        <w:t>Новопсковський</w:t>
      </w:r>
      <w:proofErr w:type="spellEnd"/>
      <w:r w:rsidRPr="00BF7D1D">
        <w:rPr>
          <w:rFonts w:ascii="Times New Roman" w:hAnsi="Times New Roman" w:cs="Times New Roman"/>
          <w:sz w:val="28"/>
          <w:szCs w:val="28"/>
          <w:lang w:val="uk-UA"/>
        </w:rPr>
        <w:t xml:space="preserve"> краєзнавчий музей </w:t>
      </w:r>
      <w:r w:rsidR="002F4528">
        <w:rPr>
          <w:rFonts w:ascii="Times New Roman" w:hAnsi="Times New Roman" w:cs="Times New Roman"/>
          <w:sz w:val="28"/>
          <w:szCs w:val="28"/>
          <w:lang w:val="uk-UA"/>
        </w:rPr>
        <w:t xml:space="preserve">у </w:t>
      </w:r>
      <w:r w:rsidRPr="00BF7D1D">
        <w:rPr>
          <w:rFonts w:ascii="Times New Roman" w:hAnsi="Times New Roman" w:cs="Times New Roman"/>
          <w:sz w:val="28"/>
          <w:szCs w:val="28"/>
          <w:lang w:val="uk-UA"/>
        </w:rPr>
        <w:t>2017 році відвідало 9 140 осіб, проведено 141 екскурсію, 85 масових заходів. До фондів музею надійшло 406 предметів, з яких основного фонду – 166, науково-допоміжного – 240. Відкрито 11 виставок, 8 із яких  експонувалис</w:t>
      </w:r>
      <w:r w:rsidR="00123CB9" w:rsidRPr="00BF7D1D">
        <w:rPr>
          <w:rFonts w:ascii="Times New Roman" w:hAnsi="Times New Roman" w:cs="Times New Roman"/>
          <w:sz w:val="28"/>
          <w:szCs w:val="28"/>
          <w:lang w:val="uk-UA"/>
        </w:rPr>
        <w:t>я</w:t>
      </w:r>
      <w:r w:rsidRPr="00BF7D1D">
        <w:rPr>
          <w:rFonts w:ascii="Times New Roman" w:hAnsi="Times New Roman" w:cs="Times New Roman"/>
          <w:sz w:val="28"/>
          <w:szCs w:val="28"/>
          <w:lang w:val="uk-UA"/>
        </w:rPr>
        <w:t xml:space="preserve"> </w:t>
      </w:r>
      <w:r w:rsidR="002F4528">
        <w:rPr>
          <w:rFonts w:ascii="Times New Roman" w:hAnsi="Times New Roman" w:cs="Times New Roman"/>
          <w:sz w:val="28"/>
          <w:szCs w:val="28"/>
          <w:lang w:val="uk-UA"/>
        </w:rPr>
        <w:t>в</w:t>
      </w:r>
      <w:r w:rsidRPr="00BF7D1D">
        <w:rPr>
          <w:rFonts w:ascii="Times New Roman" w:hAnsi="Times New Roman" w:cs="Times New Roman"/>
          <w:sz w:val="28"/>
          <w:szCs w:val="28"/>
          <w:lang w:val="uk-UA"/>
        </w:rPr>
        <w:t xml:space="preserve"> музеї, 3 - поза музеєм. </w:t>
      </w:r>
    </w:p>
    <w:p w:rsidR="00412EDA" w:rsidRPr="00BF7D1D" w:rsidRDefault="00412EDA" w:rsidP="00C26770">
      <w:pPr>
        <w:spacing w:after="0" w:line="240" w:lineRule="auto"/>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         </w:t>
      </w:r>
      <w:r w:rsidR="008C1F0A">
        <w:rPr>
          <w:rFonts w:ascii="Times New Roman" w:hAnsi="Times New Roman" w:cs="Times New Roman"/>
          <w:sz w:val="28"/>
          <w:szCs w:val="28"/>
          <w:lang w:val="uk-UA"/>
        </w:rPr>
        <w:t>У</w:t>
      </w:r>
      <w:r w:rsidRPr="00BF7D1D">
        <w:rPr>
          <w:rFonts w:ascii="Times New Roman" w:hAnsi="Times New Roman" w:cs="Times New Roman"/>
          <w:sz w:val="28"/>
          <w:szCs w:val="28"/>
          <w:lang w:val="uk-UA"/>
        </w:rPr>
        <w:t xml:space="preserve"> школах естетичного виховання навчально-виховний процес здійснює 29 викладачів, навчання ведеться на 10 музичних інструментах, контингент складає 226 учнів.</w:t>
      </w:r>
    </w:p>
    <w:p w:rsidR="00412EDA" w:rsidRPr="00BF7D1D" w:rsidRDefault="00412EDA" w:rsidP="00C26770">
      <w:pPr>
        <w:spacing w:after="0" w:line="240" w:lineRule="auto"/>
        <w:jc w:val="both"/>
        <w:rPr>
          <w:rFonts w:ascii="Times New Roman" w:eastAsia="Times New Roman" w:hAnsi="Times New Roman" w:cs="Times New Roman"/>
          <w:iCs/>
          <w:sz w:val="28"/>
          <w:szCs w:val="28"/>
          <w:lang w:val="uk-UA" w:eastAsia="ru-RU"/>
        </w:rPr>
      </w:pPr>
      <w:r w:rsidRPr="00BF7D1D">
        <w:rPr>
          <w:rFonts w:ascii="Times New Roman" w:eastAsia="Times New Roman" w:hAnsi="Times New Roman" w:cs="Times New Roman"/>
          <w:iCs/>
          <w:sz w:val="28"/>
          <w:szCs w:val="28"/>
          <w:lang w:val="uk-UA" w:eastAsia="ru-RU"/>
        </w:rPr>
        <w:t xml:space="preserve">         </w:t>
      </w:r>
      <w:r w:rsidR="008C1F0A">
        <w:rPr>
          <w:rFonts w:ascii="Times New Roman" w:eastAsia="Times New Roman" w:hAnsi="Times New Roman" w:cs="Times New Roman"/>
          <w:iCs/>
          <w:sz w:val="28"/>
          <w:szCs w:val="28"/>
          <w:lang w:val="uk-UA" w:eastAsia="ru-RU"/>
        </w:rPr>
        <w:t>У</w:t>
      </w:r>
      <w:r w:rsidRPr="00BF7D1D">
        <w:rPr>
          <w:rFonts w:ascii="Times New Roman" w:eastAsia="Times New Roman" w:hAnsi="Times New Roman" w:cs="Times New Roman"/>
          <w:iCs/>
          <w:sz w:val="28"/>
          <w:szCs w:val="28"/>
          <w:lang w:val="uk-UA" w:eastAsia="ru-RU"/>
        </w:rPr>
        <w:t xml:space="preserve"> регіоні збережено мережу закладів культури і забезпечено їх функціонування. За звітний період здійснено капітальні та поточні ремонти закладів культури району та значно покращено їх матеріально-технічне забезпечення. Загальна сума витрат на зазначені заходи по району</w:t>
      </w:r>
      <w:r w:rsidR="008C1F0A">
        <w:rPr>
          <w:rFonts w:ascii="Times New Roman" w:eastAsia="Times New Roman" w:hAnsi="Times New Roman" w:cs="Times New Roman"/>
          <w:iCs/>
          <w:sz w:val="28"/>
          <w:szCs w:val="28"/>
          <w:lang w:val="uk-UA" w:eastAsia="ru-RU"/>
        </w:rPr>
        <w:t xml:space="preserve"> становить</w:t>
      </w:r>
      <w:r w:rsidRPr="00BF7D1D">
        <w:rPr>
          <w:rFonts w:ascii="Times New Roman" w:eastAsia="Times New Roman" w:hAnsi="Times New Roman" w:cs="Times New Roman"/>
          <w:iCs/>
          <w:sz w:val="28"/>
          <w:szCs w:val="28"/>
          <w:lang w:val="uk-UA" w:eastAsia="ru-RU"/>
        </w:rPr>
        <w:t xml:space="preserve"> 4650,0 тис. грн, з них ремонти – 3383,0 тис. грн, придбання музичного, світлового обладнання, сценічних костюмів, оргтехніки, музичних інструментів, меблів, книг –</w:t>
      </w:r>
      <w:r w:rsidR="00B70C17" w:rsidRPr="00BF7D1D">
        <w:rPr>
          <w:rFonts w:ascii="Times New Roman" w:eastAsia="Times New Roman" w:hAnsi="Times New Roman" w:cs="Times New Roman"/>
          <w:iCs/>
          <w:sz w:val="28"/>
          <w:szCs w:val="28"/>
          <w:lang w:val="uk-UA" w:eastAsia="ru-RU"/>
        </w:rPr>
        <w:t xml:space="preserve"> </w:t>
      </w:r>
      <w:r w:rsidRPr="00BF7D1D">
        <w:rPr>
          <w:rFonts w:ascii="Times New Roman" w:eastAsia="Times New Roman" w:hAnsi="Times New Roman" w:cs="Times New Roman"/>
          <w:iCs/>
          <w:sz w:val="28"/>
          <w:szCs w:val="28"/>
          <w:lang w:val="uk-UA" w:eastAsia="ru-RU"/>
        </w:rPr>
        <w:t>1267,0 тис. грн. Зокрема у 2017 році</w:t>
      </w:r>
      <w:r w:rsidR="008C1F0A">
        <w:rPr>
          <w:rFonts w:ascii="Times New Roman" w:eastAsia="Times New Roman" w:hAnsi="Times New Roman" w:cs="Times New Roman"/>
          <w:iCs/>
          <w:sz w:val="28"/>
          <w:szCs w:val="28"/>
          <w:lang w:val="uk-UA" w:eastAsia="ru-RU"/>
        </w:rPr>
        <w:t xml:space="preserve"> здійснено наступне</w:t>
      </w:r>
      <w:r w:rsidRPr="00BF7D1D">
        <w:rPr>
          <w:rFonts w:ascii="Times New Roman" w:eastAsia="Times New Roman" w:hAnsi="Times New Roman" w:cs="Times New Roman"/>
          <w:iCs/>
          <w:sz w:val="28"/>
          <w:szCs w:val="28"/>
          <w:lang w:val="uk-UA" w:eastAsia="ru-RU"/>
        </w:rPr>
        <w:t>:</w:t>
      </w:r>
    </w:p>
    <w:p w:rsidR="00E263BD" w:rsidRPr="00BF7D1D" w:rsidRDefault="00412EDA" w:rsidP="00C26770">
      <w:pPr>
        <w:numPr>
          <w:ilvl w:val="0"/>
          <w:numId w:val="16"/>
        </w:numPr>
        <w:suppressAutoHyphens/>
        <w:spacing w:after="0" w:line="240" w:lineRule="auto"/>
        <w:ind w:left="0" w:firstLine="0"/>
        <w:contextualSpacing/>
        <w:jc w:val="both"/>
        <w:rPr>
          <w:rFonts w:ascii="Times New Roman" w:eastAsia="Times New Roman" w:hAnsi="Times New Roman" w:cs="Times New Roman"/>
          <w:iCs/>
          <w:sz w:val="28"/>
          <w:szCs w:val="28"/>
          <w:lang w:val="uk-UA" w:eastAsia="ru-RU"/>
        </w:rPr>
      </w:pPr>
      <w:r w:rsidRPr="00BF7D1D">
        <w:rPr>
          <w:rFonts w:ascii="Times New Roman" w:eastAsia="Times New Roman" w:hAnsi="Times New Roman" w:cs="Times New Roman"/>
          <w:iCs/>
          <w:sz w:val="28"/>
          <w:szCs w:val="28"/>
          <w:lang w:val="uk-UA" w:eastAsia="ru-RU"/>
        </w:rPr>
        <w:t xml:space="preserve">для РЦКД за рахунок обласного  бюджету придбано сценічні костюми (70,9 тис. грн); </w:t>
      </w:r>
    </w:p>
    <w:p w:rsidR="00E263BD" w:rsidRPr="00BF7D1D" w:rsidRDefault="00412EDA" w:rsidP="00C26770">
      <w:pPr>
        <w:numPr>
          <w:ilvl w:val="0"/>
          <w:numId w:val="16"/>
        </w:numPr>
        <w:suppressAutoHyphens/>
        <w:spacing w:after="0" w:line="240" w:lineRule="auto"/>
        <w:ind w:left="0" w:firstLine="0"/>
        <w:contextualSpacing/>
        <w:jc w:val="both"/>
        <w:rPr>
          <w:rFonts w:ascii="Times New Roman" w:eastAsia="Times New Roman" w:hAnsi="Times New Roman" w:cs="Times New Roman"/>
          <w:iCs/>
          <w:sz w:val="28"/>
          <w:szCs w:val="28"/>
          <w:lang w:val="uk-UA" w:eastAsia="ru-RU"/>
        </w:rPr>
      </w:pPr>
      <w:r w:rsidRPr="00BF7D1D">
        <w:rPr>
          <w:rFonts w:ascii="Times New Roman" w:eastAsia="Times New Roman" w:hAnsi="Times New Roman" w:cs="Times New Roman"/>
          <w:iCs/>
          <w:sz w:val="28"/>
          <w:szCs w:val="28"/>
          <w:lang w:val="uk-UA" w:eastAsia="ru-RU"/>
        </w:rPr>
        <w:t xml:space="preserve">для </w:t>
      </w:r>
      <w:proofErr w:type="spellStart"/>
      <w:r w:rsidRPr="00BF7D1D">
        <w:rPr>
          <w:rFonts w:ascii="Times New Roman" w:eastAsia="Times New Roman" w:hAnsi="Times New Roman" w:cs="Times New Roman"/>
          <w:bCs/>
          <w:iCs/>
          <w:sz w:val="28"/>
          <w:szCs w:val="28"/>
          <w:lang w:val="uk-UA" w:eastAsia="ru-RU"/>
        </w:rPr>
        <w:t>Новопсковської</w:t>
      </w:r>
      <w:proofErr w:type="spellEnd"/>
      <w:r w:rsidRPr="00BF7D1D">
        <w:rPr>
          <w:rFonts w:ascii="Times New Roman" w:eastAsia="Times New Roman" w:hAnsi="Times New Roman" w:cs="Times New Roman"/>
          <w:bCs/>
          <w:iCs/>
          <w:sz w:val="28"/>
          <w:szCs w:val="28"/>
          <w:lang w:val="uk-UA" w:eastAsia="ru-RU"/>
        </w:rPr>
        <w:t xml:space="preserve"> ЦБС з</w:t>
      </w:r>
      <w:r w:rsidRPr="00BF7D1D">
        <w:rPr>
          <w:rFonts w:ascii="Times New Roman" w:eastAsia="Times New Roman" w:hAnsi="Times New Roman" w:cs="Times New Roman"/>
          <w:iCs/>
          <w:sz w:val="28"/>
          <w:szCs w:val="28"/>
          <w:lang w:val="uk-UA" w:eastAsia="ru-RU"/>
        </w:rPr>
        <w:t xml:space="preserve">а рахунок коштів проекту Міжнародної організації з міграції здійснено капітальний ремонт будівлі, опалення районної дитячої бібліотеки (651,0 тис. грн), придбано оргтехніку, меблі, </w:t>
      </w:r>
      <w:r w:rsidR="00E263BD" w:rsidRPr="00BF7D1D">
        <w:rPr>
          <w:rFonts w:ascii="Times New Roman" w:eastAsia="Times New Roman" w:hAnsi="Times New Roman" w:cs="Times New Roman"/>
          <w:iCs/>
          <w:sz w:val="28"/>
          <w:szCs w:val="28"/>
          <w:lang w:val="uk-UA" w:eastAsia="ru-RU"/>
        </w:rPr>
        <w:t>(253,9 тис. грн</w:t>
      </w:r>
      <w:r w:rsidRPr="00BF7D1D">
        <w:rPr>
          <w:rFonts w:ascii="Times New Roman" w:eastAsia="Times New Roman" w:hAnsi="Times New Roman" w:cs="Times New Roman"/>
          <w:iCs/>
          <w:sz w:val="28"/>
          <w:szCs w:val="28"/>
          <w:lang w:val="uk-UA" w:eastAsia="ru-RU"/>
        </w:rPr>
        <w:t xml:space="preserve">), </w:t>
      </w:r>
      <w:r w:rsidRPr="00BF7D1D">
        <w:rPr>
          <w:rFonts w:ascii="Times New Roman" w:hAnsi="Times New Roman" w:cs="Times New Roman"/>
          <w:sz w:val="28"/>
          <w:szCs w:val="28"/>
          <w:lang w:val="uk-UA"/>
        </w:rPr>
        <w:t xml:space="preserve">при підтримці Національної Парламентської </w:t>
      </w:r>
      <w:r w:rsidR="00B70C17" w:rsidRPr="00BF7D1D">
        <w:rPr>
          <w:rFonts w:ascii="Times New Roman" w:hAnsi="Times New Roman" w:cs="Times New Roman"/>
          <w:sz w:val="28"/>
          <w:szCs w:val="28"/>
          <w:lang w:val="uk-UA"/>
        </w:rPr>
        <w:t xml:space="preserve">бібліотеки </w:t>
      </w:r>
      <w:r w:rsidRPr="00BF7D1D">
        <w:rPr>
          <w:rFonts w:ascii="Times New Roman" w:hAnsi="Times New Roman" w:cs="Times New Roman"/>
          <w:sz w:val="28"/>
          <w:szCs w:val="28"/>
          <w:lang w:val="uk-UA"/>
        </w:rPr>
        <w:t xml:space="preserve">України ім. Я. Мудрого, Луганської </w:t>
      </w:r>
      <w:r w:rsidR="00B70C17" w:rsidRPr="00BF7D1D">
        <w:rPr>
          <w:rFonts w:ascii="Times New Roman" w:hAnsi="Times New Roman" w:cs="Times New Roman"/>
          <w:sz w:val="28"/>
          <w:szCs w:val="28"/>
          <w:lang w:val="uk-UA"/>
        </w:rPr>
        <w:t xml:space="preserve">обласної універсальної </w:t>
      </w:r>
      <w:r w:rsidRPr="00BF7D1D">
        <w:rPr>
          <w:rFonts w:ascii="Times New Roman" w:hAnsi="Times New Roman" w:cs="Times New Roman"/>
          <w:sz w:val="28"/>
          <w:szCs w:val="28"/>
          <w:lang w:val="uk-UA"/>
        </w:rPr>
        <w:t xml:space="preserve">наукової бібліотеки ім. М. Горького придбано </w:t>
      </w:r>
      <w:r w:rsidRPr="00BF7D1D">
        <w:rPr>
          <w:rFonts w:ascii="Times New Roman" w:eastAsia="Times New Roman" w:hAnsi="Times New Roman" w:cs="Times New Roman"/>
          <w:iCs/>
          <w:sz w:val="28"/>
          <w:szCs w:val="28"/>
          <w:lang w:val="uk-UA" w:eastAsia="ru-RU"/>
        </w:rPr>
        <w:t>книги (348,7 тис. грн);</w:t>
      </w:r>
    </w:p>
    <w:p w:rsidR="00412EDA" w:rsidRPr="00BF7D1D" w:rsidRDefault="00412EDA" w:rsidP="00C26770">
      <w:pPr>
        <w:numPr>
          <w:ilvl w:val="0"/>
          <w:numId w:val="16"/>
        </w:numPr>
        <w:suppressAutoHyphens/>
        <w:spacing w:after="0" w:line="240" w:lineRule="auto"/>
        <w:ind w:left="0" w:firstLine="0"/>
        <w:contextualSpacing/>
        <w:jc w:val="both"/>
        <w:rPr>
          <w:rFonts w:ascii="Times New Roman" w:eastAsia="Times New Roman" w:hAnsi="Times New Roman" w:cs="Times New Roman"/>
          <w:iCs/>
          <w:sz w:val="28"/>
          <w:szCs w:val="28"/>
          <w:lang w:val="uk-UA" w:eastAsia="ru-RU"/>
        </w:rPr>
      </w:pPr>
      <w:r w:rsidRPr="00BF7D1D">
        <w:rPr>
          <w:rFonts w:ascii="Times New Roman" w:eastAsia="Times New Roman" w:hAnsi="Times New Roman" w:cs="Times New Roman"/>
          <w:iCs/>
          <w:sz w:val="28"/>
          <w:szCs w:val="28"/>
          <w:lang w:val="uk-UA" w:eastAsia="ru-RU"/>
        </w:rPr>
        <w:t xml:space="preserve">для </w:t>
      </w:r>
      <w:proofErr w:type="spellStart"/>
      <w:r w:rsidRPr="00BF7D1D">
        <w:rPr>
          <w:rFonts w:ascii="Times New Roman" w:eastAsia="Times New Roman" w:hAnsi="Times New Roman" w:cs="Times New Roman"/>
          <w:iCs/>
          <w:sz w:val="28"/>
          <w:szCs w:val="28"/>
          <w:lang w:val="uk-UA" w:eastAsia="ru-RU"/>
        </w:rPr>
        <w:t>Новопсковської</w:t>
      </w:r>
      <w:proofErr w:type="spellEnd"/>
      <w:r w:rsidRPr="00BF7D1D">
        <w:rPr>
          <w:rFonts w:ascii="Times New Roman" w:eastAsia="Times New Roman" w:hAnsi="Times New Roman" w:cs="Times New Roman"/>
          <w:iCs/>
          <w:sz w:val="28"/>
          <w:szCs w:val="28"/>
          <w:lang w:val="uk-UA" w:eastAsia="ru-RU"/>
        </w:rPr>
        <w:t xml:space="preserve"> школи мистецтв за рахунок спецфонду замін</w:t>
      </w:r>
      <w:r w:rsidR="008C1F0A">
        <w:rPr>
          <w:rFonts w:ascii="Times New Roman" w:eastAsia="Times New Roman" w:hAnsi="Times New Roman" w:cs="Times New Roman"/>
          <w:iCs/>
          <w:sz w:val="28"/>
          <w:szCs w:val="28"/>
          <w:lang w:val="uk-UA" w:eastAsia="ru-RU"/>
        </w:rPr>
        <w:t>ено циркуляційний</w:t>
      </w:r>
      <w:r w:rsidRPr="00BF7D1D">
        <w:rPr>
          <w:rFonts w:ascii="Times New Roman" w:eastAsia="Times New Roman" w:hAnsi="Times New Roman" w:cs="Times New Roman"/>
          <w:iCs/>
          <w:sz w:val="28"/>
          <w:szCs w:val="28"/>
          <w:lang w:val="uk-UA" w:eastAsia="ru-RU"/>
        </w:rPr>
        <w:t xml:space="preserve"> насос та 2 вікн</w:t>
      </w:r>
      <w:r w:rsidR="008C1F0A">
        <w:rPr>
          <w:rFonts w:ascii="Times New Roman" w:eastAsia="Times New Roman" w:hAnsi="Times New Roman" w:cs="Times New Roman"/>
          <w:iCs/>
          <w:sz w:val="28"/>
          <w:szCs w:val="28"/>
          <w:lang w:val="uk-UA" w:eastAsia="ru-RU"/>
        </w:rPr>
        <w:t>а</w:t>
      </w:r>
      <w:r w:rsidRPr="00BF7D1D">
        <w:rPr>
          <w:rFonts w:ascii="Times New Roman" w:eastAsia="Times New Roman" w:hAnsi="Times New Roman" w:cs="Times New Roman"/>
          <w:iCs/>
          <w:sz w:val="28"/>
          <w:szCs w:val="28"/>
          <w:lang w:val="uk-UA" w:eastAsia="ru-RU"/>
        </w:rPr>
        <w:t xml:space="preserve"> (8,3 тис. грн.).</w:t>
      </w:r>
    </w:p>
    <w:p w:rsidR="00E263BD" w:rsidRPr="00BF7D1D" w:rsidRDefault="00412EDA" w:rsidP="00C26770">
      <w:pPr>
        <w:spacing w:after="0" w:line="240" w:lineRule="auto"/>
        <w:contextualSpacing/>
        <w:jc w:val="both"/>
        <w:rPr>
          <w:rFonts w:ascii="Times New Roman" w:eastAsia="Times New Roman" w:hAnsi="Times New Roman" w:cs="Times New Roman"/>
          <w:iCs/>
          <w:sz w:val="28"/>
          <w:szCs w:val="28"/>
          <w:lang w:val="uk-UA" w:eastAsia="ru-RU"/>
        </w:rPr>
      </w:pPr>
      <w:r w:rsidRPr="00BF7D1D">
        <w:rPr>
          <w:rFonts w:ascii="Times New Roman" w:eastAsia="Times New Roman" w:hAnsi="Times New Roman" w:cs="Times New Roman"/>
          <w:iCs/>
          <w:sz w:val="28"/>
          <w:szCs w:val="28"/>
          <w:lang w:val="uk-UA" w:eastAsia="ru-RU"/>
        </w:rPr>
        <w:t xml:space="preserve">         За рахунок обласного бюджету, сільських, селищних рад та залучених коштів</w:t>
      </w:r>
      <w:r w:rsidR="008C1F0A">
        <w:rPr>
          <w:rFonts w:ascii="Times New Roman" w:eastAsia="Times New Roman" w:hAnsi="Times New Roman" w:cs="Times New Roman"/>
          <w:iCs/>
          <w:sz w:val="28"/>
          <w:szCs w:val="28"/>
          <w:lang w:val="uk-UA" w:eastAsia="ru-RU"/>
        </w:rPr>
        <w:t xml:space="preserve"> здійснено такі придбання і проведені наступні заходи</w:t>
      </w:r>
      <w:r w:rsidRPr="00BF7D1D">
        <w:rPr>
          <w:rFonts w:ascii="Times New Roman" w:eastAsia="Times New Roman" w:hAnsi="Times New Roman" w:cs="Times New Roman"/>
          <w:iCs/>
          <w:sz w:val="28"/>
          <w:szCs w:val="28"/>
          <w:lang w:val="uk-UA" w:eastAsia="ru-RU"/>
        </w:rPr>
        <w:t>:</w:t>
      </w:r>
    </w:p>
    <w:p w:rsidR="00412EDA" w:rsidRPr="00BF7D1D" w:rsidRDefault="00E263BD" w:rsidP="00C26770">
      <w:pPr>
        <w:spacing w:after="0" w:line="240" w:lineRule="auto"/>
        <w:contextualSpacing/>
        <w:jc w:val="both"/>
        <w:rPr>
          <w:rFonts w:ascii="Times New Roman" w:eastAsia="Times New Roman" w:hAnsi="Times New Roman" w:cs="Times New Roman"/>
          <w:iCs/>
          <w:sz w:val="28"/>
          <w:szCs w:val="28"/>
          <w:lang w:val="uk-UA" w:eastAsia="ru-RU"/>
        </w:rPr>
      </w:pPr>
      <w:r w:rsidRPr="00BF7D1D">
        <w:rPr>
          <w:rFonts w:ascii="Times New Roman" w:eastAsia="Times New Roman" w:hAnsi="Times New Roman" w:cs="Times New Roman"/>
          <w:iCs/>
          <w:sz w:val="28"/>
          <w:szCs w:val="28"/>
          <w:lang w:val="uk-UA" w:eastAsia="ru-RU"/>
        </w:rPr>
        <w:lastRenderedPageBreak/>
        <w:t xml:space="preserve">- </w:t>
      </w:r>
      <w:proofErr w:type="spellStart"/>
      <w:r w:rsidR="009A1449" w:rsidRPr="00BF7D1D">
        <w:rPr>
          <w:rFonts w:ascii="Times New Roman" w:eastAsia="Times New Roman" w:hAnsi="Times New Roman" w:cs="Times New Roman"/>
          <w:iCs/>
          <w:sz w:val="28"/>
          <w:szCs w:val="28"/>
          <w:lang w:val="uk-UA" w:eastAsia="ru-RU"/>
        </w:rPr>
        <w:t>Новопсковська</w:t>
      </w:r>
      <w:proofErr w:type="spellEnd"/>
      <w:r w:rsidR="009A1449" w:rsidRPr="00BF7D1D">
        <w:rPr>
          <w:rFonts w:ascii="Times New Roman" w:eastAsia="Times New Roman" w:hAnsi="Times New Roman" w:cs="Times New Roman"/>
          <w:iCs/>
          <w:sz w:val="28"/>
          <w:szCs w:val="28"/>
          <w:lang w:val="uk-UA" w:eastAsia="ru-RU"/>
        </w:rPr>
        <w:t xml:space="preserve"> селищна рада: </w:t>
      </w:r>
      <w:proofErr w:type="spellStart"/>
      <w:r w:rsidR="00412EDA" w:rsidRPr="00BF7D1D">
        <w:rPr>
          <w:rFonts w:ascii="Times New Roman" w:eastAsia="Times New Roman" w:hAnsi="Times New Roman" w:cs="Times New Roman"/>
          <w:bCs/>
          <w:iCs/>
          <w:sz w:val="28"/>
          <w:szCs w:val="28"/>
          <w:lang w:val="uk-UA" w:eastAsia="ru-RU"/>
        </w:rPr>
        <w:t>Осинівський</w:t>
      </w:r>
      <w:proofErr w:type="spellEnd"/>
      <w:r w:rsidR="00412EDA" w:rsidRPr="00BF7D1D">
        <w:rPr>
          <w:rFonts w:ascii="Times New Roman" w:eastAsia="Times New Roman" w:hAnsi="Times New Roman" w:cs="Times New Roman"/>
          <w:bCs/>
          <w:iCs/>
          <w:sz w:val="28"/>
          <w:szCs w:val="28"/>
          <w:lang w:val="uk-UA" w:eastAsia="ru-RU"/>
        </w:rPr>
        <w:t xml:space="preserve"> СК - придбано крісла для глядацької зали - </w:t>
      </w:r>
      <w:r w:rsidR="00412EDA" w:rsidRPr="00BF7D1D">
        <w:rPr>
          <w:rFonts w:ascii="Times New Roman" w:eastAsia="Times New Roman" w:hAnsi="Times New Roman" w:cs="Times New Roman"/>
          <w:iCs/>
          <w:sz w:val="28"/>
          <w:szCs w:val="28"/>
          <w:lang w:val="uk-UA" w:eastAsia="ru-RU"/>
        </w:rPr>
        <w:t xml:space="preserve">56,0 </w:t>
      </w:r>
      <w:proofErr w:type="spellStart"/>
      <w:r w:rsidR="00412EDA" w:rsidRPr="00BF7D1D">
        <w:rPr>
          <w:rFonts w:ascii="Times New Roman" w:eastAsia="Times New Roman" w:hAnsi="Times New Roman" w:cs="Times New Roman"/>
          <w:iCs/>
          <w:sz w:val="28"/>
          <w:szCs w:val="28"/>
          <w:lang w:val="uk-UA" w:eastAsia="ru-RU"/>
        </w:rPr>
        <w:t>тис.грн</w:t>
      </w:r>
      <w:proofErr w:type="spellEnd"/>
      <w:r w:rsidR="00412EDA" w:rsidRPr="00BF7D1D">
        <w:rPr>
          <w:rFonts w:ascii="Times New Roman" w:eastAsia="Times New Roman" w:hAnsi="Times New Roman" w:cs="Times New Roman"/>
          <w:iCs/>
          <w:sz w:val="28"/>
          <w:szCs w:val="28"/>
          <w:lang w:val="uk-UA" w:eastAsia="ru-RU"/>
        </w:rPr>
        <w:t xml:space="preserve">, одяг сцени – 14,0 тис. грн, </w:t>
      </w:r>
      <w:proofErr w:type="spellStart"/>
      <w:r w:rsidR="00412EDA" w:rsidRPr="00BF7D1D">
        <w:rPr>
          <w:rFonts w:ascii="Times New Roman" w:eastAsia="Times New Roman" w:hAnsi="Times New Roman" w:cs="Times New Roman"/>
          <w:iCs/>
          <w:sz w:val="28"/>
          <w:szCs w:val="28"/>
          <w:lang w:val="uk-UA" w:eastAsia="ru-RU"/>
        </w:rPr>
        <w:t>Новопсковський</w:t>
      </w:r>
      <w:proofErr w:type="spellEnd"/>
      <w:r w:rsidR="00412EDA" w:rsidRPr="00BF7D1D">
        <w:rPr>
          <w:rFonts w:ascii="Times New Roman" w:eastAsia="Times New Roman" w:hAnsi="Times New Roman" w:cs="Times New Roman"/>
          <w:iCs/>
          <w:sz w:val="28"/>
          <w:szCs w:val="28"/>
          <w:lang w:val="uk-UA" w:eastAsia="ru-RU"/>
        </w:rPr>
        <w:t xml:space="preserve"> СБК – музичні інструменти - 111,5 тис. грн, сценічні костюми – 65,0 тис. грн;</w:t>
      </w:r>
    </w:p>
    <w:p w:rsidR="00412EDA" w:rsidRPr="00BF7D1D" w:rsidRDefault="00412EDA" w:rsidP="00C26770">
      <w:pPr>
        <w:pStyle w:val="ad"/>
        <w:spacing w:after="0" w:line="240" w:lineRule="auto"/>
        <w:ind w:left="0"/>
        <w:jc w:val="both"/>
        <w:rPr>
          <w:rFonts w:ascii="Times New Roman" w:hAnsi="Times New Roman"/>
          <w:sz w:val="28"/>
          <w:szCs w:val="28"/>
          <w:lang w:val="uk-UA"/>
        </w:rPr>
      </w:pPr>
      <w:r w:rsidRPr="00BF7D1D">
        <w:rPr>
          <w:rFonts w:ascii="Times New Roman" w:eastAsia="Times New Roman" w:hAnsi="Times New Roman" w:cs="Times New Roman"/>
          <w:iCs/>
          <w:sz w:val="28"/>
          <w:szCs w:val="28"/>
          <w:lang w:val="uk-UA" w:eastAsia="ru-RU"/>
        </w:rPr>
        <w:t xml:space="preserve">-  </w:t>
      </w:r>
      <w:proofErr w:type="spellStart"/>
      <w:r w:rsidRPr="00BF7D1D">
        <w:rPr>
          <w:rFonts w:ascii="Times New Roman" w:eastAsia="Times New Roman" w:hAnsi="Times New Roman" w:cs="Times New Roman"/>
          <w:iCs/>
          <w:sz w:val="28"/>
          <w:szCs w:val="28"/>
          <w:lang w:val="uk-UA" w:eastAsia="ru-RU"/>
        </w:rPr>
        <w:t>Новорозсошанський</w:t>
      </w:r>
      <w:proofErr w:type="spellEnd"/>
      <w:r w:rsidRPr="00BF7D1D">
        <w:rPr>
          <w:rFonts w:ascii="Times New Roman" w:eastAsia="Times New Roman" w:hAnsi="Times New Roman" w:cs="Times New Roman"/>
          <w:iCs/>
          <w:sz w:val="28"/>
          <w:szCs w:val="28"/>
          <w:lang w:val="uk-UA" w:eastAsia="ru-RU"/>
        </w:rPr>
        <w:t xml:space="preserve"> СБК здійснено придбання на загальну суму 60,3 тис. грн</w:t>
      </w:r>
      <w:r w:rsidR="00E263BD" w:rsidRPr="00BF7D1D">
        <w:rPr>
          <w:rFonts w:ascii="Times New Roman" w:eastAsia="Times New Roman" w:hAnsi="Times New Roman" w:cs="Times New Roman"/>
          <w:iCs/>
          <w:sz w:val="28"/>
          <w:szCs w:val="28"/>
          <w:lang w:val="uk-UA" w:eastAsia="ru-RU"/>
        </w:rPr>
        <w:t xml:space="preserve"> </w:t>
      </w:r>
      <w:r w:rsidRPr="00BF7D1D">
        <w:rPr>
          <w:rFonts w:ascii="Times New Roman" w:eastAsia="Times New Roman" w:hAnsi="Times New Roman" w:cs="Times New Roman"/>
          <w:iCs/>
          <w:sz w:val="28"/>
          <w:szCs w:val="28"/>
          <w:lang w:val="uk-UA" w:eastAsia="ru-RU"/>
        </w:rPr>
        <w:t>(о</w:t>
      </w:r>
      <w:r w:rsidRPr="00BF7D1D">
        <w:rPr>
          <w:rFonts w:ascii="Times New Roman" w:hAnsi="Times New Roman"/>
          <w:sz w:val="28"/>
          <w:szCs w:val="28"/>
          <w:lang w:val="uk-UA"/>
        </w:rPr>
        <w:t>дяг сцени – 29,1тис. грн, костюми – 6,9 тис. грн, звукопідсилювальна  апаратура – 24,3 тис. грн), ремонтні роботи електромережі, вестибюлю та утеплення фасаду на загальну суму 1151,3 тис. грн;</w:t>
      </w:r>
    </w:p>
    <w:p w:rsidR="00412EDA" w:rsidRPr="00BF7D1D" w:rsidRDefault="00412EDA" w:rsidP="00C26770">
      <w:pPr>
        <w:pStyle w:val="ad"/>
        <w:spacing w:after="0" w:line="240" w:lineRule="auto"/>
        <w:ind w:left="0"/>
        <w:jc w:val="both"/>
        <w:rPr>
          <w:rFonts w:ascii="Times New Roman" w:hAnsi="Times New Roman"/>
          <w:sz w:val="28"/>
          <w:szCs w:val="28"/>
          <w:lang w:val="uk-UA"/>
        </w:rPr>
      </w:pPr>
      <w:r w:rsidRPr="00BF7D1D">
        <w:rPr>
          <w:rFonts w:ascii="Times New Roman" w:hAnsi="Times New Roman"/>
          <w:sz w:val="28"/>
          <w:szCs w:val="28"/>
          <w:lang w:val="uk-UA"/>
        </w:rPr>
        <w:t xml:space="preserve">- </w:t>
      </w:r>
      <w:proofErr w:type="spellStart"/>
      <w:r w:rsidRPr="00BF7D1D">
        <w:rPr>
          <w:rFonts w:ascii="Times New Roman" w:hAnsi="Times New Roman"/>
          <w:sz w:val="28"/>
          <w:szCs w:val="28"/>
          <w:lang w:val="uk-UA"/>
        </w:rPr>
        <w:t>Донцівський</w:t>
      </w:r>
      <w:proofErr w:type="spellEnd"/>
      <w:r w:rsidRPr="00BF7D1D">
        <w:rPr>
          <w:rFonts w:ascii="Times New Roman" w:hAnsi="Times New Roman"/>
          <w:sz w:val="28"/>
          <w:szCs w:val="28"/>
          <w:lang w:val="uk-UA"/>
        </w:rPr>
        <w:t xml:space="preserve"> СБК</w:t>
      </w:r>
      <w:r w:rsidR="008C1F0A">
        <w:rPr>
          <w:rFonts w:ascii="Times New Roman" w:hAnsi="Times New Roman"/>
          <w:sz w:val="28"/>
          <w:szCs w:val="28"/>
          <w:lang w:val="uk-UA"/>
        </w:rPr>
        <w:t>:</w:t>
      </w:r>
      <w:r w:rsidRPr="00BF7D1D">
        <w:rPr>
          <w:rFonts w:ascii="Times New Roman" w:hAnsi="Times New Roman"/>
          <w:sz w:val="28"/>
          <w:szCs w:val="28"/>
          <w:lang w:val="uk-UA"/>
        </w:rPr>
        <w:t xml:space="preserve"> за кошти обласного бюджету проведено капітальний ремонт даху на суму 319,0 тис. грн</w:t>
      </w:r>
      <w:r w:rsidR="00E263BD" w:rsidRPr="00BF7D1D">
        <w:rPr>
          <w:rFonts w:ascii="Times New Roman" w:hAnsi="Times New Roman"/>
          <w:sz w:val="28"/>
          <w:szCs w:val="28"/>
          <w:lang w:val="uk-UA"/>
        </w:rPr>
        <w:t>;</w:t>
      </w:r>
      <w:r w:rsidRPr="00BF7D1D">
        <w:rPr>
          <w:rFonts w:ascii="Times New Roman" w:hAnsi="Times New Roman"/>
          <w:sz w:val="28"/>
          <w:szCs w:val="28"/>
          <w:lang w:val="uk-UA"/>
        </w:rPr>
        <w:t xml:space="preserve"> </w:t>
      </w:r>
    </w:p>
    <w:p w:rsidR="00412EDA" w:rsidRPr="00BF7D1D" w:rsidRDefault="00412EDA" w:rsidP="00C26770">
      <w:pPr>
        <w:pStyle w:val="ad"/>
        <w:spacing w:after="0" w:line="240" w:lineRule="auto"/>
        <w:ind w:left="0"/>
        <w:jc w:val="both"/>
        <w:rPr>
          <w:rFonts w:ascii="Times New Roman" w:eastAsia="Times New Roman" w:hAnsi="Times New Roman" w:cs="Times New Roman"/>
          <w:bCs/>
          <w:iCs/>
          <w:sz w:val="28"/>
          <w:szCs w:val="28"/>
          <w:lang w:val="uk-UA" w:eastAsia="ru-RU"/>
        </w:rPr>
      </w:pPr>
      <w:r w:rsidRPr="00BF7D1D">
        <w:rPr>
          <w:rFonts w:ascii="Times New Roman" w:hAnsi="Times New Roman"/>
          <w:sz w:val="28"/>
          <w:szCs w:val="28"/>
          <w:lang w:val="uk-UA"/>
        </w:rPr>
        <w:t xml:space="preserve">-  </w:t>
      </w:r>
      <w:proofErr w:type="spellStart"/>
      <w:r w:rsidRPr="00BF7D1D">
        <w:rPr>
          <w:rFonts w:ascii="Times New Roman" w:eastAsia="Times New Roman" w:hAnsi="Times New Roman" w:cs="Times New Roman"/>
          <w:bCs/>
          <w:iCs/>
          <w:sz w:val="28"/>
          <w:szCs w:val="28"/>
          <w:lang w:val="uk-UA" w:eastAsia="ru-RU"/>
        </w:rPr>
        <w:t>Кам'янський</w:t>
      </w:r>
      <w:proofErr w:type="spellEnd"/>
      <w:r w:rsidRPr="00BF7D1D">
        <w:rPr>
          <w:rFonts w:ascii="Times New Roman" w:eastAsia="Times New Roman" w:hAnsi="Times New Roman" w:cs="Times New Roman"/>
          <w:bCs/>
          <w:iCs/>
          <w:sz w:val="28"/>
          <w:szCs w:val="28"/>
          <w:lang w:val="uk-UA" w:eastAsia="ru-RU"/>
        </w:rPr>
        <w:t xml:space="preserve"> СБК</w:t>
      </w:r>
      <w:r w:rsidR="008C1F0A">
        <w:rPr>
          <w:rFonts w:ascii="Times New Roman" w:eastAsia="Times New Roman" w:hAnsi="Times New Roman" w:cs="Times New Roman"/>
          <w:bCs/>
          <w:iCs/>
          <w:sz w:val="28"/>
          <w:szCs w:val="28"/>
          <w:lang w:val="uk-UA" w:eastAsia="ru-RU"/>
        </w:rPr>
        <w:t>:</w:t>
      </w:r>
      <w:r w:rsidRPr="00BF7D1D">
        <w:rPr>
          <w:rFonts w:ascii="Times New Roman" w:eastAsia="Times New Roman" w:hAnsi="Times New Roman" w:cs="Times New Roman"/>
          <w:bCs/>
          <w:iCs/>
          <w:sz w:val="28"/>
          <w:szCs w:val="28"/>
          <w:lang w:val="uk-UA" w:eastAsia="ru-RU"/>
        </w:rPr>
        <w:t xml:space="preserve"> капітальний ремонт даху (роботи тривають) - 415,3 тис. грн</w:t>
      </w:r>
      <w:r w:rsidR="00E263BD" w:rsidRPr="00BF7D1D">
        <w:rPr>
          <w:rFonts w:ascii="Times New Roman" w:eastAsia="Times New Roman" w:hAnsi="Times New Roman" w:cs="Times New Roman"/>
          <w:bCs/>
          <w:iCs/>
          <w:sz w:val="28"/>
          <w:szCs w:val="28"/>
          <w:lang w:val="uk-UA" w:eastAsia="ru-RU"/>
        </w:rPr>
        <w:t>;</w:t>
      </w:r>
      <w:r w:rsidRPr="00BF7D1D">
        <w:rPr>
          <w:rFonts w:ascii="Times New Roman" w:eastAsia="Times New Roman" w:hAnsi="Times New Roman" w:cs="Times New Roman"/>
          <w:bCs/>
          <w:iCs/>
          <w:sz w:val="28"/>
          <w:szCs w:val="28"/>
          <w:lang w:val="uk-UA" w:eastAsia="ru-RU"/>
        </w:rPr>
        <w:t xml:space="preserve"> </w:t>
      </w:r>
    </w:p>
    <w:p w:rsidR="00412EDA" w:rsidRPr="00BF7D1D" w:rsidRDefault="008C1F0A" w:rsidP="00C26770">
      <w:pPr>
        <w:pStyle w:val="ad"/>
        <w:spacing w:after="0" w:line="240" w:lineRule="auto"/>
        <w:ind w:left="0"/>
        <w:jc w:val="both"/>
        <w:rPr>
          <w:rFonts w:ascii="Times New Roman" w:hAnsi="Times New Roman"/>
          <w:sz w:val="28"/>
          <w:szCs w:val="28"/>
          <w:lang w:val="uk-UA"/>
        </w:rPr>
      </w:pPr>
      <w:r>
        <w:rPr>
          <w:rFonts w:ascii="Times New Roman" w:hAnsi="Times New Roman"/>
          <w:sz w:val="28"/>
          <w:szCs w:val="28"/>
          <w:lang w:val="uk-UA"/>
        </w:rPr>
        <w:t xml:space="preserve">-  </w:t>
      </w:r>
      <w:proofErr w:type="spellStart"/>
      <w:r>
        <w:rPr>
          <w:rFonts w:ascii="Times New Roman" w:hAnsi="Times New Roman"/>
          <w:sz w:val="28"/>
          <w:szCs w:val="28"/>
          <w:lang w:val="uk-UA"/>
        </w:rPr>
        <w:t>Новобілянський</w:t>
      </w:r>
      <w:proofErr w:type="spellEnd"/>
      <w:r>
        <w:rPr>
          <w:rFonts w:ascii="Times New Roman" w:hAnsi="Times New Roman"/>
          <w:sz w:val="28"/>
          <w:szCs w:val="28"/>
          <w:lang w:val="uk-UA"/>
        </w:rPr>
        <w:t xml:space="preserve"> СБК:</w:t>
      </w:r>
      <w:r w:rsidR="00412EDA" w:rsidRPr="00BF7D1D">
        <w:rPr>
          <w:rFonts w:ascii="Times New Roman" w:hAnsi="Times New Roman"/>
          <w:sz w:val="28"/>
          <w:szCs w:val="28"/>
          <w:lang w:val="uk-UA"/>
        </w:rPr>
        <w:t xml:space="preserve"> придбано звукопідсилювальну, музичну апаратуру на загальну суму 199,9 тис. грн</w:t>
      </w:r>
      <w:r w:rsidR="00E263BD" w:rsidRPr="00BF7D1D">
        <w:rPr>
          <w:rFonts w:ascii="Times New Roman" w:hAnsi="Times New Roman"/>
          <w:sz w:val="28"/>
          <w:szCs w:val="28"/>
          <w:lang w:val="uk-UA"/>
        </w:rPr>
        <w:t>;</w:t>
      </w:r>
    </w:p>
    <w:p w:rsidR="00412EDA" w:rsidRPr="00BF7D1D" w:rsidRDefault="00412EDA" w:rsidP="00C26770">
      <w:pPr>
        <w:spacing w:after="0" w:line="240" w:lineRule="auto"/>
        <w:jc w:val="both"/>
        <w:rPr>
          <w:rFonts w:ascii="Times New Roman" w:hAnsi="Times New Roman"/>
          <w:sz w:val="28"/>
          <w:szCs w:val="28"/>
          <w:lang w:val="uk-UA"/>
        </w:rPr>
      </w:pPr>
      <w:r w:rsidRPr="00BF7D1D">
        <w:rPr>
          <w:rFonts w:ascii="Times New Roman" w:hAnsi="Times New Roman" w:cs="Times New Roman"/>
          <w:sz w:val="28"/>
          <w:szCs w:val="28"/>
          <w:lang w:val="uk-UA"/>
        </w:rPr>
        <w:t xml:space="preserve">-  </w:t>
      </w:r>
      <w:proofErr w:type="spellStart"/>
      <w:r w:rsidRPr="00BF7D1D">
        <w:rPr>
          <w:rFonts w:ascii="Times New Roman" w:hAnsi="Times New Roman" w:cs="Times New Roman"/>
          <w:sz w:val="28"/>
          <w:szCs w:val="28"/>
          <w:lang w:val="uk-UA"/>
        </w:rPr>
        <w:t>Можняківс</w:t>
      </w:r>
      <w:r w:rsidR="008C1F0A">
        <w:rPr>
          <w:rFonts w:ascii="Times New Roman" w:hAnsi="Times New Roman" w:cs="Times New Roman"/>
          <w:sz w:val="28"/>
          <w:szCs w:val="28"/>
          <w:lang w:val="uk-UA"/>
        </w:rPr>
        <w:t>ький</w:t>
      </w:r>
      <w:proofErr w:type="spellEnd"/>
      <w:r w:rsidR="008C1F0A">
        <w:rPr>
          <w:rFonts w:ascii="Times New Roman" w:hAnsi="Times New Roman" w:cs="Times New Roman"/>
          <w:sz w:val="28"/>
          <w:szCs w:val="28"/>
          <w:lang w:val="uk-UA"/>
        </w:rPr>
        <w:t xml:space="preserve"> сільський будинок культури:</w:t>
      </w:r>
      <w:r w:rsidRPr="00BF7D1D">
        <w:rPr>
          <w:rFonts w:ascii="Times New Roman" w:hAnsi="Times New Roman" w:cs="Times New Roman"/>
          <w:sz w:val="28"/>
          <w:szCs w:val="28"/>
          <w:lang w:val="uk-UA"/>
        </w:rPr>
        <w:t xml:space="preserve"> заміна вікон (32 шт.) та дверей (6</w:t>
      </w:r>
      <w:r w:rsidR="00E263BD" w:rsidRPr="00BF7D1D">
        <w:rPr>
          <w:rFonts w:ascii="Times New Roman" w:hAnsi="Times New Roman" w:cs="Times New Roman"/>
          <w:sz w:val="28"/>
          <w:szCs w:val="28"/>
          <w:lang w:val="uk-UA"/>
        </w:rPr>
        <w:t xml:space="preserve"> шт.</w:t>
      </w:r>
      <w:r w:rsidRPr="00BF7D1D">
        <w:rPr>
          <w:rFonts w:ascii="Times New Roman" w:hAnsi="Times New Roman" w:cs="Times New Roman"/>
          <w:sz w:val="28"/>
          <w:szCs w:val="28"/>
          <w:lang w:val="uk-UA"/>
        </w:rPr>
        <w:t>), поточний ремонт вестибюлю, фойє - 773,0 тис. грн.</w:t>
      </w:r>
    </w:p>
    <w:p w:rsidR="00412EDA" w:rsidRPr="00BF7D1D" w:rsidRDefault="00412EDA" w:rsidP="00C26770">
      <w:pPr>
        <w:spacing w:after="0" w:line="240" w:lineRule="auto"/>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          Завдяки участі та перемозі  у конкурсі </w:t>
      </w:r>
      <w:proofErr w:type="spellStart"/>
      <w:r w:rsidRPr="00BF7D1D">
        <w:rPr>
          <w:rFonts w:ascii="Times New Roman" w:hAnsi="Times New Roman" w:cs="Times New Roman"/>
          <w:sz w:val="28"/>
          <w:szCs w:val="28"/>
          <w:lang w:val="uk-UA"/>
        </w:rPr>
        <w:t>мікрогрантів</w:t>
      </w:r>
      <w:proofErr w:type="spellEnd"/>
      <w:r w:rsidR="00E263BD" w:rsidRPr="00BF7D1D">
        <w:rPr>
          <w:rFonts w:ascii="Times New Roman" w:hAnsi="Times New Roman" w:cs="Times New Roman"/>
          <w:sz w:val="28"/>
          <w:szCs w:val="28"/>
          <w:lang w:val="uk-UA"/>
        </w:rPr>
        <w:t xml:space="preserve"> </w:t>
      </w:r>
      <w:r w:rsidR="008C1F0A">
        <w:rPr>
          <w:rFonts w:ascii="Times New Roman" w:hAnsi="Times New Roman" w:cs="Times New Roman"/>
          <w:sz w:val="28"/>
          <w:szCs w:val="28"/>
          <w:lang w:val="uk-UA"/>
        </w:rPr>
        <w:t>у</w:t>
      </w:r>
      <w:r w:rsidRPr="00BF7D1D">
        <w:rPr>
          <w:rFonts w:ascii="Times New Roman" w:hAnsi="Times New Roman" w:cs="Times New Roman"/>
          <w:sz w:val="28"/>
          <w:szCs w:val="28"/>
          <w:lang w:val="uk-UA"/>
        </w:rPr>
        <w:t xml:space="preserve"> рамках Програми національних обмінів працівники районної бібліотечної системи здійснили виїзди з обміну досвідом до міста Жидачів Львівської області та міста Коломия Івано-Франківської області.</w:t>
      </w:r>
    </w:p>
    <w:p w:rsidR="00412EDA" w:rsidRPr="00BF7D1D" w:rsidRDefault="00412EDA" w:rsidP="00C26770">
      <w:pPr>
        <w:spacing w:after="0" w:line="240" w:lineRule="auto"/>
        <w:ind w:firstLine="708"/>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Результатом діяльності краєзнавчого музею стало проведення в районі Всеукраїнського форуму «Патріотичні музеї», організованого Міністерством молоді та спорту за участі представників 13 областей України. Працівники музею брали участь у форумах, семінарах, </w:t>
      </w:r>
      <w:proofErr w:type="spellStart"/>
      <w:r w:rsidRPr="00BF7D1D">
        <w:rPr>
          <w:rFonts w:ascii="Times New Roman" w:hAnsi="Times New Roman" w:cs="Times New Roman"/>
          <w:sz w:val="28"/>
          <w:szCs w:val="28"/>
          <w:lang w:val="uk-UA"/>
        </w:rPr>
        <w:t>воркшопах</w:t>
      </w:r>
      <w:proofErr w:type="spellEnd"/>
      <w:r w:rsidRPr="00BF7D1D">
        <w:rPr>
          <w:rFonts w:ascii="Times New Roman" w:hAnsi="Times New Roman" w:cs="Times New Roman"/>
          <w:sz w:val="28"/>
          <w:szCs w:val="28"/>
          <w:lang w:val="uk-UA"/>
        </w:rPr>
        <w:t>, проекті «Музей відкрито на ремонт»,  якому під ремонтами розуміється  осучаснення методів та форматів роботи музею.</w:t>
      </w:r>
    </w:p>
    <w:p w:rsidR="00412EDA" w:rsidRPr="00BF7D1D" w:rsidRDefault="00412EDA" w:rsidP="00C26770">
      <w:pPr>
        <w:spacing w:after="0" w:line="240" w:lineRule="auto"/>
        <w:jc w:val="both"/>
        <w:rPr>
          <w:rFonts w:ascii="Times New Roman" w:hAnsi="Times New Roman" w:cs="Times New Roman"/>
          <w:sz w:val="28"/>
          <w:szCs w:val="28"/>
          <w:shd w:val="clear" w:color="auto" w:fill="FFFFFF"/>
          <w:lang w:val="uk-UA"/>
        </w:rPr>
      </w:pPr>
      <w:r w:rsidRPr="00BF7D1D">
        <w:rPr>
          <w:rFonts w:ascii="Times New Roman" w:hAnsi="Times New Roman" w:cs="Times New Roman"/>
          <w:sz w:val="28"/>
          <w:szCs w:val="28"/>
          <w:lang w:val="uk-UA"/>
        </w:rPr>
        <w:t xml:space="preserve">         </w:t>
      </w:r>
      <w:r w:rsidR="008C1F0A">
        <w:rPr>
          <w:rFonts w:ascii="Times New Roman" w:hAnsi="Times New Roman" w:cs="Times New Roman"/>
          <w:sz w:val="28"/>
          <w:szCs w:val="28"/>
          <w:lang w:val="uk-UA"/>
        </w:rPr>
        <w:t>У</w:t>
      </w:r>
      <w:r w:rsidRPr="00BF7D1D">
        <w:rPr>
          <w:rFonts w:ascii="Times New Roman" w:hAnsi="Times New Roman" w:cs="Times New Roman"/>
          <w:sz w:val="28"/>
          <w:szCs w:val="28"/>
          <w:lang w:val="uk-UA"/>
        </w:rPr>
        <w:t xml:space="preserve">продовж року  обдарована молодь, творчі колективи району показували високі результати на обласних, регіональних, всеукраїнських культурно-мистецьких заходах: </w:t>
      </w:r>
      <w:r w:rsidR="008C1F0A">
        <w:rPr>
          <w:rFonts w:ascii="Times New Roman" w:hAnsi="Times New Roman" w:cs="Times New Roman"/>
          <w:sz w:val="28"/>
          <w:szCs w:val="28"/>
          <w:lang w:val="uk-UA"/>
        </w:rPr>
        <w:t xml:space="preserve">на </w:t>
      </w:r>
      <w:r w:rsidRPr="00BF7D1D">
        <w:rPr>
          <w:rFonts w:ascii="Times New Roman" w:hAnsi="Times New Roman" w:cs="Times New Roman"/>
          <w:sz w:val="28"/>
          <w:szCs w:val="28"/>
          <w:lang w:val="uk-UA"/>
        </w:rPr>
        <w:t>всеукраїнськ</w:t>
      </w:r>
      <w:r w:rsidR="008C1F0A">
        <w:rPr>
          <w:rFonts w:ascii="Times New Roman" w:hAnsi="Times New Roman" w:cs="Times New Roman"/>
          <w:sz w:val="28"/>
          <w:szCs w:val="28"/>
          <w:lang w:val="uk-UA"/>
        </w:rPr>
        <w:t>ому</w:t>
      </w:r>
      <w:r w:rsidRPr="00BF7D1D">
        <w:rPr>
          <w:rFonts w:ascii="Times New Roman" w:hAnsi="Times New Roman" w:cs="Times New Roman"/>
          <w:sz w:val="28"/>
          <w:szCs w:val="28"/>
          <w:lang w:val="uk-UA"/>
        </w:rPr>
        <w:t xml:space="preserve"> фестивал</w:t>
      </w:r>
      <w:r w:rsidR="008C1F0A">
        <w:rPr>
          <w:rFonts w:ascii="Times New Roman" w:hAnsi="Times New Roman" w:cs="Times New Roman"/>
          <w:sz w:val="28"/>
          <w:szCs w:val="28"/>
          <w:lang w:val="uk-UA"/>
        </w:rPr>
        <w:t>і</w:t>
      </w:r>
      <w:r w:rsidRPr="00BF7D1D">
        <w:rPr>
          <w:rFonts w:ascii="Times New Roman" w:hAnsi="Times New Roman" w:cs="Times New Roman"/>
          <w:sz w:val="28"/>
          <w:szCs w:val="28"/>
          <w:lang w:val="uk-UA"/>
        </w:rPr>
        <w:t>-конкурс</w:t>
      </w:r>
      <w:r w:rsidR="008C1F0A">
        <w:rPr>
          <w:rFonts w:ascii="Times New Roman" w:hAnsi="Times New Roman" w:cs="Times New Roman"/>
          <w:sz w:val="28"/>
          <w:szCs w:val="28"/>
          <w:lang w:val="uk-UA"/>
        </w:rPr>
        <w:t>і</w:t>
      </w:r>
      <w:r w:rsidRPr="00BF7D1D">
        <w:rPr>
          <w:rFonts w:ascii="Times New Roman" w:hAnsi="Times New Roman" w:cs="Times New Roman"/>
          <w:sz w:val="28"/>
          <w:szCs w:val="28"/>
          <w:lang w:val="uk-UA"/>
        </w:rPr>
        <w:t xml:space="preserve"> «Червона рута» І місце посіли солістка РЦКД Орина Радченко та фольклорний гурт «Оксамит»,  </w:t>
      </w:r>
      <w:r w:rsidR="008C1F0A">
        <w:rPr>
          <w:rFonts w:ascii="Times New Roman" w:hAnsi="Times New Roman" w:cs="Times New Roman"/>
          <w:sz w:val="28"/>
          <w:szCs w:val="28"/>
          <w:lang w:val="uk-UA"/>
        </w:rPr>
        <w:t xml:space="preserve">на </w:t>
      </w:r>
      <w:r w:rsidRPr="00BF7D1D">
        <w:rPr>
          <w:rFonts w:ascii="Times New Roman" w:hAnsi="Times New Roman" w:cs="Times New Roman"/>
          <w:sz w:val="28"/>
          <w:szCs w:val="28"/>
          <w:lang w:val="uk-UA"/>
        </w:rPr>
        <w:t>в</w:t>
      </w:r>
      <w:r w:rsidRPr="00BF7D1D">
        <w:rPr>
          <w:rFonts w:ascii="Times New Roman" w:hAnsi="Times New Roman" w:cs="Times New Roman"/>
          <w:sz w:val="28"/>
          <w:szCs w:val="28"/>
          <w:shd w:val="clear" w:color="auto" w:fill="FFFFFF"/>
          <w:lang w:val="uk-UA"/>
        </w:rPr>
        <w:t>сеукраїнс</w:t>
      </w:r>
      <w:r w:rsidR="008C1F0A">
        <w:rPr>
          <w:rFonts w:ascii="Times New Roman" w:hAnsi="Times New Roman" w:cs="Times New Roman"/>
          <w:sz w:val="28"/>
          <w:szCs w:val="28"/>
          <w:shd w:val="clear" w:color="auto" w:fill="FFFFFF"/>
          <w:lang w:val="uk-UA"/>
        </w:rPr>
        <w:t>ькому</w:t>
      </w:r>
      <w:r w:rsidRPr="00BF7D1D">
        <w:rPr>
          <w:rFonts w:ascii="Times New Roman" w:hAnsi="Times New Roman" w:cs="Times New Roman"/>
          <w:sz w:val="28"/>
          <w:szCs w:val="28"/>
          <w:shd w:val="clear" w:color="auto" w:fill="FFFFFF"/>
          <w:lang w:val="uk-UA"/>
        </w:rPr>
        <w:t xml:space="preserve"> фестивал</w:t>
      </w:r>
      <w:r w:rsidR="008C1F0A">
        <w:rPr>
          <w:rFonts w:ascii="Times New Roman" w:hAnsi="Times New Roman" w:cs="Times New Roman"/>
          <w:sz w:val="28"/>
          <w:szCs w:val="28"/>
          <w:shd w:val="clear" w:color="auto" w:fill="FFFFFF"/>
          <w:lang w:val="uk-UA"/>
        </w:rPr>
        <w:t>і</w:t>
      </w:r>
      <w:r w:rsidRPr="00BF7D1D">
        <w:rPr>
          <w:rFonts w:ascii="Times New Roman" w:hAnsi="Times New Roman" w:cs="Times New Roman"/>
          <w:sz w:val="28"/>
          <w:szCs w:val="28"/>
          <w:shd w:val="clear" w:color="auto" w:fill="FFFFFF"/>
          <w:lang w:val="uk-UA"/>
        </w:rPr>
        <w:t>-конкурс</w:t>
      </w:r>
      <w:r w:rsidR="008C1F0A">
        <w:rPr>
          <w:rFonts w:ascii="Times New Roman" w:hAnsi="Times New Roman" w:cs="Times New Roman"/>
          <w:sz w:val="28"/>
          <w:szCs w:val="28"/>
          <w:shd w:val="clear" w:color="auto" w:fill="FFFFFF"/>
          <w:lang w:val="uk-UA"/>
        </w:rPr>
        <w:t>і</w:t>
      </w:r>
      <w:r w:rsidRPr="00BF7D1D">
        <w:rPr>
          <w:rFonts w:ascii="Times New Roman" w:hAnsi="Times New Roman" w:cs="Times New Roman"/>
          <w:sz w:val="28"/>
          <w:szCs w:val="28"/>
          <w:shd w:val="clear" w:color="auto" w:fill="FFFFFF"/>
          <w:lang w:val="uk-UA"/>
        </w:rPr>
        <w:t xml:space="preserve"> народної творчості аматорських колективів та виконавців «Слобожанський спас» народний вокальний ансамбль «Земляки» </w:t>
      </w:r>
      <w:proofErr w:type="spellStart"/>
      <w:r w:rsidRPr="00BF7D1D">
        <w:rPr>
          <w:rFonts w:ascii="Times New Roman" w:hAnsi="Times New Roman" w:cs="Times New Roman"/>
          <w:sz w:val="28"/>
          <w:szCs w:val="28"/>
          <w:shd w:val="clear" w:color="auto" w:fill="FFFFFF"/>
          <w:lang w:val="uk-UA"/>
        </w:rPr>
        <w:t>Новопсковського</w:t>
      </w:r>
      <w:proofErr w:type="spellEnd"/>
      <w:r w:rsidRPr="00BF7D1D">
        <w:rPr>
          <w:rFonts w:ascii="Times New Roman" w:hAnsi="Times New Roman" w:cs="Times New Roman"/>
          <w:sz w:val="28"/>
          <w:szCs w:val="28"/>
          <w:shd w:val="clear" w:color="auto" w:fill="FFFFFF"/>
          <w:lang w:val="uk-UA"/>
        </w:rPr>
        <w:t xml:space="preserve"> РЦКД зайняв ІІ місце, </w:t>
      </w:r>
      <w:r w:rsidR="008C1F0A">
        <w:rPr>
          <w:rFonts w:ascii="Times New Roman" w:hAnsi="Times New Roman" w:cs="Times New Roman"/>
          <w:sz w:val="28"/>
          <w:szCs w:val="28"/>
          <w:shd w:val="clear" w:color="auto" w:fill="FFFFFF"/>
          <w:lang w:val="uk-UA"/>
        </w:rPr>
        <w:t>на обласному</w:t>
      </w:r>
      <w:r w:rsidRPr="00BF7D1D">
        <w:rPr>
          <w:rFonts w:ascii="Times New Roman" w:hAnsi="Times New Roman" w:cs="Times New Roman"/>
          <w:sz w:val="28"/>
          <w:szCs w:val="28"/>
          <w:shd w:val="clear" w:color="auto" w:fill="FFFFFF"/>
          <w:lang w:val="uk-UA"/>
        </w:rPr>
        <w:t xml:space="preserve"> фестивал</w:t>
      </w:r>
      <w:r w:rsidR="008C1F0A">
        <w:rPr>
          <w:rFonts w:ascii="Times New Roman" w:hAnsi="Times New Roman" w:cs="Times New Roman"/>
          <w:sz w:val="28"/>
          <w:szCs w:val="28"/>
          <w:shd w:val="clear" w:color="auto" w:fill="FFFFFF"/>
          <w:lang w:val="uk-UA"/>
        </w:rPr>
        <w:t>і</w:t>
      </w:r>
      <w:r w:rsidRPr="00BF7D1D">
        <w:rPr>
          <w:rFonts w:ascii="Times New Roman" w:hAnsi="Times New Roman" w:cs="Times New Roman"/>
          <w:sz w:val="28"/>
          <w:szCs w:val="28"/>
          <w:shd w:val="clear" w:color="auto" w:fill="FFFFFF"/>
          <w:lang w:val="uk-UA"/>
        </w:rPr>
        <w:t xml:space="preserve"> нової української пісні  гран-прі отримала Орина Радченко, гран-прі обласного конкурсу індивідуальної виконавської майстерності серед учнів шкіл естетичного виховання отримав вокальний ансамбль «</w:t>
      </w:r>
      <w:proofErr w:type="spellStart"/>
      <w:r w:rsidRPr="00BF7D1D">
        <w:rPr>
          <w:rFonts w:ascii="Times New Roman" w:hAnsi="Times New Roman" w:cs="Times New Roman"/>
          <w:sz w:val="28"/>
          <w:szCs w:val="28"/>
          <w:shd w:val="clear" w:color="auto" w:fill="FFFFFF"/>
          <w:lang w:val="uk-UA"/>
        </w:rPr>
        <w:t>Домісольки</w:t>
      </w:r>
      <w:proofErr w:type="spellEnd"/>
      <w:r w:rsidRPr="00BF7D1D">
        <w:rPr>
          <w:rFonts w:ascii="Times New Roman" w:hAnsi="Times New Roman" w:cs="Times New Roman"/>
          <w:sz w:val="28"/>
          <w:szCs w:val="28"/>
          <w:shd w:val="clear" w:color="auto" w:fill="FFFFFF"/>
          <w:lang w:val="uk-UA"/>
        </w:rPr>
        <w:t xml:space="preserve">» </w:t>
      </w:r>
      <w:proofErr w:type="spellStart"/>
      <w:r w:rsidRPr="00BF7D1D">
        <w:rPr>
          <w:rFonts w:ascii="Times New Roman" w:hAnsi="Times New Roman" w:cs="Times New Roman"/>
          <w:sz w:val="28"/>
          <w:szCs w:val="28"/>
          <w:shd w:val="clear" w:color="auto" w:fill="FFFFFF"/>
          <w:lang w:val="uk-UA"/>
        </w:rPr>
        <w:t>Білолуцької</w:t>
      </w:r>
      <w:proofErr w:type="spellEnd"/>
      <w:r w:rsidRPr="00BF7D1D">
        <w:rPr>
          <w:rFonts w:ascii="Times New Roman" w:hAnsi="Times New Roman" w:cs="Times New Roman"/>
          <w:sz w:val="28"/>
          <w:szCs w:val="28"/>
          <w:shd w:val="clear" w:color="auto" w:fill="FFFFFF"/>
          <w:lang w:val="uk-UA"/>
        </w:rPr>
        <w:t xml:space="preserve"> ДМШ</w:t>
      </w:r>
      <w:r w:rsidR="008C1F0A">
        <w:rPr>
          <w:rFonts w:ascii="Times New Roman" w:hAnsi="Times New Roman" w:cs="Times New Roman"/>
          <w:sz w:val="28"/>
          <w:szCs w:val="28"/>
          <w:shd w:val="clear" w:color="auto" w:fill="FFFFFF"/>
          <w:lang w:val="uk-UA"/>
        </w:rPr>
        <w:t>.</w:t>
      </w:r>
      <w:r w:rsidRPr="00BF7D1D">
        <w:rPr>
          <w:rFonts w:ascii="Times New Roman" w:hAnsi="Times New Roman" w:cs="Times New Roman"/>
          <w:sz w:val="28"/>
          <w:szCs w:val="28"/>
          <w:shd w:val="clear" w:color="auto" w:fill="FFFFFF"/>
          <w:lang w:val="uk-UA"/>
        </w:rPr>
        <w:t xml:space="preserve"> </w:t>
      </w:r>
      <w:r w:rsidR="008C1F0A">
        <w:rPr>
          <w:rFonts w:ascii="Times New Roman" w:hAnsi="Times New Roman" w:cs="Times New Roman"/>
          <w:sz w:val="28"/>
          <w:szCs w:val="28"/>
          <w:shd w:val="clear" w:color="auto" w:fill="FFFFFF"/>
          <w:lang w:val="uk-UA"/>
        </w:rPr>
        <w:t>С</w:t>
      </w:r>
      <w:r w:rsidRPr="00BF7D1D">
        <w:rPr>
          <w:rFonts w:ascii="Times New Roman" w:hAnsi="Times New Roman" w:cs="Times New Roman"/>
          <w:sz w:val="28"/>
          <w:szCs w:val="28"/>
          <w:shd w:val="clear" w:color="auto" w:fill="FFFFFF"/>
          <w:lang w:val="uk-UA"/>
        </w:rPr>
        <w:t>еред переможців обласного літературного конкурсу  «Молоді голоси» читач районної бібліотеки для дітей Максименко Дмитро та</w:t>
      </w:r>
      <w:r w:rsidRPr="00BF7D1D">
        <w:rPr>
          <w:rFonts w:ascii="Times New Roman" w:hAnsi="Times New Roman" w:cs="Times New Roman"/>
          <w:sz w:val="28"/>
          <w:szCs w:val="28"/>
          <w:lang w:val="uk-UA"/>
        </w:rPr>
        <w:t xml:space="preserve"> </w:t>
      </w:r>
      <w:proofErr w:type="spellStart"/>
      <w:r w:rsidRPr="00BF7D1D">
        <w:rPr>
          <w:rFonts w:ascii="Times New Roman" w:hAnsi="Times New Roman" w:cs="Times New Roman"/>
          <w:sz w:val="28"/>
          <w:szCs w:val="28"/>
          <w:lang w:val="uk-UA"/>
        </w:rPr>
        <w:t>Білолуцької</w:t>
      </w:r>
      <w:proofErr w:type="spellEnd"/>
      <w:r w:rsidRPr="00BF7D1D">
        <w:rPr>
          <w:rFonts w:ascii="Times New Roman" w:hAnsi="Times New Roman" w:cs="Times New Roman"/>
          <w:sz w:val="28"/>
          <w:szCs w:val="28"/>
          <w:lang w:val="uk-UA"/>
        </w:rPr>
        <w:t xml:space="preserve"> селищної бібліотеки-філії Савельєв Іван</w:t>
      </w:r>
      <w:r w:rsidR="008C1F0A">
        <w:rPr>
          <w:rFonts w:ascii="Times New Roman" w:hAnsi="Times New Roman" w:cs="Times New Roman"/>
          <w:sz w:val="28"/>
          <w:szCs w:val="28"/>
          <w:lang w:val="uk-UA"/>
        </w:rPr>
        <w:t>.</w:t>
      </w:r>
      <w:r w:rsidRPr="00BF7D1D">
        <w:rPr>
          <w:rFonts w:ascii="Times New Roman" w:hAnsi="Times New Roman" w:cs="Times New Roman"/>
          <w:sz w:val="28"/>
          <w:szCs w:val="28"/>
          <w:lang w:val="uk-UA"/>
        </w:rPr>
        <w:t xml:space="preserve"> </w:t>
      </w:r>
      <w:r w:rsidR="008C1F0A">
        <w:rPr>
          <w:rFonts w:ascii="Times New Roman" w:hAnsi="Times New Roman" w:cs="Times New Roman"/>
          <w:sz w:val="28"/>
          <w:szCs w:val="28"/>
          <w:lang w:val="uk-UA"/>
        </w:rPr>
        <w:t xml:space="preserve">На </w:t>
      </w:r>
      <w:r w:rsidRPr="00BF7D1D">
        <w:rPr>
          <w:rFonts w:ascii="Times New Roman" w:hAnsi="Times New Roman" w:cs="Times New Roman"/>
          <w:sz w:val="28"/>
          <w:szCs w:val="28"/>
          <w:lang w:val="uk-UA"/>
        </w:rPr>
        <w:t>обласн</w:t>
      </w:r>
      <w:r w:rsidR="008C1F0A">
        <w:rPr>
          <w:rFonts w:ascii="Times New Roman" w:hAnsi="Times New Roman" w:cs="Times New Roman"/>
          <w:sz w:val="28"/>
          <w:szCs w:val="28"/>
          <w:lang w:val="uk-UA"/>
        </w:rPr>
        <w:t>ому</w:t>
      </w:r>
      <w:r w:rsidRPr="00BF7D1D">
        <w:rPr>
          <w:rFonts w:ascii="Times New Roman" w:hAnsi="Times New Roman" w:cs="Times New Roman"/>
          <w:sz w:val="28"/>
          <w:szCs w:val="28"/>
          <w:lang w:val="uk-UA"/>
        </w:rPr>
        <w:t xml:space="preserve"> Інтернет-конкурс</w:t>
      </w:r>
      <w:r w:rsidR="008C1F0A">
        <w:rPr>
          <w:rFonts w:ascii="Times New Roman" w:hAnsi="Times New Roman" w:cs="Times New Roman"/>
          <w:sz w:val="28"/>
          <w:szCs w:val="28"/>
          <w:lang w:val="uk-UA"/>
        </w:rPr>
        <w:t>і</w:t>
      </w:r>
      <w:r w:rsidRPr="00BF7D1D">
        <w:rPr>
          <w:rFonts w:ascii="Times New Roman" w:hAnsi="Times New Roman" w:cs="Times New Roman"/>
          <w:sz w:val="28"/>
          <w:szCs w:val="28"/>
          <w:lang w:val="uk-UA"/>
        </w:rPr>
        <w:t xml:space="preserve"> декоративно-прикладної творчості «Барвиста писанка»</w:t>
      </w:r>
      <w:r w:rsidR="008C1F0A">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 xml:space="preserve">І місце посіла </w:t>
      </w:r>
      <w:r w:rsidR="00626FC0" w:rsidRPr="00BF7D1D">
        <w:rPr>
          <w:rFonts w:ascii="Times New Roman" w:hAnsi="Times New Roman" w:cs="Times New Roman"/>
          <w:sz w:val="28"/>
          <w:szCs w:val="28"/>
          <w:lang w:val="uk-UA"/>
        </w:rPr>
        <w:t xml:space="preserve">художній </w:t>
      </w:r>
      <w:r w:rsidRPr="00BF7D1D">
        <w:rPr>
          <w:rFonts w:ascii="Times New Roman" w:hAnsi="Times New Roman" w:cs="Times New Roman"/>
          <w:sz w:val="28"/>
          <w:szCs w:val="28"/>
          <w:lang w:val="uk-UA"/>
        </w:rPr>
        <w:t xml:space="preserve">керівник </w:t>
      </w:r>
      <w:proofErr w:type="spellStart"/>
      <w:r w:rsidRPr="00BF7D1D">
        <w:rPr>
          <w:rFonts w:ascii="Times New Roman" w:hAnsi="Times New Roman" w:cs="Times New Roman"/>
          <w:sz w:val="28"/>
          <w:szCs w:val="28"/>
          <w:lang w:val="uk-UA"/>
        </w:rPr>
        <w:t>Новобілянського</w:t>
      </w:r>
      <w:proofErr w:type="spellEnd"/>
      <w:r w:rsidRPr="00BF7D1D">
        <w:rPr>
          <w:rFonts w:ascii="Times New Roman" w:hAnsi="Times New Roman" w:cs="Times New Roman"/>
          <w:sz w:val="28"/>
          <w:szCs w:val="28"/>
          <w:lang w:val="uk-UA"/>
        </w:rPr>
        <w:t xml:space="preserve"> СБК Галина Глущенко.</w:t>
      </w:r>
    </w:p>
    <w:p w:rsidR="00412EDA" w:rsidRPr="00BF7D1D" w:rsidRDefault="00412EDA" w:rsidP="00C26770">
      <w:pPr>
        <w:spacing w:after="0" w:line="240" w:lineRule="auto"/>
        <w:ind w:firstLine="708"/>
        <w:jc w:val="both"/>
        <w:rPr>
          <w:rFonts w:ascii="Times New Roman" w:hAnsi="Times New Roman" w:cs="Times New Roman"/>
          <w:sz w:val="28"/>
          <w:szCs w:val="28"/>
          <w:lang w:val="uk-UA" w:eastAsia="uk-UA"/>
        </w:rPr>
      </w:pPr>
      <w:r w:rsidRPr="00BF7D1D">
        <w:rPr>
          <w:rFonts w:ascii="Times New Roman" w:hAnsi="Times New Roman" w:cs="Times New Roman"/>
          <w:sz w:val="28"/>
          <w:szCs w:val="28"/>
          <w:lang w:val="uk-UA"/>
        </w:rPr>
        <w:t xml:space="preserve">Великою мистецькою подією стало проведення в </w:t>
      </w:r>
      <w:proofErr w:type="spellStart"/>
      <w:r w:rsidRPr="00BF7D1D">
        <w:rPr>
          <w:rFonts w:ascii="Times New Roman" w:hAnsi="Times New Roman" w:cs="Times New Roman"/>
          <w:sz w:val="28"/>
          <w:szCs w:val="28"/>
          <w:lang w:val="uk-UA"/>
        </w:rPr>
        <w:t>Новопскові</w:t>
      </w:r>
      <w:proofErr w:type="spellEnd"/>
      <w:r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eastAsia="uk-UA"/>
        </w:rPr>
        <w:t xml:space="preserve">Міжнародного Шевченківського літературного свята «В сім’ї вольній, новій». До складу творчої делегації увійшли відомі письменники, публіцисти, драматурги, видавці, серед яких </w:t>
      </w:r>
      <w:r w:rsidRPr="00BF7D1D">
        <w:rPr>
          <w:rFonts w:ascii="Times New Roman" w:hAnsi="Times New Roman" w:cs="Times New Roman"/>
          <w:sz w:val="28"/>
          <w:szCs w:val="28"/>
          <w:shd w:val="clear" w:color="auto" w:fill="FFFFFF"/>
          <w:lang w:val="uk-UA"/>
        </w:rPr>
        <w:t xml:space="preserve">Герой України, народний артист України Анатолій Паламаренко. </w:t>
      </w:r>
      <w:r w:rsidRPr="00BF7D1D">
        <w:rPr>
          <w:rFonts w:ascii="Times New Roman" w:hAnsi="Times New Roman" w:cs="Times New Roman"/>
          <w:sz w:val="28"/>
          <w:szCs w:val="28"/>
          <w:lang w:val="uk-UA" w:eastAsia="uk-UA"/>
        </w:rPr>
        <w:t xml:space="preserve"> </w:t>
      </w:r>
    </w:p>
    <w:p w:rsidR="00412EDA" w:rsidRPr="00BF7D1D" w:rsidRDefault="00412EDA" w:rsidP="00C26770">
      <w:pPr>
        <w:spacing w:after="0" w:line="240" w:lineRule="auto"/>
        <w:jc w:val="both"/>
        <w:rPr>
          <w:rFonts w:ascii="Times New Roman" w:hAnsi="Times New Roman" w:cs="Times New Roman"/>
          <w:sz w:val="28"/>
          <w:szCs w:val="28"/>
          <w:shd w:val="clear" w:color="auto" w:fill="FFFFFF"/>
          <w:lang w:val="uk-UA"/>
        </w:rPr>
      </w:pPr>
      <w:r w:rsidRPr="00BF7D1D">
        <w:rPr>
          <w:rFonts w:ascii="Times New Roman" w:hAnsi="Times New Roman" w:cs="Times New Roman"/>
          <w:sz w:val="28"/>
          <w:szCs w:val="28"/>
          <w:lang w:val="uk-UA"/>
        </w:rPr>
        <w:lastRenderedPageBreak/>
        <w:t xml:space="preserve">           </w:t>
      </w:r>
      <w:r w:rsidR="002A7434">
        <w:rPr>
          <w:rFonts w:ascii="Times New Roman" w:hAnsi="Times New Roman" w:cs="Times New Roman"/>
          <w:sz w:val="28"/>
          <w:szCs w:val="28"/>
          <w:lang w:val="uk-UA"/>
        </w:rPr>
        <w:t>У</w:t>
      </w:r>
      <w:r w:rsidRPr="00BF7D1D">
        <w:rPr>
          <w:rFonts w:ascii="Times New Roman" w:hAnsi="Times New Roman" w:cs="Times New Roman"/>
          <w:sz w:val="28"/>
          <w:szCs w:val="28"/>
          <w:lang w:val="uk-UA"/>
        </w:rPr>
        <w:t xml:space="preserve"> 2017 році започатковано і проведено районн</w:t>
      </w:r>
      <w:r w:rsidR="002A7434">
        <w:rPr>
          <w:rFonts w:ascii="Times New Roman" w:hAnsi="Times New Roman" w:cs="Times New Roman"/>
          <w:sz w:val="28"/>
          <w:szCs w:val="28"/>
          <w:lang w:val="uk-UA"/>
        </w:rPr>
        <w:t>ий</w:t>
      </w:r>
      <w:r w:rsidRPr="00BF7D1D">
        <w:rPr>
          <w:rFonts w:ascii="Times New Roman" w:hAnsi="Times New Roman" w:cs="Times New Roman"/>
          <w:sz w:val="28"/>
          <w:szCs w:val="28"/>
          <w:lang w:val="uk-UA"/>
        </w:rPr>
        <w:t xml:space="preserve"> конкурс</w:t>
      </w:r>
      <w:r w:rsidR="002A7434">
        <w:rPr>
          <w:rFonts w:ascii="Times New Roman" w:hAnsi="Times New Roman" w:cs="Times New Roman"/>
          <w:sz w:val="28"/>
          <w:szCs w:val="28"/>
          <w:lang w:val="uk-UA"/>
        </w:rPr>
        <w:t xml:space="preserve"> з хореографії «</w:t>
      </w:r>
      <w:proofErr w:type="spellStart"/>
      <w:r w:rsidR="002A7434">
        <w:rPr>
          <w:rFonts w:ascii="Times New Roman" w:hAnsi="Times New Roman" w:cs="Times New Roman"/>
          <w:sz w:val="28"/>
          <w:szCs w:val="28"/>
          <w:lang w:val="uk-UA"/>
        </w:rPr>
        <w:t>Танц</w:t>
      </w:r>
      <w:proofErr w:type="spellEnd"/>
      <w:r w:rsidR="002A7434">
        <w:rPr>
          <w:rFonts w:ascii="Times New Roman" w:hAnsi="Times New Roman" w:cs="Times New Roman"/>
          <w:sz w:val="28"/>
          <w:szCs w:val="28"/>
          <w:lang w:val="uk-UA"/>
        </w:rPr>
        <w:t>-ритм»</w:t>
      </w:r>
      <w:r w:rsidRPr="00BF7D1D">
        <w:rPr>
          <w:rFonts w:ascii="Times New Roman" w:hAnsi="Times New Roman" w:cs="Times New Roman"/>
          <w:sz w:val="28"/>
          <w:szCs w:val="28"/>
          <w:lang w:val="uk-UA"/>
        </w:rPr>
        <w:t xml:space="preserve"> </w:t>
      </w:r>
      <w:r w:rsidR="002A7434" w:rsidRPr="00BF7D1D">
        <w:rPr>
          <w:rFonts w:ascii="Times New Roman" w:hAnsi="Times New Roman" w:cs="Times New Roman"/>
          <w:sz w:val="28"/>
          <w:szCs w:val="28"/>
          <w:lang w:val="uk-UA"/>
        </w:rPr>
        <w:t>та фестивал</w:t>
      </w:r>
      <w:r w:rsidR="002A7434">
        <w:rPr>
          <w:rFonts w:ascii="Times New Roman" w:hAnsi="Times New Roman" w:cs="Times New Roman"/>
          <w:sz w:val="28"/>
          <w:szCs w:val="28"/>
          <w:lang w:val="uk-UA"/>
        </w:rPr>
        <w:t>ь</w:t>
      </w:r>
      <w:r w:rsidR="002A7434"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 xml:space="preserve">поетів і композиторів «Чарівність муз – окрилені серця». </w:t>
      </w:r>
    </w:p>
    <w:p w:rsidR="00412EDA" w:rsidRPr="00BF7D1D" w:rsidRDefault="00412EDA" w:rsidP="00C26770">
      <w:pPr>
        <w:spacing w:after="0" w:line="240" w:lineRule="auto"/>
        <w:jc w:val="both"/>
        <w:rPr>
          <w:rFonts w:ascii="Times New Roman" w:eastAsia="Times New Roman" w:hAnsi="Times New Roman" w:cs="Times New Roman"/>
          <w:iCs/>
          <w:sz w:val="28"/>
          <w:szCs w:val="28"/>
          <w:lang w:val="uk-UA" w:eastAsia="ru-RU"/>
        </w:rPr>
      </w:pPr>
      <w:r w:rsidRPr="00BF7D1D">
        <w:rPr>
          <w:rFonts w:ascii="Times New Roman" w:eastAsia="Times New Roman" w:hAnsi="Times New Roman" w:cs="Times New Roman"/>
          <w:i/>
          <w:iCs/>
          <w:sz w:val="28"/>
          <w:szCs w:val="28"/>
          <w:lang w:val="uk-UA" w:eastAsia="ru-RU"/>
        </w:rPr>
        <w:t xml:space="preserve">      </w:t>
      </w:r>
      <w:r w:rsidRPr="00BF7D1D">
        <w:rPr>
          <w:rFonts w:ascii="Times New Roman" w:eastAsia="Times New Roman" w:hAnsi="Times New Roman" w:cs="Times New Roman"/>
          <w:iCs/>
          <w:sz w:val="28"/>
          <w:szCs w:val="28"/>
          <w:lang w:val="uk-UA" w:eastAsia="ru-RU"/>
        </w:rPr>
        <w:t xml:space="preserve">   З метою збереження та розвитку існуючої мережі закладів культури, поліпшення умов творчої діяльності працівників культури, збереження культурних традицій краю, створення умов для розвитку самодіяльної народної творчості, підтримки обдарованої молоді в районі діє програма "Розвиток культури </w:t>
      </w:r>
      <w:proofErr w:type="spellStart"/>
      <w:r w:rsidRPr="00BF7D1D">
        <w:rPr>
          <w:rFonts w:ascii="Times New Roman" w:eastAsia="Times New Roman" w:hAnsi="Times New Roman" w:cs="Times New Roman"/>
          <w:iCs/>
          <w:sz w:val="28"/>
          <w:szCs w:val="28"/>
          <w:lang w:val="uk-UA" w:eastAsia="ru-RU"/>
        </w:rPr>
        <w:t>Новопсковщини</w:t>
      </w:r>
      <w:proofErr w:type="spellEnd"/>
      <w:r w:rsidRPr="00BF7D1D">
        <w:rPr>
          <w:rFonts w:ascii="Times New Roman" w:eastAsia="Times New Roman" w:hAnsi="Times New Roman" w:cs="Times New Roman"/>
          <w:iCs/>
          <w:sz w:val="28"/>
          <w:szCs w:val="28"/>
          <w:lang w:val="uk-UA" w:eastAsia="ru-RU"/>
        </w:rPr>
        <w:t xml:space="preserve"> на 2016-2020". </w:t>
      </w:r>
      <w:r w:rsidR="002A7434">
        <w:rPr>
          <w:rFonts w:ascii="Times New Roman" w:eastAsia="Times New Roman" w:hAnsi="Times New Roman" w:cs="Times New Roman"/>
          <w:iCs/>
          <w:sz w:val="28"/>
          <w:szCs w:val="28"/>
          <w:lang w:val="uk-UA" w:eastAsia="ru-RU"/>
        </w:rPr>
        <w:t>У</w:t>
      </w:r>
      <w:r w:rsidRPr="00BF7D1D">
        <w:rPr>
          <w:rFonts w:ascii="Times New Roman" w:eastAsia="Times New Roman" w:hAnsi="Times New Roman" w:cs="Times New Roman"/>
          <w:iCs/>
          <w:sz w:val="28"/>
          <w:szCs w:val="28"/>
          <w:lang w:val="uk-UA" w:eastAsia="ru-RU"/>
        </w:rPr>
        <w:t xml:space="preserve"> 2017 році для реалізації програми, проведення заходів до державних, календарних та професійних свят, організацію районних та участь </w:t>
      </w:r>
      <w:r w:rsidR="00222C3A" w:rsidRPr="00BF7D1D">
        <w:rPr>
          <w:rFonts w:ascii="Times New Roman" w:eastAsia="Times New Roman" w:hAnsi="Times New Roman" w:cs="Times New Roman"/>
          <w:iCs/>
          <w:sz w:val="28"/>
          <w:szCs w:val="28"/>
          <w:lang w:val="uk-UA" w:eastAsia="ru-RU"/>
        </w:rPr>
        <w:t>в</w:t>
      </w:r>
      <w:r w:rsidRPr="00BF7D1D">
        <w:rPr>
          <w:rFonts w:ascii="Times New Roman" w:eastAsia="Times New Roman" w:hAnsi="Times New Roman" w:cs="Times New Roman"/>
          <w:iCs/>
          <w:sz w:val="28"/>
          <w:szCs w:val="28"/>
          <w:lang w:val="uk-UA" w:eastAsia="ru-RU"/>
        </w:rPr>
        <w:t xml:space="preserve"> обласних культурно-мистецьких заходах, огляду технічного стану пам’яток історії</w:t>
      </w:r>
      <w:r w:rsidRPr="00BF7D1D">
        <w:rPr>
          <w:rFonts w:ascii="Times New Roman" w:eastAsia="Times New Roman" w:hAnsi="Times New Roman" w:cs="Times New Roman"/>
          <w:b/>
          <w:iCs/>
          <w:sz w:val="28"/>
          <w:szCs w:val="28"/>
          <w:lang w:val="uk-UA" w:eastAsia="ru-RU"/>
        </w:rPr>
        <w:t xml:space="preserve"> </w:t>
      </w:r>
      <w:r w:rsidRPr="00BF7D1D">
        <w:rPr>
          <w:rFonts w:ascii="Times New Roman" w:eastAsia="Times New Roman" w:hAnsi="Times New Roman" w:cs="Times New Roman"/>
          <w:iCs/>
          <w:sz w:val="28"/>
          <w:szCs w:val="28"/>
          <w:lang w:val="uk-UA" w:eastAsia="ru-RU"/>
        </w:rPr>
        <w:t xml:space="preserve">використано 60,2 тис. грн. </w:t>
      </w:r>
    </w:p>
    <w:p w:rsidR="00A036B9" w:rsidRPr="00BF7D1D" w:rsidRDefault="00A036B9" w:rsidP="001C66C9">
      <w:pPr>
        <w:spacing w:after="0" w:line="240" w:lineRule="auto"/>
        <w:jc w:val="center"/>
        <w:rPr>
          <w:rFonts w:ascii="Times New Roman" w:hAnsi="Times New Roman"/>
          <w:b/>
          <w:sz w:val="28"/>
          <w:szCs w:val="28"/>
          <w:u w:val="single"/>
          <w:lang w:val="uk-UA"/>
        </w:rPr>
      </w:pPr>
      <w:r w:rsidRPr="00BF7D1D">
        <w:rPr>
          <w:rFonts w:ascii="Times New Roman" w:hAnsi="Times New Roman"/>
          <w:b/>
          <w:sz w:val="28"/>
          <w:szCs w:val="28"/>
          <w:u w:val="single"/>
          <w:lang w:val="uk-UA"/>
        </w:rPr>
        <w:t>Сфера освіти.</w:t>
      </w:r>
    </w:p>
    <w:p w:rsidR="00A036B9" w:rsidRPr="00BF7D1D" w:rsidRDefault="00A036B9" w:rsidP="00C26770">
      <w:pPr>
        <w:spacing w:after="0" w:line="240" w:lineRule="auto"/>
        <w:ind w:firstLine="708"/>
        <w:jc w:val="both"/>
        <w:rPr>
          <w:rFonts w:ascii="Times New Roman" w:hAnsi="Times New Roman"/>
          <w:sz w:val="28"/>
          <w:szCs w:val="28"/>
          <w:lang w:val="uk-UA"/>
        </w:rPr>
      </w:pPr>
      <w:r w:rsidRPr="00BF7D1D">
        <w:rPr>
          <w:rFonts w:ascii="Times New Roman" w:hAnsi="Times New Roman"/>
          <w:sz w:val="28"/>
          <w:szCs w:val="28"/>
          <w:lang w:val="uk-UA"/>
        </w:rPr>
        <w:t xml:space="preserve">У районі реалізацію прав дитини на дошкільну освіту забезпечують  19 закладів дошкільної освіти, з яких 11-постійно діючі, 8 - з короткотривалим режимом перебування працюють в орендованих приміщеннях на базі шкіл.  У дошкільних навчальних закладах виховується 819 дітей. Діти старшого шкільного віку стовідсотково охоплені дошкільною освітою. </w:t>
      </w:r>
    </w:p>
    <w:p w:rsidR="00A036B9" w:rsidRPr="00BF7D1D" w:rsidRDefault="00A036B9" w:rsidP="00C26770">
      <w:pPr>
        <w:spacing w:after="0" w:line="240" w:lineRule="auto"/>
        <w:ind w:firstLine="708"/>
        <w:jc w:val="both"/>
        <w:rPr>
          <w:rFonts w:ascii="Times New Roman" w:hAnsi="Times New Roman"/>
          <w:sz w:val="28"/>
          <w:szCs w:val="28"/>
          <w:lang w:val="uk-UA"/>
        </w:rPr>
      </w:pPr>
      <w:r w:rsidRPr="00BF7D1D">
        <w:rPr>
          <w:rFonts w:ascii="Times New Roman" w:hAnsi="Times New Roman"/>
          <w:sz w:val="28"/>
          <w:szCs w:val="28"/>
          <w:lang w:val="uk-UA"/>
        </w:rPr>
        <w:t>З листопада 2017 року повноваження у сфері управління закладами дошкільної освіти</w:t>
      </w:r>
      <w:r w:rsidR="00F55ADA">
        <w:rPr>
          <w:rFonts w:ascii="Times New Roman" w:hAnsi="Times New Roman"/>
          <w:sz w:val="28"/>
          <w:szCs w:val="28"/>
          <w:lang w:val="uk-UA"/>
        </w:rPr>
        <w:t>, а саме</w:t>
      </w:r>
      <w:r w:rsidRPr="00BF7D1D">
        <w:rPr>
          <w:rFonts w:ascii="Times New Roman" w:hAnsi="Times New Roman"/>
          <w:sz w:val="28"/>
          <w:szCs w:val="28"/>
          <w:lang w:val="uk-UA"/>
        </w:rPr>
        <w:t xml:space="preserve">: ДНЗ «Теремок», «Світлячок», «Дзвіночок» та «Ромашка» </w:t>
      </w:r>
      <w:proofErr w:type="spellStart"/>
      <w:r w:rsidRPr="00BF7D1D">
        <w:rPr>
          <w:rFonts w:ascii="Times New Roman" w:hAnsi="Times New Roman"/>
          <w:sz w:val="28"/>
          <w:szCs w:val="28"/>
          <w:lang w:val="uk-UA"/>
        </w:rPr>
        <w:t>Новопсковської</w:t>
      </w:r>
      <w:proofErr w:type="spellEnd"/>
      <w:r w:rsidRPr="00BF7D1D">
        <w:rPr>
          <w:rFonts w:ascii="Times New Roman" w:hAnsi="Times New Roman"/>
          <w:sz w:val="28"/>
          <w:szCs w:val="28"/>
          <w:lang w:val="uk-UA"/>
        </w:rPr>
        <w:t xml:space="preserve"> селищної ради</w:t>
      </w:r>
      <w:r w:rsidR="00F55ADA">
        <w:rPr>
          <w:rFonts w:ascii="Times New Roman" w:hAnsi="Times New Roman"/>
          <w:sz w:val="28"/>
          <w:szCs w:val="28"/>
          <w:lang w:val="uk-UA"/>
        </w:rPr>
        <w:t xml:space="preserve"> -</w:t>
      </w:r>
      <w:r w:rsidRPr="00BF7D1D">
        <w:rPr>
          <w:rFonts w:ascii="Times New Roman" w:hAnsi="Times New Roman"/>
          <w:sz w:val="28"/>
          <w:szCs w:val="28"/>
          <w:lang w:val="uk-UA"/>
        </w:rPr>
        <w:t xml:space="preserve"> були передані відділу освіти </w:t>
      </w:r>
      <w:proofErr w:type="spellStart"/>
      <w:r w:rsidRPr="00BF7D1D">
        <w:rPr>
          <w:rFonts w:ascii="Times New Roman" w:hAnsi="Times New Roman"/>
          <w:sz w:val="28"/>
          <w:szCs w:val="28"/>
          <w:lang w:val="uk-UA"/>
        </w:rPr>
        <w:t>Новопсковської</w:t>
      </w:r>
      <w:proofErr w:type="spellEnd"/>
      <w:r w:rsidRPr="00BF7D1D">
        <w:rPr>
          <w:rFonts w:ascii="Times New Roman" w:hAnsi="Times New Roman"/>
          <w:sz w:val="28"/>
          <w:szCs w:val="28"/>
          <w:lang w:val="uk-UA"/>
        </w:rPr>
        <w:t xml:space="preserve"> ОТГ. </w:t>
      </w:r>
    </w:p>
    <w:p w:rsidR="00A036B9" w:rsidRPr="00BF7D1D" w:rsidRDefault="00A036B9" w:rsidP="00C26770">
      <w:pPr>
        <w:spacing w:after="0" w:line="240" w:lineRule="auto"/>
        <w:ind w:firstLine="540"/>
        <w:jc w:val="both"/>
        <w:rPr>
          <w:rFonts w:ascii="Times New Roman" w:hAnsi="Times New Roman"/>
          <w:sz w:val="28"/>
          <w:szCs w:val="28"/>
          <w:lang w:val="uk-UA"/>
        </w:rPr>
      </w:pPr>
      <w:r w:rsidRPr="00BF7D1D">
        <w:rPr>
          <w:rFonts w:ascii="Times New Roman" w:hAnsi="Times New Roman"/>
          <w:sz w:val="28"/>
          <w:szCs w:val="28"/>
          <w:lang w:val="uk-UA"/>
        </w:rPr>
        <w:t xml:space="preserve">Середню освіту дітей шкільного віку в районі забезпечують 25 закладів загальної середньої освіти, з них І-ІІ ступенів – 15, І-ІІІ ступенів – 9 та 1 гімназія. Всього навчається 2952 учні. Чисельність класів складає 215, їх середня наповнюваність становить 14 учнів. Функціонують 11 груп продовженого дня з наповнюваністю 30 </w:t>
      </w:r>
      <w:proofErr w:type="spellStart"/>
      <w:r w:rsidRPr="00BF7D1D">
        <w:rPr>
          <w:rFonts w:ascii="Times New Roman" w:hAnsi="Times New Roman"/>
          <w:sz w:val="28"/>
          <w:szCs w:val="28"/>
          <w:lang w:val="uk-UA"/>
        </w:rPr>
        <w:t>чол</w:t>
      </w:r>
      <w:proofErr w:type="spellEnd"/>
      <w:r w:rsidRPr="00BF7D1D">
        <w:rPr>
          <w:rFonts w:ascii="Times New Roman" w:hAnsi="Times New Roman"/>
          <w:sz w:val="28"/>
          <w:szCs w:val="28"/>
          <w:lang w:val="uk-UA"/>
        </w:rPr>
        <w:t xml:space="preserve">. Всього в групах продовженого дня виховується 330 учнів. </w:t>
      </w:r>
    </w:p>
    <w:p w:rsidR="00A036B9" w:rsidRPr="00BF7D1D" w:rsidRDefault="00A2124C" w:rsidP="00C26770">
      <w:pPr>
        <w:spacing w:after="0" w:line="240" w:lineRule="auto"/>
        <w:ind w:firstLine="540"/>
        <w:jc w:val="both"/>
        <w:rPr>
          <w:rFonts w:ascii="Times New Roman" w:hAnsi="Times New Roman"/>
          <w:sz w:val="28"/>
          <w:szCs w:val="28"/>
          <w:lang w:val="uk-UA"/>
        </w:rPr>
      </w:pPr>
      <w:r>
        <w:rPr>
          <w:rFonts w:ascii="Times New Roman" w:hAnsi="Times New Roman"/>
          <w:sz w:val="28"/>
          <w:szCs w:val="28"/>
          <w:lang w:val="uk-UA"/>
        </w:rPr>
        <w:t>У</w:t>
      </w:r>
      <w:r w:rsidR="00A036B9" w:rsidRPr="00BF7D1D">
        <w:rPr>
          <w:rFonts w:ascii="Times New Roman" w:hAnsi="Times New Roman"/>
          <w:sz w:val="28"/>
          <w:szCs w:val="28"/>
          <w:lang w:val="uk-UA"/>
        </w:rPr>
        <w:t xml:space="preserve"> загальноосвітніх навчальних закладах району працюють 380 педагогів, з них 339 </w:t>
      </w:r>
      <w:proofErr w:type="spellStart"/>
      <w:r w:rsidR="00A036B9" w:rsidRPr="00BF7D1D">
        <w:rPr>
          <w:rFonts w:ascii="Times New Roman" w:hAnsi="Times New Roman"/>
          <w:sz w:val="28"/>
          <w:szCs w:val="28"/>
          <w:lang w:val="uk-UA"/>
        </w:rPr>
        <w:t>чол</w:t>
      </w:r>
      <w:proofErr w:type="spellEnd"/>
      <w:r w:rsidR="00A036B9" w:rsidRPr="00BF7D1D">
        <w:rPr>
          <w:rFonts w:ascii="Times New Roman" w:hAnsi="Times New Roman"/>
          <w:sz w:val="28"/>
          <w:szCs w:val="28"/>
          <w:lang w:val="uk-UA"/>
        </w:rPr>
        <w:t xml:space="preserve">. (89%) мають закінчену вищу освіту, 15 - базову вищу (4%), 26 </w:t>
      </w:r>
      <w:proofErr w:type="spellStart"/>
      <w:r w:rsidR="00A036B9" w:rsidRPr="00BF7D1D">
        <w:rPr>
          <w:rFonts w:ascii="Times New Roman" w:hAnsi="Times New Roman"/>
          <w:sz w:val="28"/>
          <w:szCs w:val="28"/>
          <w:lang w:val="uk-UA"/>
        </w:rPr>
        <w:t>чол</w:t>
      </w:r>
      <w:proofErr w:type="spellEnd"/>
      <w:r w:rsidR="00A036B9" w:rsidRPr="00BF7D1D">
        <w:rPr>
          <w:rFonts w:ascii="Times New Roman" w:hAnsi="Times New Roman"/>
          <w:sz w:val="28"/>
          <w:szCs w:val="28"/>
          <w:lang w:val="uk-UA"/>
        </w:rPr>
        <w:t xml:space="preserve">. (7 %) - середню спеціальну. </w:t>
      </w:r>
    </w:p>
    <w:p w:rsidR="00A036B9" w:rsidRPr="00BF7D1D" w:rsidRDefault="00A036B9" w:rsidP="00C26770">
      <w:pPr>
        <w:spacing w:after="0" w:line="240" w:lineRule="auto"/>
        <w:ind w:firstLine="540"/>
        <w:jc w:val="both"/>
        <w:rPr>
          <w:rFonts w:ascii="Times New Roman" w:hAnsi="Times New Roman"/>
          <w:sz w:val="28"/>
          <w:szCs w:val="28"/>
          <w:lang w:val="uk-UA"/>
        </w:rPr>
      </w:pPr>
      <w:r w:rsidRPr="00BF7D1D">
        <w:rPr>
          <w:rFonts w:ascii="Times New Roman" w:hAnsi="Times New Roman"/>
          <w:sz w:val="28"/>
          <w:szCs w:val="28"/>
          <w:lang w:val="uk-UA"/>
        </w:rPr>
        <w:t xml:space="preserve">З метою забезпечення змістовного дозвілля учнівської молоді у позаурочний час, з метою ширшого залучення молоді до творчості, занять спортом, пропаганди здорового способу життя в районі функціонує 2 заклади позашкільної освіти: </w:t>
      </w:r>
      <w:proofErr w:type="spellStart"/>
      <w:r w:rsidRPr="00BF7D1D">
        <w:rPr>
          <w:rFonts w:ascii="Times New Roman" w:hAnsi="Times New Roman"/>
          <w:sz w:val="28"/>
          <w:szCs w:val="28"/>
          <w:lang w:val="uk-UA"/>
        </w:rPr>
        <w:t>Новопсковський</w:t>
      </w:r>
      <w:proofErr w:type="spellEnd"/>
      <w:r w:rsidRPr="00BF7D1D">
        <w:rPr>
          <w:rFonts w:ascii="Times New Roman" w:hAnsi="Times New Roman"/>
          <w:sz w:val="28"/>
          <w:szCs w:val="28"/>
          <w:lang w:val="uk-UA"/>
        </w:rPr>
        <w:t xml:space="preserve"> будинок дитячої та юнацької творчості та </w:t>
      </w:r>
      <w:proofErr w:type="spellStart"/>
      <w:r w:rsidRPr="00BF7D1D">
        <w:rPr>
          <w:rFonts w:ascii="Times New Roman" w:hAnsi="Times New Roman"/>
          <w:sz w:val="28"/>
          <w:szCs w:val="28"/>
          <w:lang w:val="uk-UA"/>
        </w:rPr>
        <w:t>Новопсковська</w:t>
      </w:r>
      <w:proofErr w:type="spellEnd"/>
      <w:r w:rsidRPr="00BF7D1D">
        <w:rPr>
          <w:rFonts w:ascii="Times New Roman" w:hAnsi="Times New Roman"/>
          <w:sz w:val="28"/>
          <w:szCs w:val="28"/>
          <w:lang w:val="uk-UA"/>
        </w:rPr>
        <w:t xml:space="preserve"> дитячо-юнацька спортивна школа. Всього у закладах позашкільної освіти навчається 759 дітей.</w:t>
      </w:r>
    </w:p>
    <w:p w:rsidR="00A036B9" w:rsidRPr="00BF7D1D" w:rsidRDefault="00A036B9" w:rsidP="00C26770">
      <w:pPr>
        <w:spacing w:after="0" w:line="240" w:lineRule="auto"/>
        <w:ind w:firstLine="540"/>
        <w:jc w:val="both"/>
        <w:rPr>
          <w:rFonts w:ascii="Times New Roman" w:hAnsi="Times New Roman"/>
          <w:sz w:val="28"/>
          <w:szCs w:val="28"/>
          <w:lang w:val="uk-UA"/>
        </w:rPr>
      </w:pPr>
      <w:r w:rsidRPr="00BF7D1D">
        <w:rPr>
          <w:rFonts w:ascii="Times New Roman" w:hAnsi="Times New Roman"/>
          <w:sz w:val="28"/>
          <w:szCs w:val="28"/>
          <w:lang w:val="uk-UA"/>
        </w:rPr>
        <w:t>Крім того, в районі функціонують групи спортивної дитячо-юнацької школи олімпійського резерву,  філія Луганської обласної малої академії наук учнівської молоді.</w:t>
      </w:r>
    </w:p>
    <w:p w:rsidR="00A036B9" w:rsidRPr="00BF7D1D" w:rsidRDefault="00A036B9" w:rsidP="00C26770">
      <w:pPr>
        <w:spacing w:after="0" w:line="240" w:lineRule="auto"/>
        <w:ind w:firstLine="540"/>
        <w:jc w:val="both"/>
        <w:rPr>
          <w:rFonts w:ascii="Times New Roman" w:hAnsi="Times New Roman"/>
          <w:sz w:val="28"/>
          <w:szCs w:val="28"/>
          <w:lang w:val="uk-UA"/>
        </w:rPr>
      </w:pPr>
      <w:r w:rsidRPr="00BF7D1D">
        <w:rPr>
          <w:rFonts w:ascii="Times New Roman" w:hAnsi="Times New Roman"/>
          <w:sz w:val="28"/>
          <w:szCs w:val="28"/>
          <w:lang w:val="uk-UA"/>
        </w:rPr>
        <w:t>Охоплення дітей шкільного віку всіма видами позашкільної освіти становить 82 %  до загальної кількості дітей шкільного віку.</w:t>
      </w:r>
    </w:p>
    <w:p w:rsidR="00A036B9" w:rsidRPr="00BF7D1D" w:rsidRDefault="00A036B9" w:rsidP="00C26770">
      <w:pPr>
        <w:spacing w:after="0" w:line="240" w:lineRule="auto"/>
        <w:ind w:firstLine="540"/>
        <w:jc w:val="both"/>
        <w:rPr>
          <w:rFonts w:ascii="Times New Roman" w:hAnsi="Times New Roman"/>
          <w:sz w:val="28"/>
          <w:szCs w:val="28"/>
          <w:lang w:val="uk-UA"/>
        </w:rPr>
      </w:pPr>
      <w:r w:rsidRPr="00BF7D1D">
        <w:rPr>
          <w:rFonts w:ascii="Times New Roman" w:hAnsi="Times New Roman"/>
          <w:sz w:val="28"/>
          <w:szCs w:val="28"/>
          <w:lang w:val="uk-UA"/>
        </w:rPr>
        <w:t>З метою забезпечення належного функціонування навчальних закладів та проходження сталого навчально-виховного процесу у всіх навчальних закладах проведені роботи з поточного та косметичного ремонту шкільних приміщень, спортзалів, актових залів, класів, кабінетів, місць загального користування, спортивних майданчиків.</w:t>
      </w:r>
    </w:p>
    <w:p w:rsidR="00A036B9" w:rsidRPr="00BF7D1D" w:rsidRDefault="00A036B9" w:rsidP="00C26770">
      <w:pPr>
        <w:spacing w:after="0" w:line="240" w:lineRule="auto"/>
        <w:ind w:firstLine="540"/>
        <w:jc w:val="both"/>
        <w:rPr>
          <w:rFonts w:ascii="Times New Roman" w:hAnsi="Times New Roman"/>
          <w:sz w:val="28"/>
          <w:szCs w:val="28"/>
          <w:lang w:val="uk-UA"/>
        </w:rPr>
      </w:pPr>
      <w:r w:rsidRPr="00BF7D1D">
        <w:rPr>
          <w:rFonts w:ascii="Times New Roman" w:hAnsi="Times New Roman"/>
          <w:sz w:val="28"/>
          <w:szCs w:val="28"/>
          <w:lang w:val="uk-UA"/>
        </w:rPr>
        <w:lastRenderedPageBreak/>
        <w:t xml:space="preserve">Особлива увага в районі приділяється впровадженню заходів з енергозбереження:   проведено утеплення фасаду </w:t>
      </w:r>
      <w:proofErr w:type="spellStart"/>
      <w:r w:rsidRPr="00BF7D1D">
        <w:rPr>
          <w:rFonts w:ascii="Times New Roman" w:hAnsi="Times New Roman"/>
          <w:sz w:val="28"/>
          <w:szCs w:val="28"/>
          <w:lang w:val="uk-UA"/>
        </w:rPr>
        <w:t>Новорозсошанської</w:t>
      </w:r>
      <w:proofErr w:type="spellEnd"/>
      <w:r w:rsidRPr="00BF7D1D">
        <w:rPr>
          <w:rFonts w:ascii="Times New Roman" w:hAnsi="Times New Roman"/>
          <w:sz w:val="28"/>
          <w:szCs w:val="28"/>
          <w:lang w:val="uk-UA"/>
        </w:rPr>
        <w:t xml:space="preserve"> ЗОШ І-ІІІ ступенів, здійснено капітальний ремонт топкової </w:t>
      </w:r>
      <w:proofErr w:type="spellStart"/>
      <w:r w:rsidRPr="00BF7D1D">
        <w:rPr>
          <w:rFonts w:ascii="Times New Roman" w:hAnsi="Times New Roman"/>
          <w:sz w:val="28"/>
          <w:szCs w:val="28"/>
          <w:lang w:val="uk-UA"/>
        </w:rPr>
        <w:t>Новопсковського</w:t>
      </w:r>
      <w:proofErr w:type="spellEnd"/>
      <w:r w:rsidRPr="00BF7D1D">
        <w:rPr>
          <w:rFonts w:ascii="Times New Roman" w:hAnsi="Times New Roman"/>
          <w:sz w:val="28"/>
          <w:szCs w:val="28"/>
          <w:lang w:val="uk-UA"/>
        </w:rPr>
        <w:t xml:space="preserve"> БДЮТ. Проведені роботи з ремонту внутрішніх туалетів у </w:t>
      </w:r>
      <w:proofErr w:type="spellStart"/>
      <w:r w:rsidRPr="00BF7D1D">
        <w:rPr>
          <w:rFonts w:ascii="Times New Roman" w:hAnsi="Times New Roman"/>
          <w:sz w:val="28"/>
          <w:szCs w:val="28"/>
          <w:lang w:val="uk-UA"/>
        </w:rPr>
        <w:t>Новопсковській</w:t>
      </w:r>
      <w:proofErr w:type="spellEnd"/>
      <w:r w:rsidRPr="00BF7D1D">
        <w:rPr>
          <w:rFonts w:ascii="Times New Roman" w:hAnsi="Times New Roman"/>
          <w:sz w:val="28"/>
          <w:szCs w:val="28"/>
          <w:lang w:val="uk-UA"/>
        </w:rPr>
        <w:t xml:space="preserve"> ЗОШ І-ІІІ ступенів. Відремонтовано ганок та проведено поточний ремонт спортивного залу </w:t>
      </w:r>
      <w:proofErr w:type="spellStart"/>
      <w:r w:rsidRPr="00BF7D1D">
        <w:rPr>
          <w:rFonts w:ascii="Times New Roman" w:hAnsi="Times New Roman"/>
          <w:sz w:val="28"/>
          <w:szCs w:val="28"/>
          <w:lang w:val="uk-UA"/>
        </w:rPr>
        <w:t>Можняківської</w:t>
      </w:r>
      <w:proofErr w:type="spellEnd"/>
      <w:r w:rsidRPr="00BF7D1D">
        <w:rPr>
          <w:rFonts w:ascii="Times New Roman" w:hAnsi="Times New Roman"/>
          <w:sz w:val="28"/>
          <w:szCs w:val="28"/>
          <w:lang w:val="uk-UA"/>
        </w:rPr>
        <w:t xml:space="preserve"> ЗОШ І-ІІІ ступенів.  </w:t>
      </w:r>
    </w:p>
    <w:p w:rsidR="00A036B9" w:rsidRPr="00BF7D1D" w:rsidRDefault="00A036B9" w:rsidP="00C26770">
      <w:pPr>
        <w:spacing w:after="0" w:line="240" w:lineRule="auto"/>
        <w:ind w:firstLine="540"/>
        <w:jc w:val="both"/>
        <w:rPr>
          <w:rFonts w:ascii="Times New Roman" w:hAnsi="Times New Roman"/>
          <w:sz w:val="28"/>
          <w:szCs w:val="28"/>
          <w:lang w:val="uk-UA"/>
        </w:rPr>
      </w:pPr>
      <w:r w:rsidRPr="00BF7D1D">
        <w:rPr>
          <w:rFonts w:ascii="Times New Roman" w:hAnsi="Times New Roman"/>
          <w:sz w:val="28"/>
          <w:szCs w:val="28"/>
          <w:lang w:val="uk-UA"/>
        </w:rPr>
        <w:t xml:space="preserve">В орендованих приміщеннях </w:t>
      </w:r>
      <w:proofErr w:type="spellStart"/>
      <w:r w:rsidRPr="00BF7D1D">
        <w:rPr>
          <w:rFonts w:ascii="Times New Roman" w:hAnsi="Times New Roman"/>
          <w:sz w:val="28"/>
          <w:szCs w:val="28"/>
          <w:lang w:val="uk-UA"/>
        </w:rPr>
        <w:t>Танюшівської</w:t>
      </w:r>
      <w:proofErr w:type="spellEnd"/>
      <w:r w:rsidRPr="00BF7D1D">
        <w:rPr>
          <w:rFonts w:ascii="Times New Roman" w:hAnsi="Times New Roman"/>
          <w:sz w:val="28"/>
          <w:szCs w:val="28"/>
          <w:lang w:val="uk-UA"/>
        </w:rPr>
        <w:t xml:space="preserve"> ЗОШ, де розташований ДНЗ «</w:t>
      </w:r>
      <w:proofErr w:type="spellStart"/>
      <w:r w:rsidRPr="00BF7D1D">
        <w:rPr>
          <w:rFonts w:ascii="Times New Roman" w:hAnsi="Times New Roman"/>
          <w:sz w:val="28"/>
          <w:szCs w:val="28"/>
          <w:lang w:val="uk-UA"/>
        </w:rPr>
        <w:t>Танюшка</w:t>
      </w:r>
      <w:proofErr w:type="spellEnd"/>
      <w:r w:rsidRPr="00BF7D1D">
        <w:rPr>
          <w:rFonts w:ascii="Times New Roman" w:hAnsi="Times New Roman"/>
          <w:sz w:val="28"/>
          <w:szCs w:val="28"/>
          <w:lang w:val="uk-UA"/>
        </w:rPr>
        <w:t xml:space="preserve">» </w:t>
      </w:r>
      <w:proofErr w:type="spellStart"/>
      <w:r w:rsidRPr="00BF7D1D">
        <w:rPr>
          <w:rFonts w:ascii="Times New Roman" w:hAnsi="Times New Roman"/>
          <w:sz w:val="28"/>
          <w:szCs w:val="28"/>
          <w:lang w:val="uk-UA"/>
        </w:rPr>
        <w:t>Танюшівської</w:t>
      </w:r>
      <w:proofErr w:type="spellEnd"/>
      <w:r w:rsidRPr="00BF7D1D">
        <w:rPr>
          <w:rFonts w:ascii="Times New Roman" w:hAnsi="Times New Roman"/>
          <w:sz w:val="28"/>
          <w:szCs w:val="28"/>
          <w:lang w:val="uk-UA"/>
        </w:rPr>
        <w:t xml:space="preserve"> сільської ради, за рахунок проекту ЮНІСЕФ проводиться  капітальний ремонт топкової, частковий ремонт каналізаційної системи та облаштування меблями приміщення закладу дошкільної освіти. У рамках обласного конкурсу проектів місцевого розвитку здійснюється закупівля меблів для приміщення нової ясельної групи ДНЗ «Сонечко» </w:t>
      </w:r>
      <w:proofErr w:type="spellStart"/>
      <w:r w:rsidRPr="00BF7D1D">
        <w:rPr>
          <w:rFonts w:ascii="Times New Roman" w:hAnsi="Times New Roman"/>
          <w:sz w:val="28"/>
          <w:szCs w:val="28"/>
          <w:lang w:val="uk-UA"/>
        </w:rPr>
        <w:t>Пісківської</w:t>
      </w:r>
      <w:proofErr w:type="spellEnd"/>
      <w:r w:rsidRPr="00BF7D1D">
        <w:rPr>
          <w:rFonts w:ascii="Times New Roman" w:hAnsi="Times New Roman"/>
          <w:sz w:val="28"/>
          <w:szCs w:val="28"/>
          <w:lang w:val="uk-UA"/>
        </w:rPr>
        <w:t xml:space="preserve"> сільської ради. </w:t>
      </w:r>
    </w:p>
    <w:p w:rsidR="00A036B9" w:rsidRPr="00BF7D1D" w:rsidRDefault="00A036B9" w:rsidP="00C26770">
      <w:pPr>
        <w:spacing w:after="0" w:line="240" w:lineRule="auto"/>
        <w:ind w:firstLine="540"/>
        <w:jc w:val="both"/>
        <w:rPr>
          <w:rFonts w:ascii="Times New Roman" w:hAnsi="Times New Roman"/>
          <w:sz w:val="28"/>
          <w:szCs w:val="28"/>
          <w:lang w:val="uk-UA"/>
        </w:rPr>
      </w:pPr>
      <w:r w:rsidRPr="00BF7D1D">
        <w:rPr>
          <w:rFonts w:ascii="Times New Roman" w:hAnsi="Times New Roman"/>
          <w:sz w:val="28"/>
          <w:szCs w:val="28"/>
          <w:lang w:val="uk-UA"/>
        </w:rPr>
        <w:t xml:space="preserve">У 2017 році  проведена робота щодо покращення матеріально-технічного забезпечення шкіл. За рахунок коштів обласного бюджету поновлено бібліотечні фонди навчальними посібниками. У трьох закладах освіти </w:t>
      </w:r>
      <w:r w:rsidR="00A2124C">
        <w:rPr>
          <w:rFonts w:ascii="Times New Roman" w:hAnsi="Times New Roman"/>
          <w:sz w:val="28"/>
          <w:szCs w:val="28"/>
          <w:lang w:val="uk-UA"/>
        </w:rPr>
        <w:t>у</w:t>
      </w:r>
      <w:r w:rsidRPr="00BF7D1D">
        <w:rPr>
          <w:rFonts w:ascii="Times New Roman" w:hAnsi="Times New Roman"/>
          <w:sz w:val="28"/>
          <w:szCs w:val="28"/>
          <w:lang w:val="uk-UA"/>
        </w:rPr>
        <w:t>становлено спортивні майданчики «</w:t>
      </w:r>
      <w:proofErr w:type="spellStart"/>
      <w:r w:rsidRPr="00BF7D1D">
        <w:rPr>
          <w:rFonts w:ascii="Times New Roman" w:hAnsi="Times New Roman"/>
          <w:sz w:val="28"/>
          <w:szCs w:val="28"/>
          <w:lang w:val="uk-UA"/>
        </w:rPr>
        <w:t>Воркаут</w:t>
      </w:r>
      <w:proofErr w:type="spellEnd"/>
      <w:r w:rsidRPr="00BF7D1D">
        <w:rPr>
          <w:rFonts w:ascii="Times New Roman" w:hAnsi="Times New Roman"/>
          <w:sz w:val="28"/>
          <w:szCs w:val="28"/>
          <w:lang w:val="uk-UA"/>
        </w:rPr>
        <w:t>». Для 4 шкіл району</w:t>
      </w:r>
      <w:r w:rsidR="00A2124C">
        <w:rPr>
          <w:rFonts w:ascii="Times New Roman" w:hAnsi="Times New Roman"/>
          <w:sz w:val="28"/>
          <w:szCs w:val="28"/>
          <w:lang w:val="uk-UA"/>
        </w:rPr>
        <w:t>, а саме</w:t>
      </w:r>
      <w:r w:rsidRPr="00BF7D1D">
        <w:rPr>
          <w:rFonts w:ascii="Times New Roman" w:hAnsi="Times New Roman"/>
          <w:sz w:val="28"/>
          <w:szCs w:val="28"/>
          <w:lang w:val="uk-UA"/>
        </w:rPr>
        <w:t xml:space="preserve">: </w:t>
      </w:r>
      <w:proofErr w:type="spellStart"/>
      <w:r w:rsidRPr="00BF7D1D">
        <w:rPr>
          <w:rFonts w:ascii="Times New Roman" w:hAnsi="Times New Roman"/>
          <w:sz w:val="28"/>
          <w:szCs w:val="28"/>
          <w:lang w:val="uk-UA"/>
        </w:rPr>
        <w:t>Новопсковської</w:t>
      </w:r>
      <w:proofErr w:type="spellEnd"/>
      <w:r w:rsidRPr="00BF7D1D">
        <w:rPr>
          <w:rFonts w:ascii="Times New Roman" w:hAnsi="Times New Roman"/>
          <w:sz w:val="28"/>
          <w:szCs w:val="28"/>
          <w:lang w:val="uk-UA"/>
        </w:rPr>
        <w:t xml:space="preserve">, </w:t>
      </w:r>
      <w:proofErr w:type="spellStart"/>
      <w:r w:rsidRPr="00BF7D1D">
        <w:rPr>
          <w:rFonts w:ascii="Times New Roman" w:hAnsi="Times New Roman"/>
          <w:sz w:val="28"/>
          <w:szCs w:val="28"/>
          <w:lang w:val="uk-UA"/>
        </w:rPr>
        <w:t>Новопсковської</w:t>
      </w:r>
      <w:proofErr w:type="spellEnd"/>
      <w:r w:rsidRPr="00BF7D1D">
        <w:rPr>
          <w:rFonts w:ascii="Times New Roman" w:hAnsi="Times New Roman"/>
          <w:sz w:val="28"/>
          <w:szCs w:val="28"/>
          <w:lang w:val="uk-UA"/>
        </w:rPr>
        <w:t xml:space="preserve"> </w:t>
      </w:r>
      <w:proofErr w:type="spellStart"/>
      <w:r w:rsidRPr="00BF7D1D">
        <w:rPr>
          <w:rFonts w:ascii="Times New Roman" w:hAnsi="Times New Roman"/>
          <w:sz w:val="28"/>
          <w:szCs w:val="28"/>
          <w:lang w:val="uk-UA"/>
        </w:rPr>
        <w:t>газопроводської</w:t>
      </w:r>
      <w:proofErr w:type="spellEnd"/>
      <w:r w:rsidRPr="00BF7D1D">
        <w:rPr>
          <w:rFonts w:ascii="Times New Roman" w:hAnsi="Times New Roman"/>
          <w:sz w:val="28"/>
          <w:szCs w:val="28"/>
          <w:lang w:val="uk-UA"/>
        </w:rPr>
        <w:t xml:space="preserve"> ЗОШ І-ІІІ ступенів, </w:t>
      </w:r>
      <w:proofErr w:type="spellStart"/>
      <w:r w:rsidRPr="00BF7D1D">
        <w:rPr>
          <w:rFonts w:ascii="Times New Roman" w:hAnsi="Times New Roman"/>
          <w:sz w:val="28"/>
          <w:szCs w:val="28"/>
          <w:lang w:val="uk-UA"/>
        </w:rPr>
        <w:t>Осинівської</w:t>
      </w:r>
      <w:proofErr w:type="spellEnd"/>
      <w:r w:rsidRPr="00BF7D1D">
        <w:rPr>
          <w:rFonts w:ascii="Times New Roman" w:hAnsi="Times New Roman"/>
          <w:sz w:val="28"/>
          <w:szCs w:val="28"/>
          <w:lang w:val="uk-UA"/>
        </w:rPr>
        <w:t xml:space="preserve"> № 1 та </w:t>
      </w:r>
      <w:proofErr w:type="spellStart"/>
      <w:r w:rsidRPr="00BF7D1D">
        <w:rPr>
          <w:rFonts w:ascii="Times New Roman" w:hAnsi="Times New Roman"/>
          <w:sz w:val="28"/>
          <w:szCs w:val="28"/>
          <w:lang w:val="uk-UA"/>
        </w:rPr>
        <w:t>Осинівської</w:t>
      </w:r>
      <w:proofErr w:type="spellEnd"/>
      <w:r w:rsidRPr="00BF7D1D">
        <w:rPr>
          <w:rFonts w:ascii="Times New Roman" w:hAnsi="Times New Roman"/>
          <w:sz w:val="28"/>
          <w:szCs w:val="28"/>
          <w:lang w:val="uk-UA"/>
        </w:rPr>
        <w:t xml:space="preserve"> № 2 ЗОШ І-ІІ ступенів</w:t>
      </w:r>
      <w:r w:rsidR="00A2124C">
        <w:rPr>
          <w:rFonts w:ascii="Times New Roman" w:hAnsi="Times New Roman"/>
          <w:sz w:val="28"/>
          <w:szCs w:val="28"/>
          <w:lang w:val="uk-UA"/>
        </w:rPr>
        <w:t xml:space="preserve"> -</w:t>
      </w:r>
      <w:r w:rsidRPr="00BF7D1D">
        <w:rPr>
          <w:rFonts w:ascii="Times New Roman" w:hAnsi="Times New Roman"/>
          <w:sz w:val="28"/>
          <w:szCs w:val="28"/>
          <w:lang w:val="uk-UA"/>
        </w:rPr>
        <w:t xml:space="preserve"> придбані навчальні кабінети хімії, біології, математики, фізики, географії, інформатики. Завдяки </w:t>
      </w:r>
      <w:proofErr w:type="spellStart"/>
      <w:r w:rsidRPr="00BF7D1D">
        <w:rPr>
          <w:rFonts w:ascii="Times New Roman" w:hAnsi="Times New Roman"/>
          <w:sz w:val="28"/>
          <w:szCs w:val="28"/>
          <w:lang w:val="uk-UA"/>
        </w:rPr>
        <w:t>співфінансуванню</w:t>
      </w:r>
      <w:proofErr w:type="spellEnd"/>
      <w:r w:rsidRPr="00BF7D1D">
        <w:rPr>
          <w:rFonts w:ascii="Times New Roman" w:hAnsi="Times New Roman"/>
          <w:sz w:val="28"/>
          <w:szCs w:val="28"/>
          <w:lang w:val="uk-UA"/>
        </w:rPr>
        <w:t xml:space="preserve"> з сільськими радами</w:t>
      </w:r>
      <w:r w:rsidR="00A2124C">
        <w:rPr>
          <w:rFonts w:ascii="Times New Roman" w:hAnsi="Times New Roman"/>
          <w:sz w:val="28"/>
          <w:szCs w:val="28"/>
          <w:lang w:val="uk-UA"/>
        </w:rPr>
        <w:t>,</w:t>
      </w:r>
      <w:r w:rsidRPr="00BF7D1D">
        <w:rPr>
          <w:rFonts w:ascii="Times New Roman" w:hAnsi="Times New Roman"/>
          <w:sz w:val="28"/>
          <w:szCs w:val="28"/>
          <w:lang w:val="uk-UA"/>
        </w:rPr>
        <w:t xml:space="preserve"> придбано комп’ютерну та оргтехніку для 2 шкіл, закуплено спортінвентар </w:t>
      </w:r>
      <w:r w:rsidR="00A2124C">
        <w:rPr>
          <w:rFonts w:ascii="Times New Roman" w:hAnsi="Times New Roman"/>
          <w:sz w:val="28"/>
          <w:szCs w:val="28"/>
          <w:lang w:val="uk-UA"/>
        </w:rPr>
        <w:t>для 2 шкі</w:t>
      </w:r>
      <w:r w:rsidRPr="00BF7D1D">
        <w:rPr>
          <w:rFonts w:ascii="Times New Roman" w:hAnsi="Times New Roman"/>
          <w:sz w:val="28"/>
          <w:szCs w:val="28"/>
          <w:lang w:val="uk-UA"/>
        </w:rPr>
        <w:t>л, придбано побутову техніку для шкільної їдальні.</w:t>
      </w:r>
    </w:p>
    <w:p w:rsidR="00A036B9" w:rsidRPr="00BF7D1D" w:rsidRDefault="00A036B9" w:rsidP="00C26770">
      <w:pPr>
        <w:spacing w:after="0" w:line="240" w:lineRule="auto"/>
        <w:ind w:firstLine="540"/>
        <w:jc w:val="both"/>
        <w:rPr>
          <w:rFonts w:ascii="Times New Roman" w:hAnsi="Times New Roman"/>
          <w:sz w:val="28"/>
          <w:szCs w:val="28"/>
          <w:lang w:val="uk-UA"/>
        </w:rPr>
      </w:pPr>
      <w:r w:rsidRPr="00BF7D1D">
        <w:rPr>
          <w:rFonts w:ascii="Times New Roman" w:hAnsi="Times New Roman"/>
          <w:sz w:val="28"/>
          <w:szCs w:val="28"/>
          <w:lang w:val="uk-UA"/>
        </w:rPr>
        <w:t xml:space="preserve">Гаряче харчування учнів організоване у власних їдальнях всіх 25 загальноосвітніх шкіл району. У 2016 році  учні 1-4 класів та діти пільгових категорій стовідсотково були забезпечені  безоплатним гарячим харчуванням. </w:t>
      </w:r>
    </w:p>
    <w:p w:rsidR="00A036B9" w:rsidRPr="00BF7D1D" w:rsidRDefault="00A036B9" w:rsidP="00C26770">
      <w:pPr>
        <w:spacing w:after="0" w:line="240" w:lineRule="auto"/>
        <w:jc w:val="both"/>
        <w:rPr>
          <w:rFonts w:ascii="Times New Roman" w:hAnsi="Times New Roman"/>
          <w:sz w:val="28"/>
          <w:szCs w:val="28"/>
          <w:lang w:val="uk-UA"/>
        </w:rPr>
      </w:pPr>
    </w:p>
    <w:p w:rsidR="00D24EF0" w:rsidRPr="00BF7D1D" w:rsidRDefault="00D24EF0" w:rsidP="001C66C9">
      <w:pPr>
        <w:spacing w:after="0" w:line="240" w:lineRule="auto"/>
        <w:jc w:val="center"/>
        <w:rPr>
          <w:rFonts w:ascii="Times New Roman" w:hAnsi="Times New Roman"/>
          <w:b/>
          <w:sz w:val="28"/>
          <w:szCs w:val="28"/>
          <w:u w:val="single"/>
          <w:lang w:val="uk-UA"/>
        </w:rPr>
      </w:pPr>
      <w:r w:rsidRPr="00BF7D1D">
        <w:rPr>
          <w:rFonts w:ascii="Times New Roman" w:hAnsi="Times New Roman"/>
          <w:b/>
          <w:sz w:val="28"/>
          <w:szCs w:val="28"/>
          <w:u w:val="single"/>
          <w:lang w:val="uk-UA"/>
        </w:rPr>
        <w:t>Молодіжна політика, фізична культура та спорт</w:t>
      </w:r>
    </w:p>
    <w:p w:rsidR="00D24EF0" w:rsidRPr="00BF7D1D" w:rsidRDefault="00D24EF0" w:rsidP="00C26770">
      <w:pPr>
        <w:pStyle w:val="a3"/>
        <w:spacing w:before="0" w:beforeAutospacing="0" w:after="0"/>
        <w:jc w:val="both"/>
        <w:rPr>
          <w:sz w:val="28"/>
          <w:szCs w:val="28"/>
          <w:lang w:val="uk-UA"/>
        </w:rPr>
      </w:pPr>
      <w:r w:rsidRPr="00BF7D1D">
        <w:rPr>
          <w:sz w:val="28"/>
          <w:szCs w:val="28"/>
          <w:lang w:val="uk-UA"/>
        </w:rPr>
        <w:t xml:space="preserve">          Сталий розвиток фізичної культури та спорту в районі підтримується завдяки   наявній матеріально-технічній базі. Всього на тер</w:t>
      </w:r>
      <w:r w:rsidR="008A40BE">
        <w:rPr>
          <w:sz w:val="28"/>
          <w:szCs w:val="28"/>
          <w:lang w:val="uk-UA"/>
        </w:rPr>
        <w:t>иторії району  діє 153 спортивні</w:t>
      </w:r>
      <w:r w:rsidRPr="00BF7D1D">
        <w:rPr>
          <w:sz w:val="28"/>
          <w:szCs w:val="28"/>
          <w:lang w:val="uk-UA"/>
        </w:rPr>
        <w:t xml:space="preserve"> споруди, </w:t>
      </w:r>
      <w:r w:rsidR="008A40BE">
        <w:rPr>
          <w:sz w:val="28"/>
          <w:szCs w:val="28"/>
          <w:lang w:val="uk-UA"/>
        </w:rPr>
        <w:t>в</w:t>
      </w:r>
      <w:r w:rsidRPr="00BF7D1D">
        <w:rPr>
          <w:sz w:val="28"/>
          <w:szCs w:val="28"/>
          <w:lang w:val="uk-UA"/>
        </w:rPr>
        <w:t xml:space="preserve"> тому числі 1 стадіон, 94 спортивн</w:t>
      </w:r>
      <w:r w:rsidR="008A40BE">
        <w:rPr>
          <w:sz w:val="28"/>
          <w:szCs w:val="28"/>
          <w:lang w:val="uk-UA"/>
        </w:rPr>
        <w:t>і</w:t>
      </w:r>
      <w:r w:rsidRPr="00BF7D1D">
        <w:rPr>
          <w:sz w:val="28"/>
          <w:szCs w:val="28"/>
          <w:lang w:val="uk-UA"/>
        </w:rPr>
        <w:t xml:space="preserve"> майданчик</w:t>
      </w:r>
      <w:r w:rsidR="008A40BE">
        <w:rPr>
          <w:sz w:val="28"/>
          <w:szCs w:val="28"/>
          <w:lang w:val="uk-UA"/>
        </w:rPr>
        <w:t>и</w:t>
      </w:r>
      <w:r w:rsidRPr="00BF7D1D">
        <w:rPr>
          <w:sz w:val="28"/>
          <w:szCs w:val="28"/>
          <w:lang w:val="uk-UA"/>
        </w:rPr>
        <w:t xml:space="preserve">, 17 футбольних полів, 11 приміщень для фізкультурно-оздоровчих занять, 28 спортивних залів та 2 тири. </w:t>
      </w:r>
      <w:r w:rsidR="0030789C" w:rsidRPr="00BF7D1D">
        <w:rPr>
          <w:sz w:val="28"/>
          <w:szCs w:val="28"/>
          <w:lang w:val="uk-UA"/>
        </w:rPr>
        <w:t>У</w:t>
      </w:r>
      <w:r w:rsidRPr="00BF7D1D">
        <w:rPr>
          <w:sz w:val="28"/>
          <w:szCs w:val="28"/>
          <w:lang w:val="uk-UA"/>
        </w:rPr>
        <w:t xml:space="preserve"> районі постійно проводиться робота зі збереження наявної матеріально-технічної бази її модернізації, утримання в належному технічному стані. Щороку  проводяться поточні ремонти спортивних залів загальноосвітніх навчальних закладів, </w:t>
      </w:r>
      <w:proofErr w:type="spellStart"/>
      <w:r w:rsidRPr="00BF7D1D">
        <w:rPr>
          <w:sz w:val="28"/>
          <w:szCs w:val="28"/>
          <w:lang w:val="uk-UA"/>
        </w:rPr>
        <w:t>Новопсковської</w:t>
      </w:r>
      <w:proofErr w:type="spellEnd"/>
      <w:r w:rsidRPr="00BF7D1D">
        <w:rPr>
          <w:sz w:val="28"/>
          <w:szCs w:val="28"/>
          <w:lang w:val="uk-UA"/>
        </w:rPr>
        <w:t xml:space="preserve"> ДЮСШ, сільських рад та інших установ району, а під час проведення місячника «Спорт для всіх – спільна турбота» організовуються ремонтні роботи та заходи щодо облаштування площинних споруд району.</w:t>
      </w:r>
    </w:p>
    <w:p w:rsidR="00D24EF0" w:rsidRPr="00BF7D1D" w:rsidRDefault="00D24EF0" w:rsidP="00C26770">
      <w:pPr>
        <w:pStyle w:val="a3"/>
        <w:spacing w:before="0" w:beforeAutospacing="0" w:after="0"/>
        <w:jc w:val="both"/>
        <w:rPr>
          <w:i/>
          <w:sz w:val="28"/>
          <w:szCs w:val="28"/>
          <w:lang w:val="uk-UA"/>
        </w:rPr>
      </w:pPr>
      <w:r w:rsidRPr="00BF7D1D">
        <w:rPr>
          <w:sz w:val="28"/>
          <w:szCs w:val="28"/>
          <w:lang w:val="uk-UA"/>
        </w:rPr>
        <w:t xml:space="preserve">         У червні 2017 року за рахунок коштів проекту ЮНІСЕФ загальною вартістю 239 тис. 164 грн  на території </w:t>
      </w:r>
      <w:proofErr w:type="spellStart"/>
      <w:r w:rsidRPr="00BF7D1D">
        <w:rPr>
          <w:sz w:val="28"/>
          <w:szCs w:val="28"/>
          <w:lang w:val="uk-UA"/>
        </w:rPr>
        <w:t>Новопсковської</w:t>
      </w:r>
      <w:proofErr w:type="spellEnd"/>
      <w:r w:rsidRPr="00BF7D1D">
        <w:rPr>
          <w:sz w:val="28"/>
          <w:szCs w:val="28"/>
          <w:lang w:val="uk-UA"/>
        </w:rPr>
        <w:t xml:space="preserve"> </w:t>
      </w:r>
      <w:proofErr w:type="spellStart"/>
      <w:r w:rsidRPr="00BF7D1D">
        <w:rPr>
          <w:sz w:val="28"/>
          <w:szCs w:val="28"/>
          <w:lang w:val="uk-UA"/>
        </w:rPr>
        <w:t>газопроводської</w:t>
      </w:r>
      <w:proofErr w:type="spellEnd"/>
      <w:r w:rsidRPr="00BF7D1D">
        <w:rPr>
          <w:sz w:val="28"/>
          <w:szCs w:val="28"/>
          <w:lang w:val="uk-UA"/>
        </w:rPr>
        <w:t xml:space="preserve"> ЗОШ І-ІІІ ступенів було встановлено сучасний гімнастичний майданчик з тренажерним обладнанням та поліуретановим покриттям площею 80 </w:t>
      </w:r>
      <w:proofErr w:type="spellStart"/>
      <w:r w:rsidRPr="00BF7D1D">
        <w:rPr>
          <w:sz w:val="28"/>
          <w:szCs w:val="28"/>
          <w:lang w:val="uk-UA"/>
        </w:rPr>
        <w:t>кв.м</w:t>
      </w:r>
      <w:proofErr w:type="spellEnd"/>
      <w:r w:rsidRPr="00BF7D1D">
        <w:rPr>
          <w:sz w:val="28"/>
          <w:szCs w:val="28"/>
          <w:lang w:val="uk-UA"/>
        </w:rPr>
        <w:t xml:space="preserve">. У серпні поточного року за кошти обласної субвенції на загальну суму 180 тис. грн. відділом освіти райдержадміністрації придбані три спортивні майданчики для </w:t>
      </w:r>
      <w:proofErr w:type="spellStart"/>
      <w:r w:rsidRPr="00BF7D1D">
        <w:rPr>
          <w:sz w:val="28"/>
          <w:szCs w:val="28"/>
          <w:lang w:val="uk-UA"/>
        </w:rPr>
        <w:t>воркауту</w:t>
      </w:r>
      <w:proofErr w:type="spellEnd"/>
      <w:r w:rsidRPr="00BF7D1D">
        <w:rPr>
          <w:sz w:val="28"/>
          <w:szCs w:val="28"/>
          <w:lang w:val="uk-UA"/>
        </w:rPr>
        <w:t xml:space="preserve">, що були встановлені на території </w:t>
      </w:r>
      <w:proofErr w:type="spellStart"/>
      <w:r w:rsidRPr="00BF7D1D">
        <w:rPr>
          <w:sz w:val="28"/>
          <w:szCs w:val="28"/>
          <w:lang w:val="uk-UA"/>
        </w:rPr>
        <w:t>Риб’янцівської</w:t>
      </w:r>
      <w:proofErr w:type="spellEnd"/>
      <w:r w:rsidRPr="00BF7D1D">
        <w:rPr>
          <w:sz w:val="28"/>
          <w:szCs w:val="28"/>
          <w:lang w:val="uk-UA"/>
        </w:rPr>
        <w:t xml:space="preserve">, </w:t>
      </w:r>
      <w:proofErr w:type="spellStart"/>
      <w:r w:rsidRPr="00BF7D1D">
        <w:rPr>
          <w:sz w:val="28"/>
          <w:szCs w:val="28"/>
          <w:lang w:val="uk-UA"/>
        </w:rPr>
        <w:lastRenderedPageBreak/>
        <w:t>Новобілянської</w:t>
      </w:r>
      <w:proofErr w:type="spellEnd"/>
      <w:r w:rsidRPr="00BF7D1D">
        <w:rPr>
          <w:sz w:val="28"/>
          <w:szCs w:val="28"/>
          <w:lang w:val="uk-UA"/>
        </w:rPr>
        <w:t xml:space="preserve"> ЗОШ І-ІІІ ст., а також </w:t>
      </w:r>
      <w:r w:rsidR="008A40BE">
        <w:rPr>
          <w:sz w:val="28"/>
          <w:szCs w:val="28"/>
          <w:lang w:val="uk-UA"/>
        </w:rPr>
        <w:t xml:space="preserve">на </w:t>
      </w:r>
      <w:r w:rsidRPr="00BF7D1D">
        <w:rPr>
          <w:sz w:val="28"/>
          <w:szCs w:val="28"/>
          <w:lang w:val="uk-UA"/>
        </w:rPr>
        <w:t xml:space="preserve">стадіоні «Будівельник»  </w:t>
      </w:r>
      <w:proofErr w:type="spellStart"/>
      <w:r w:rsidRPr="00BF7D1D">
        <w:rPr>
          <w:sz w:val="28"/>
          <w:szCs w:val="28"/>
          <w:lang w:val="uk-UA"/>
        </w:rPr>
        <w:t>Новопсковської</w:t>
      </w:r>
      <w:proofErr w:type="spellEnd"/>
      <w:r w:rsidRPr="00BF7D1D">
        <w:rPr>
          <w:sz w:val="28"/>
          <w:szCs w:val="28"/>
          <w:lang w:val="uk-UA"/>
        </w:rPr>
        <w:t xml:space="preserve"> ДЮСШ. </w:t>
      </w:r>
    </w:p>
    <w:p w:rsidR="00D24EF0" w:rsidRPr="00BF7D1D" w:rsidRDefault="00D24EF0" w:rsidP="00C26770">
      <w:pPr>
        <w:spacing w:after="0" w:line="240" w:lineRule="auto"/>
        <w:jc w:val="both"/>
        <w:rPr>
          <w:rFonts w:ascii="Times New Roman" w:hAnsi="Times New Roman"/>
          <w:i/>
          <w:spacing w:val="3"/>
          <w:sz w:val="28"/>
          <w:szCs w:val="28"/>
          <w:lang w:val="uk-UA"/>
        </w:rPr>
      </w:pPr>
      <w:r w:rsidRPr="00BF7D1D">
        <w:rPr>
          <w:rFonts w:ascii="Times New Roman" w:hAnsi="Times New Roman"/>
          <w:sz w:val="28"/>
          <w:szCs w:val="28"/>
          <w:lang w:val="uk-UA"/>
        </w:rPr>
        <w:t xml:space="preserve">         Основним пріоритетним напрямком розвитку фізичної культури та спорту в районі є залучення всіх верств населення до постійних занять фізичною культурою та спортом. </w:t>
      </w:r>
      <w:r w:rsidRPr="00BF7D1D">
        <w:rPr>
          <w:rFonts w:ascii="Times New Roman" w:hAnsi="Times New Roman"/>
          <w:spacing w:val="3"/>
          <w:sz w:val="28"/>
          <w:szCs w:val="28"/>
          <w:lang w:val="uk-UA"/>
        </w:rPr>
        <w:t xml:space="preserve">Так щороку серед учнівської молоді проводиться спартакіада школярів з 11 видів спорту: волейболу, баскетболу, футболу, шахів, шашок, настільного тенісу, легкої та важкої атлетики, гирьового спорту, тощо. </w:t>
      </w:r>
    </w:p>
    <w:p w:rsidR="00D24EF0" w:rsidRPr="00BF7D1D" w:rsidRDefault="00D24EF0" w:rsidP="00C26770">
      <w:pPr>
        <w:shd w:val="clear" w:color="auto" w:fill="FFFFFF"/>
        <w:spacing w:after="0" w:line="240" w:lineRule="auto"/>
        <w:jc w:val="both"/>
        <w:rPr>
          <w:rFonts w:ascii="Times New Roman" w:hAnsi="Times New Roman"/>
          <w:sz w:val="28"/>
          <w:szCs w:val="28"/>
          <w:lang w:val="uk-UA"/>
        </w:rPr>
      </w:pPr>
      <w:r w:rsidRPr="00BF7D1D">
        <w:rPr>
          <w:rFonts w:ascii="Times New Roman" w:hAnsi="Times New Roman"/>
          <w:sz w:val="28"/>
          <w:szCs w:val="28"/>
          <w:lang w:val="uk-UA"/>
        </w:rPr>
        <w:t xml:space="preserve">         З метою пропагування здорового способу життя, відзначення Всеукраїнського Олімпійського дня та поширення олімпійського руху в районі 15 червня 2017 року по вулиці Українській смт </w:t>
      </w:r>
      <w:proofErr w:type="spellStart"/>
      <w:r w:rsidRPr="00BF7D1D">
        <w:rPr>
          <w:rFonts w:ascii="Times New Roman" w:hAnsi="Times New Roman"/>
          <w:sz w:val="28"/>
          <w:szCs w:val="28"/>
          <w:lang w:val="uk-UA"/>
        </w:rPr>
        <w:t>Новопсков</w:t>
      </w:r>
      <w:proofErr w:type="spellEnd"/>
      <w:r w:rsidRPr="00BF7D1D">
        <w:rPr>
          <w:rFonts w:ascii="Times New Roman" w:hAnsi="Times New Roman"/>
          <w:sz w:val="28"/>
          <w:szCs w:val="28"/>
          <w:lang w:val="uk-UA"/>
        </w:rPr>
        <w:t xml:space="preserve"> пройшов другий легкоатлетичний забіг за трьома віковими категоріями</w:t>
      </w:r>
      <w:r w:rsidR="008A40BE">
        <w:rPr>
          <w:rFonts w:ascii="Times New Roman" w:hAnsi="Times New Roman"/>
          <w:sz w:val="28"/>
          <w:szCs w:val="28"/>
          <w:lang w:val="uk-UA"/>
        </w:rPr>
        <w:t>,</w:t>
      </w:r>
      <w:r w:rsidRPr="00BF7D1D">
        <w:rPr>
          <w:rFonts w:ascii="Times New Roman" w:hAnsi="Times New Roman"/>
          <w:sz w:val="28"/>
          <w:szCs w:val="28"/>
          <w:lang w:val="uk-UA"/>
        </w:rPr>
        <w:t xml:space="preserve"> в якому взяло участь  більше 400 учасників з 15 організацій та установ селища. Слід зазначити</w:t>
      </w:r>
      <w:r w:rsidR="008A40BE">
        <w:rPr>
          <w:rFonts w:ascii="Times New Roman" w:hAnsi="Times New Roman"/>
          <w:sz w:val="28"/>
          <w:szCs w:val="28"/>
          <w:lang w:val="uk-UA"/>
        </w:rPr>
        <w:t>,</w:t>
      </w:r>
      <w:r w:rsidRPr="00BF7D1D">
        <w:rPr>
          <w:rFonts w:ascii="Times New Roman" w:hAnsi="Times New Roman"/>
          <w:sz w:val="28"/>
          <w:szCs w:val="28"/>
          <w:lang w:val="uk-UA"/>
        </w:rPr>
        <w:t xml:space="preserve"> що кількість учасників і рівень зацікавленості  у заході</w:t>
      </w:r>
      <w:r w:rsidR="008A40BE">
        <w:rPr>
          <w:rFonts w:ascii="Times New Roman" w:hAnsi="Times New Roman"/>
          <w:sz w:val="28"/>
          <w:szCs w:val="28"/>
          <w:lang w:val="uk-UA"/>
        </w:rPr>
        <w:t>,</w:t>
      </w:r>
      <w:r w:rsidRPr="00BF7D1D">
        <w:rPr>
          <w:rFonts w:ascii="Times New Roman" w:hAnsi="Times New Roman"/>
          <w:sz w:val="28"/>
          <w:szCs w:val="28"/>
          <w:lang w:val="uk-UA"/>
        </w:rPr>
        <w:t xml:space="preserve"> безумовно</w:t>
      </w:r>
      <w:r w:rsidR="008A40BE">
        <w:rPr>
          <w:rFonts w:ascii="Times New Roman" w:hAnsi="Times New Roman"/>
          <w:sz w:val="28"/>
          <w:szCs w:val="28"/>
          <w:lang w:val="uk-UA"/>
        </w:rPr>
        <w:t>,</w:t>
      </w:r>
      <w:r w:rsidRPr="00BF7D1D">
        <w:rPr>
          <w:rFonts w:ascii="Times New Roman" w:hAnsi="Times New Roman"/>
          <w:sz w:val="28"/>
          <w:szCs w:val="28"/>
          <w:lang w:val="uk-UA"/>
        </w:rPr>
        <w:t xml:space="preserve"> з кожним роком зростає.  </w:t>
      </w:r>
    </w:p>
    <w:p w:rsidR="00D24EF0" w:rsidRPr="00BF7D1D" w:rsidRDefault="00D24EF0" w:rsidP="00C26770">
      <w:pPr>
        <w:spacing w:after="0" w:line="240" w:lineRule="auto"/>
        <w:jc w:val="both"/>
        <w:rPr>
          <w:rStyle w:val="aa"/>
          <w:rFonts w:ascii="Times New Roman" w:hAnsi="Times New Roman"/>
          <w:b w:val="0"/>
          <w:sz w:val="28"/>
          <w:szCs w:val="28"/>
          <w:lang w:val="uk-UA"/>
        </w:rPr>
      </w:pPr>
      <w:r w:rsidRPr="00BF7D1D">
        <w:rPr>
          <w:rFonts w:ascii="Times New Roman" w:hAnsi="Times New Roman"/>
          <w:sz w:val="28"/>
          <w:szCs w:val="28"/>
          <w:lang w:val="uk-UA"/>
        </w:rPr>
        <w:t xml:space="preserve">           Наприкінці серпня 2017 року на</w:t>
      </w:r>
      <w:r w:rsidRPr="00BF7D1D">
        <w:rPr>
          <w:rFonts w:ascii="Times New Roman" w:hAnsi="Times New Roman"/>
          <w:spacing w:val="-3"/>
          <w:sz w:val="28"/>
          <w:szCs w:val="28"/>
          <w:lang w:val="uk-UA"/>
        </w:rPr>
        <w:t xml:space="preserve"> стадіоні „Будівельник" </w:t>
      </w:r>
      <w:r w:rsidRPr="00BF7D1D">
        <w:rPr>
          <w:rFonts w:ascii="Times New Roman" w:hAnsi="Times New Roman"/>
          <w:sz w:val="28"/>
          <w:szCs w:val="28"/>
          <w:lang w:val="uk-UA"/>
        </w:rPr>
        <w:t xml:space="preserve">пройшли 15-ті районні сільські спортивні ігри серед збірних команд сільських та селищних рад </w:t>
      </w:r>
      <w:proofErr w:type="spellStart"/>
      <w:r w:rsidRPr="00BF7D1D">
        <w:rPr>
          <w:rFonts w:ascii="Times New Roman" w:hAnsi="Times New Roman"/>
          <w:sz w:val="28"/>
          <w:szCs w:val="28"/>
          <w:lang w:val="uk-UA"/>
        </w:rPr>
        <w:t>Новопсковського</w:t>
      </w:r>
      <w:proofErr w:type="spellEnd"/>
      <w:r w:rsidRPr="00BF7D1D">
        <w:rPr>
          <w:rFonts w:ascii="Times New Roman" w:hAnsi="Times New Roman"/>
          <w:sz w:val="28"/>
          <w:szCs w:val="28"/>
          <w:lang w:val="uk-UA"/>
        </w:rPr>
        <w:t xml:space="preserve"> району. </w:t>
      </w:r>
      <w:r w:rsidR="008A40BE">
        <w:rPr>
          <w:rFonts w:ascii="Times New Roman" w:hAnsi="Times New Roman"/>
          <w:sz w:val="28"/>
          <w:szCs w:val="28"/>
          <w:lang w:val="uk-UA"/>
        </w:rPr>
        <w:t>У</w:t>
      </w:r>
      <w:r w:rsidRPr="00BF7D1D">
        <w:rPr>
          <w:rStyle w:val="aa"/>
          <w:rFonts w:ascii="Times New Roman" w:hAnsi="Times New Roman"/>
          <w:b w:val="0"/>
          <w:sz w:val="28"/>
          <w:szCs w:val="28"/>
          <w:lang w:val="uk-UA"/>
        </w:rPr>
        <w:t xml:space="preserve"> змаганнях взяли участь близько 120 спортсменів, що увійшли до складу 10 спортивних команд району. За результатами змагань з семи традиційних видів спорту призерами </w:t>
      </w:r>
      <w:r w:rsidRPr="00BF7D1D">
        <w:rPr>
          <w:rFonts w:ascii="Times New Roman" w:hAnsi="Times New Roman"/>
          <w:sz w:val="28"/>
          <w:szCs w:val="28"/>
          <w:lang w:val="uk-UA"/>
        </w:rPr>
        <w:t>районних </w:t>
      </w:r>
      <w:r w:rsidRPr="00BF7D1D">
        <w:rPr>
          <w:rStyle w:val="aa"/>
          <w:rFonts w:ascii="Times New Roman" w:hAnsi="Times New Roman"/>
          <w:b w:val="0"/>
          <w:sz w:val="28"/>
          <w:szCs w:val="28"/>
          <w:lang w:val="uk-UA"/>
        </w:rPr>
        <w:t xml:space="preserve">сільських спортивних ігор стали: команда </w:t>
      </w:r>
      <w:proofErr w:type="spellStart"/>
      <w:r w:rsidRPr="00BF7D1D">
        <w:rPr>
          <w:rStyle w:val="aa"/>
          <w:rFonts w:ascii="Times New Roman" w:hAnsi="Times New Roman"/>
          <w:b w:val="0"/>
          <w:sz w:val="28"/>
          <w:szCs w:val="28"/>
          <w:lang w:val="uk-UA"/>
        </w:rPr>
        <w:t>Кам’янської</w:t>
      </w:r>
      <w:proofErr w:type="spellEnd"/>
      <w:r w:rsidRPr="00BF7D1D">
        <w:rPr>
          <w:rStyle w:val="aa"/>
          <w:rFonts w:ascii="Times New Roman" w:hAnsi="Times New Roman"/>
          <w:b w:val="0"/>
          <w:sz w:val="28"/>
          <w:szCs w:val="28"/>
          <w:lang w:val="uk-UA"/>
        </w:rPr>
        <w:t xml:space="preserve"> сільської ради </w:t>
      </w:r>
      <w:r w:rsidRPr="00BF7D1D">
        <w:rPr>
          <w:rStyle w:val="aa"/>
          <w:rFonts w:ascii="Times New Roman" w:hAnsi="Times New Roman"/>
          <w:sz w:val="28"/>
          <w:szCs w:val="28"/>
          <w:lang w:val="uk-UA"/>
        </w:rPr>
        <w:t xml:space="preserve">- </w:t>
      </w:r>
      <w:r w:rsidRPr="00BF7D1D">
        <w:rPr>
          <w:rStyle w:val="aa"/>
          <w:rFonts w:ascii="Times New Roman" w:hAnsi="Times New Roman"/>
          <w:b w:val="0"/>
          <w:sz w:val="28"/>
          <w:szCs w:val="28"/>
          <w:lang w:val="uk-UA"/>
        </w:rPr>
        <w:t xml:space="preserve">ІІІ місце, команда </w:t>
      </w:r>
      <w:proofErr w:type="spellStart"/>
      <w:r w:rsidRPr="00BF7D1D">
        <w:rPr>
          <w:rStyle w:val="aa"/>
          <w:rFonts w:ascii="Times New Roman" w:hAnsi="Times New Roman"/>
          <w:b w:val="0"/>
          <w:sz w:val="28"/>
          <w:szCs w:val="28"/>
          <w:lang w:val="uk-UA"/>
        </w:rPr>
        <w:t>Новопсковськ</w:t>
      </w:r>
      <w:r w:rsidR="003F636E">
        <w:rPr>
          <w:rStyle w:val="aa"/>
          <w:rFonts w:ascii="Times New Roman" w:hAnsi="Times New Roman"/>
          <w:b w:val="0"/>
          <w:sz w:val="28"/>
          <w:szCs w:val="28"/>
          <w:lang w:val="uk-UA"/>
        </w:rPr>
        <w:t>ої</w:t>
      </w:r>
      <w:proofErr w:type="spellEnd"/>
      <w:r w:rsidR="003F636E">
        <w:rPr>
          <w:rStyle w:val="aa"/>
          <w:rFonts w:ascii="Times New Roman" w:hAnsi="Times New Roman"/>
          <w:b w:val="0"/>
          <w:sz w:val="28"/>
          <w:szCs w:val="28"/>
          <w:lang w:val="uk-UA"/>
        </w:rPr>
        <w:t xml:space="preserve"> селищної</w:t>
      </w:r>
      <w:r w:rsidRPr="00BF7D1D">
        <w:rPr>
          <w:rStyle w:val="aa"/>
          <w:rFonts w:ascii="Times New Roman" w:hAnsi="Times New Roman"/>
          <w:b w:val="0"/>
          <w:sz w:val="28"/>
          <w:szCs w:val="28"/>
          <w:lang w:val="uk-UA"/>
        </w:rPr>
        <w:t xml:space="preserve"> рад</w:t>
      </w:r>
      <w:r w:rsidR="003F636E">
        <w:rPr>
          <w:rStyle w:val="aa"/>
          <w:rFonts w:ascii="Times New Roman" w:hAnsi="Times New Roman"/>
          <w:b w:val="0"/>
          <w:sz w:val="28"/>
          <w:szCs w:val="28"/>
          <w:lang w:val="uk-UA"/>
        </w:rPr>
        <w:t>и</w:t>
      </w:r>
      <w:r w:rsidRPr="00BF7D1D">
        <w:rPr>
          <w:rStyle w:val="aa"/>
          <w:rFonts w:ascii="Times New Roman" w:hAnsi="Times New Roman"/>
          <w:b w:val="0"/>
          <w:sz w:val="28"/>
          <w:szCs w:val="28"/>
          <w:lang w:val="uk-UA"/>
        </w:rPr>
        <w:t xml:space="preserve"> </w:t>
      </w:r>
      <w:r w:rsidRPr="00BF7D1D">
        <w:rPr>
          <w:rStyle w:val="aa"/>
          <w:rFonts w:ascii="Times New Roman" w:hAnsi="Times New Roman"/>
          <w:sz w:val="28"/>
          <w:szCs w:val="28"/>
          <w:lang w:val="uk-UA"/>
        </w:rPr>
        <w:t>-</w:t>
      </w:r>
      <w:r w:rsidRPr="00BF7D1D">
        <w:rPr>
          <w:rStyle w:val="aa"/>
          <w:rFonts w:ascii="Times New Roman" w:hAnsi="Times New Roman"/>
          <w:b w:val="0"/>
          <w:sz w:val="28"/>
          <w:szCs w:val="28"/>
          <w:lang w:val="uk-UA"/>
        </w:rPr>
        <w:t xml:space="preserve"> ІІ місце, команда  </w:t>
      </w:r>
      <w:proofErr w:type="spellStart"/>
      <w:r w:rsidRPr="00BF7D1D">
        <w:rPr>
          <w:rStyle w:val="aa"/>
          <w:rFonts w:ascii="Times New Roman" w:hAnsi="Times New Roman"/>
          <w:b w:val="0"/>
          <w:sz w:val="28"/>
          <w:szCs w:val="28"/>
          <w:lang w:val="uk-UA"/>
        </w:rPr>
        <w:t>Риб’янцівської</w:t>
      </w:r>
      <w:proofErr w:type="spellEnd"/>
      <w:r w:rsidRPr="00BF7D1D">
        <w:rPr>
          <w:rStyle w:val="aa"/>
          <w:rFonts w:ascii="Times New Roman" w:hAnsi="Times New Roman"/>
          <w:b w:val="0"/>
          <w:sz w:val="28"/>
          <w:szCs w:val="28"/>
          <w:lang w:val="uk-UA"/>
        </w:rPr>
        <w:t xml:space="preserve"> сільської ради</w:t>
      </w:r>
      <w:r w:rsidR="003F636E">
        <w:rPr>
          <w:rStyle w:val="aa"/>
          <w:rFonts w:ascii="Times New Roman" w:hAnsi="Times New Roman"/>
          <w:b w:val="0"/>
          <w:sz w:val="28"/>
          <w:szCs w:val="28"/>
          <w:lang w:val="uk-UA"/>
        </w:rPr>
        <w:t xml:space="preserve"> – І місце</w:t>
      </w:r>
      <w:r w:rsidRPr="00BF7D1D">
        <w:rPr>
          <w:rStyle w:val="aa"/>
          <w:rFonts w:ascii="Times New Roman" w:hAnsi="Times New Roman"/>
          <w:b w:val="0"/>
          <w:sz w:val="28"/>
          <w:szCs w:val="28"/>
          <w:lang w:val="uk-UA"/>
        </w:rPr>
        <w:t>.</w:t>
      </w:r>
    </w:p>
    <w:p w:rsidR="00D24EF0" w:rsidRPr="00BF7D1D" w:rsidRDefault="00D24EF0" w:rsidP="00C26770">
      <w:pPr>
        <w:spacing w:after="0" w:line="240" w:lineRule="auto"/>
        <w:jc w:val="both"/>
        <w:rPr>
          <w:rFonts w:ascii="Times New Roman" w:hAnsi="Times New Roman"/>
          <w:sz w:val="28"/>
          <w:szCs w:val="28"/>
          <w:lang w:val="uk-UA"/>
        </w:rPr>
      </w:pPr>
      <w:r w:rsidRPr="00BF7D1D">
        <w:rPr>
          <w:rFonts w:ascii="Times New Roman" w:hAnsi="Times New Roman"/>
          <w:sz w:val="28"/>
          <w:szCs w:val="28"/>
          <w:lang w:val="uk-UA"/>
        </w:rPr>
        <w:t xml:space="preserve">          Особлива увага в районі приділяється розвитку дитячо-юнацького, масового спорту та спорту вищих досягнень. У </w:t>
      </w:r>
      <w:proofErr w:type="spellStart"/>
      <w:r w:rsidRPr="00BF7D1D">
        <w:rPr>
          <w:rFonts w:ascii="Times New Roman" w:hAnsi="Times New Roman"/>
          <w:sz w:val="28"/>
          <w:szCs w:val="28"/>
          <w:lang w:val="uk-UA"/>
        </w:rPr>
        <w:t>Новопсковській</w:t>
      </w:r>
      <w:proofErr w:type="spellEnd"/>
      <w:r w:rsidRPr="00BF7D1D">
        <w:rPr>
          <w:rFonts w:ascii="Times New Roman" w:hAnsi="Times New Roman"/>
          <w:sz w:val="28"/>
          <w:szCs w:val="28"/>
          <w:lang w:val="uk-UA"/>
        </w:rPr>
        <w:t xml:space="preserve"> ДЮСШ функціонує 5 </w:t>
      </w:r>
      <w:r w:rsidRPr="00BF7D1D">
        <w:rPr>
          <w:rFonts w:ascii="Times New Roman" w:hAnsi="Times New Roman"/>
          <w:spacing w:val="-1"/>
          <w:sz w:val="28"/>
          <w:szCs w:val="28"/>
          <w:lang w:val="uk-UA"/>
        </w:rPr>
        <w:t xml:space="preserve">відділень з таких видів спорту, як волейбол, греко-римська боротьба, легка атлетика, важка атлетика, футбол, в яких </w:t>
      </w:r>
      <w:r w:rsidRPr="00BF7D1D">
        <w:rPr>
          <w:rFonts w:ascii="Times New Roman" w:hAnsi="Times New Roman"/>
          <w:sz w:val="28"/>
          <w:szCs w:val="28"/>
          <w:lang w:val="uk-UA"/>
        </w:rPr>
        <w:t>організовано роботу 28 навчально-тренувальн</w:t>
      </w:r>
      <w:r w:rsidR="003F636E">
        <w:rPr>
          <w:rFonts w:ascii="Times New Roman" w:hAnsi="Times New Roman"/>
          <w:sz w:val="28"/>
          <w:szCs w:val="28"/>
          <w:lang w:val="uk-UA"/>
        </w:rPr>
        <w:t>их</w:t>
      </w:r>
      <w:r w:rsidRPr="00BF7D1D">
        <w:rPr>
          <w:rFonts w:ascii="Times New Roman" w:hAnsi="Times New Roman"/>
          <w:sz w:val="28"/>
          <w:szCs w:val="28"/>
          <w:lang w:val="uk-UA"/>
        </w:rPr>
        <w:t xml:space="preserve"> груп, де навчається 324  учні. З метою охоплення учнівської молоді постійними заняттями спортом 17 навчально-тренувальних груп з кількістю 236 учнів працюють на базі 8 загальноосвітніх навчальних закладів.</w:t>
      </w:r>
    </w:p>
    <w:p w:rsidR="00D24EF0" w:rsidRPr="00BF7D1D" w:rsidRDefault="00D24EF0" w:rsidP="00C26770">
      <w:pPr>
        <w:spacing w:after="0" w:line="240" w:lineRule="auto"/>
        <w:jc w:val="both"/>
        <w:rPr>
          <w:rFonts w:ascii="Times New Roman" w:hAnsi="Times New Roman"/>
          <w:sz w:val="28"/>
          <w:szCs w:val="28"/>
          <w:lang w:val="uk-UA"/>
        </w:rPr>
      </w:pPr>
      <w:r w:rsidRPr="00BF7D1D">
        <w:rPr>
          <w:rFonts w:ascii="Times New Roman" w:hAnsi="Times New Roman"/>
          <w:sz w:val="28"/>
          <w:szCs w:val="28"/>
          <w:lang w:val="uk-UA"/>
        </w:rPr>
        <w:t xml:space="preserve">       На території району діють відділення Луганської спортивної дитячо-юнацької школи Олімпійського резерву з важкої атлетики, в яких займається 50 вихованців.</w:t>
      </w:r>
    </w:p>
    <w:p w:rsidR="00D24EF0" w:rsidRPr="00BF7D1D" w:rsidRDefault="00D24EF0" w:rsidP="00C26770">
      <w:pPr>
        <w:autoSpaceDE w:val="0"/>
        <w:autoSpaceDN w:val="0"/>
        <w:adjustRightInd w:val="0"/>
        <w:spacing w:after="0" w:line="240" w:lineRule="auto"/>
        <w:jc w:val="both"/>
        <w:rPr>
          <w:rFonts w:ascii="Times New Roman" w:hAnsi="Times New Roman"/>
          <w:sz w:val="28"/>
          <w:szCs w:val="28"/>
          <w:lang w:val="uk-UA"/>
        </w:rPr>
      </w:pPr>
      <w:r w:rsidRPr="00BF7D1D">
        <w:rPr>
          <w:rFonts w:ascii="Times New Roman" w:hAnsi="Times New Roman"/>
          <w:sz w:val="28"/>
          <w:szCs w:val="28"/>
          <w:lang w:val="uk-UA"/>
        </w:rPr>
        <w:t xml:space="preserve">        Протягом минулого року спортсмени </w:t>
      </w:r>
      <w:proofErr w:type="spellStart"/>
      <w:r w:rsidR="003F636E">
        <w:rPr>
          <w:rFonts w:ascii="Times New Roman" w:hAnsi="Times New Roman"/>
          <w:sz w:val="28"/>
          <w:szCs w:val="28"/>
          <w:lang w:val="uk-UA"/>
        </w:rPr>
        <w:t>Н</w:t>
      </w:r>
      <w:r w:rsidRPr="00BF7D1D">
        <w:rPr>
          <w:rFonts w:ascii="Times New Roman" w:hAnsi="Times New Roman"/>
          <w:sz w:val="28"/>
          <w:szCs w:val="28"/>
          <w:lang w:val="uk-UA"/>
        </w:rPr>
        <w:t>овопсковщини</w:t>
      </w:r>
      <w:proofErr w:type="spellEnd"/>
      <w:r w:rsidRPr="00BF7D1D">
        <w:rPr>
          <w:rFonts w:ascii="Times New Roman" w:hAnsi="Times New Roman"/>
          <w:sz w:val="28"/>
          <w:szCs w:val="28"/>
          <w:lang w:val="uk-UA"/>
        </w:rPr>
        <w:t xml:space="preserve"> неодноразово здобували призові місця як </w:t>
      </w:r>
      <w:r w:rsidR="0030789C" w:rsidRPr="00BF7D1D">
        <w:rPr>
          <w:rFonts w:ascii="Times New Roman" w:hAnsi="Times New Roman"/>
          <w:sz w:val="28"/>
          <w:szCs w:val="28"/>
          <w:lang w:val="uk-UA"/>
        </w:rPr>
        <w:t>в</w:t>
      </w:r>
      <w:r w:rsidRPr="00BF7D1D">
        <w:rPr>
          <w:rFonts w:ascii="Times New Roman" w:hAnsi="Times New Roman"/>
          <w:sz w:val="28"/>
          <w:szCs w:val="28"/>
          <w:lang w:val="uk-UA"/>
        </w:rPr>
        <w:t xml:space="preserve"> обласних</w:t>
      </w:r>
      <w:r w:rsidR="003F636E">
        <w:rPr>
          <w:rFonts w:ascii="Times New Roman" w:hAnsi="Times New Roman"/>
          <w:sz w:val="28"/>
          <w:szCs w:val="28"/>
          <w:lang w:val="uk-UA"/>
        </w:rPr>
        <w:t>,</w:t>
      </w:r>
      <w:r w:rsidRPr="00BF7D1D">
        <w:rPr>
          <w:rFonts w:ascii="Times New Roman" w:hAnsi="Times New Roman"/>
          <w:sz w:val="28"/>
          <w:szCs w:val="28"/>
          <w:lang w:val="uk-UA"/>
        </w:rPr>
        <w:t xml:space="preserve"> так і всеукраїнських змаганнях з гирьового спорту, </w:t>
      </w:r>
      <w:proofErr w:type="spellStart"/>
      <w:r w:rsidRPr="00BF7D1D">
        <w:rPr>
          <w:rFonts w:ascii="Times New Roman" w:hAnsi="Times New Roman"/>
          <w:sz w:val="28"/>
          <w:szCs w:val="28"/>
          <w:lang w:val="uk-UA"/>
        </w:rPr>
        <w:t>армспорту</w:t>
      </w:r>
      <w:proofErr w:type="spellEnd"/>
      <w:r w:rsidRPr="00BF7D1D">
        <w:rPr>
          <w:rFonts w:ascii="Times New Roman" w:hAnsi="Times New Roman"/>
          <w:sz w:val="28"/>
          <w:szCs w:val="28"/>
          <w:lang w:val="uk-UA"/>
        </w:rPr>
        <w:t xml:space="preserve">, футболу, греко-римської боротьби та важкої атлетики. </w:t>
      </w:r>
    </w:p>
    <w:p w:rsidR="00D24EF0" w:rsidRPr="00BF7D1D" w:rsidRDefault="00D24EF0" w:rsidP="00C26770">
      <w:pPr>
        <w:spacing w:after="0" w:line="240" w:lineRule="auto"/>
        <w:jc w:val="both"/>
        <w:rPr>
          <w:rFonts w:ascii="Times New Roman" w:hAnsi="Times New Roman"/>
          <w:sz w:val="28"/>
          <w:szCs w:val="28"/>
          <w:lang w:val="uk-UA"/>
        </w:rPr>
      </w:pPr>
      <w:r w:rsidRPr="00BF7D1D">
        <w:rPr>
          <w:rFonts w:ascii="Times New Roman" w:hAnsi="Times New Roman"/>
          <w:sz w:val="28"/>
          <w:szCs w:val="28"/>
          <w:lang w:val="uk-UA"/>
        </w:rPr>
        <w:t xml:space="preserve">             Наймасовішим видом спорту в районі протягом багатьох років є і залишається футбол. Щороку на території району проводиться відкритий районний чемпіонат з футболу, ігри якого розпочинаються  в травні  і закінчуються в жовтні. Завдяки системній  роботі в цьому напрямку футболісти мають можливість постійно вдосконалювати свою спортивну майстерність та підтримувати форму, що</w:t>
      </w:r>
      <w:r w:rsidR="003F636E">
        <w:rPr>
          <w:rFonts w:ascii="Times New Roman" w:hAnsi="Times New Roman"/>
          <w:sz w:val="28"/>
          <w:szCs w:val="28"/>
          <w:lang w:val="uk-UA"/>
        </w:rPr>
        <w:t>,</w:t>
      </w:r>
      <w:r w:rsidRPr="00BF7D1D">
        <w:rPr>
          <w:rFonts w:ascii="Times New Roman" w:hAnsi="Times New Roman"/>
          <w:sz w:val="28"/>
          <w:szCs w:val="28"/>
          <w:lang w:val="uk-UA"/>
        </w:rPr>
        <w:t xml:space="preserve"> безумовно</w:t>
      </w:r>
      <w:r w:rsidR="003F636E">
        <w:rPr>
          <w:rFonts w:ascii="Times New Roman" w:hAnsi="Times New Roman"/>
          <w:sz w:val="28"/>
          <w:szCs w:val="28"/>
          <w:lang w:val="uk-UA"/>
        </w:rPr>
        <w:t>,</w:t>
      </w:r>
      <w:r w:rsidRPr="00BF7D1D">
        <w:rPr>
          <w:rFonts w:ascii="Times New Roman" w:hAnsi="Times New Roman"/>
          <w:sz w:val="28"/>
          <w:szCs w:val="28"/>
          <w:lang w:val="uk-UA"/>
        </w:rPr>
        <w:t xml:space="preserve"> впливає на загальний результат підготовки наших футболістів до змагань вищого рівня. </w:t>
      </w:r>
    </w:p>
    <w:p w:rsidR="00D24EF0" w:rsidRPr="00BF7D1D" w:rsidRDefault="00D24EF0" w:rsidP="00C26770">
      <w:pPr>
        <w:tabs>
          <w:tab w:val="left" w:pos="1222"/>
        </w:tabs>
        <w:spacing w:after="0" w:line="240" w:lineRule="auto"/>
        <w:jc w:val="both"/>
        <w:rPr>
          <w:rFonts w:ascii="Times New Roman" w:hAnsi="Times New Roman"/>
          <w:sz w:val="28"/>
          <w:szCs w:val="28"/>
          <w:lang w:val="uk-UA"/>
        </w:rPr>
      </w:pPr>
      <w:r w:rsidRPr="00BF7D1D">
        <w:rPr>
          <w:rFonts w:ascii="Times New Roman" w:hAnsi="Times New Roman"/>
          <w:sz w:val="28"/>
          <w:szCs w:val="28"/>
          <w:lang w:val="uk-UA"/>
        </w:rPr>
        <w:lastRenderedPageBreak/>
        <w:t xml:space="preserve">            На чемпіонаті Луганської області з футболу-2017 серед чоловічих команд  сільських районів  Луганської області наша команда посіла 2 місце.</w:t>
      </w:r>
    </w:p>
    <w:p w:rsidR="00D24EF0" w:rsidRPr="00BF7D1D" w:rsidRDefault="00D24EF0" w:rsidP="00C26770">
      <w:pPr>
        <w:spacing w:after="0" w:line="240" w:lineRule="auto"/>
        <w:jc w:val="both"/>
        <w:rPr>
          <w:rFonts w:ascii="Times New Roman" w:hAnsi="Times New Roman"/>
          <w:sz w:val="28"/>
          <w:szCs w:val="28"/>
          <w:lang w:val="uk-UA"/>
        </w:rPr>
      </w:pPr>
      <w:r w:rsidRPr="00BF7D1D">
        <w:rPr>
          <w:rFonts w:ascii="Times New Roman" w:hAnsi="Times New Roman"/>
          <w:sz w:val="28"/>
          <w:szCs w:val="28"/>
          <w:lang w:val="uk-UA"/>
        </w:rPr>
        <w:t xml:space="preserve">            Команди юних футболістів району протягом 2017 року здобували призові місця не лише на обласних, а  і всеукраїнських змаганнях з футболу. </w:t>
      </w:r>
      <w:r w:rsidR="00FB43B3">
        <w:rPr>
          <w:rFonts w:ascii="Times New Roman" w:hAnsi="Times New Roman"/>
          <w:sz w:val="28"/>
          <w:szCs w:val="28"/>
          <w:lang w:val="uk-UA"/>
        </w:rPr>
        <w:t>У</w:t>
      </w:r>
      <w:r w:rsidRPr="00BF7D1D">
        <w:rPr>
          <w:rFonts w:ascii="Times New Roman" w:hAnsi="Times New Roman"/>
          <w:sz w:val="28"/>
          <w:szCs w:val="28"/>
          <w:lang w:val="uk-UA"/>
        </w:rPr>
        <w:t xml:space="preserve">  травні  2017 року вихованці футбольного відділення </w:t>
      </w:r>
      <w:proofErr w:type="spellStart"/>
      <w:r w:rsidRPr="00BF7D1D">
        <w:rPr>
          <w:rFonts w:ascii="Times New Roman" w:hAnsi="Times New Roman"/>
          <w:sz w:val="28"/>
          <w:szCs w:val="28"/>
          <w:lang w:val="uk-UA"/>
        </w:rPr>
        <w:t>Новопсковської</w:t>
      </w:r>
      <w:proofErr w:type="spellEnd"/>
      <w:r w:rsidRPr="00BF7D1D">
        <w:rPr>
          <w:rFonts w:ascii="Times New Roman" w:hAnsi="Times New Roman"/>
          <w:sz w:val="28"/>
          <w:szCs w:val="28"/>
          <w:lang w:val="uk-UA"/>
        </w:rPr>
        <w:t xml:space="preserve"> ДЮСШ взяли участь у 2 обласних чемпіонатах з футболу у різних вікових групах. На обласних змаганнях з футболу на призи клубу «Шкіряний м’яч» серед юнаків 2004  </w:t>
      </w:r>
      <w:proofErr w:type="spellStart"/>
      <w:r w:rsidRPr="00BF7D1D">
        <w:rPr>
          <w:rFonts w:ascii="Times New Roman" w:hAnsi="Times New Roman"/>
          <w:sz w:val="28"/>
          <w:szCs w:val="28"/>
          <w:lang w:val="uk-UA"/>
        </w:rPr>
        <w:t>р.н</w:t>
      </w:r>
      <w:proofErr w:type="spellEnd"/>
      <w:r w:rsidRPr="00BF7D1D">
        <w:rPr>
          <w:rFonts w:ascii="Times New Roman" w:hAnsi="Times New Roman"/>
          <w:sz w:val="28"/>
          <w:szCs w:val="28"/>
          <w:lang w:val="uk-UA"/>
        </w:rPr>
        <w:t xml:space="preserve">. наші спортсмени здобули перемогу, а </w:t>
      </w:r>
      <w:r w:rsidR="006861CB">
        <w:rPr>
          <w:rFonts w:ascii="Times New Roman" w:hAnsi="Times New Roman"/>
          <w:sz w:val="28"/>
          <w:szCs w:val="28"/>
          <w:lang w:val="uk-UA"/>
        </w:rPr>
        <w:t xml:space="preserve">в </w:t>
      </w:r>
      <w:r w:rsidRPr="00BF7D1D">
        <w:rPr>
          <w:rFonts w:ascii="Times New Roman" w:hAnsi="Times New Roman"/>
          <w:sz w:val="28"/>
          <w:szCs w:val="28"/>
          <w:lang w:val="uk-UA"/>
        </w:rPr>
        <w:t xml:space="preserve">аналогічних змаганнях серед юнаків 2005 </w:t>
      </w:r>
      <w:proofErr w:type="spellStart"/>
      <w:r w:rsidRPr="00BF7D1D">
        <w:rPr>
          <w:rFonts w:ascii="Times New Roman" w:hAnsi="Times New Roman"/>
          <w:sz w:val="28"/>
          <w:szCs w:val="28"/>
          <w:lang w:val="uk-UA"/>
        </w:rPr>
        <w:t>р.н</w:t>
      </w:r>
      <w:proofErr w:type="spellEnd"/>
      <w:r w:rsidRPr="00BF7D1D">
        <w:rPr>
          <w:rFonts w:ascii="Times New Roman" w:hAnsi="Times New Roman"/>
          <w:sz w:val="28"/>
          <w:szCs w:val="28"/>
          <w:lang w:val="uk-UA"/>
        </w:rPr>
        <w:t xml:space="preserve">. та 2006 </w:t>
      </w:r>
      <w:proofErr w:type="spellStart"/>
      <w:r w:rsidRPr="00BF7D1D">
        <w:rPr>
          <w:rFonts w:ascii="Times New Roman" w:hAnsi="Times New Roman"/>
          <w:sz w:val="28"/>
          <w:szCs w:val="28"/>
          <w:lang w:val="uk-UA"/>
        </w:rPr>
        <w:t>р.н</w:t>
      </w:r>
      <w:proofErr w:type="spellEnd"/>
      <w:r w:rsidRPr="00BF7D1D">
        <w:rPr>
          <w:rFonts w:ascii="Times New Roman" w:hAnsi="Times New Roman"/>
          <w:sz w:val="28"/>
          <w:szCs w:val="28"/>
          <w:lang w:val="uk-UA"/>
        </w:rPr>
        <w:t xml:space="preserve">.  двічі вибороли срібло. На чемпіонаті області з футболу серед юнаків 2002-2003 </w:t>
      </w:r>
      <w:proofErr w:type="spellStart"/>
      <w:r w:rsidRPr="00BF7D1D">
        <w:rPr>
          <w:rFonts w:ascii="Times New Roman" w:hAnsi="Times New Roman"/>
          <w:sz w:val="28"/>
          <w:szCs w:val="28"/>
          <w:lang w:val="uk-UA"/>
        </w:rPr>
        <w:t>р.н</w:t>
      </w:r>
      <w:proofErr w:type="spellEnd"/>
      <w:r w:rsidRPr="00BF7D1D">
        <w:rPr>
          <w:rFonts w:ascii="Times New Roman" w:hAnsi="Times New Roman"/>
          <w:sz w:val="28"/>
          <w:szCs w:val="28"/>
          <w:lang w:val="uk-UA"/>
        </w:rPr>
        <w:t>.  наші спортсмени посіли 3 місце</w:t>
      </w:r>
      <w:r w:rsidR="009654F4" w:rsidRPr="00BF7D1D">
        <w:rPr>
          <w:rFonts w:ascii="Times New Roman" w:hAnsi="Times New Roman"/>
          <w:sz w:val="28"/>
          <w:szCs w:val="28"/>
          <w:lang w:val="uk-UA"/>
        </w:rPr>
        <w:t>,</w:t>
      </w:r>
      <w:r w:rsidRPr="00BF7D1D">
        <w:rPr>
          <w:rFonts w:ascii="Times New Roman" w:hAnsi="Times New Roman"/>
          <w:sz w:val="28"/>
          <w:szCs w:val="28"/>
          <w:lang w:val="uk-UA"/>
        </w:rPr>
        <w:t xml:space="preserve"> а серед юнаків 2006-2007 </w:t>
      </w:r>
      <w:proofErr w:type="spellStart"/>
      <w:r w:rsidRPr="00BF7D1D">
        <w:rPr>
          <w:rFonts w:ascii="Times New Roman" w:hAnsi="Times New Roman"/>
          <w:sz w:val="28"/>
          <w:szCs w:val="28"/>
          <w:lang w:val="uk-UA"/>
        </w:rPr>
        <w:t>р.н</w:t>
      </w:r>
      <w:proofErr w:type="spellEnd"/>
      <w:r w:rsidRPr="00BF7D1D">
        <w:rPr>
          <w:rFonts w:ascii="Times New Roman" w:hAnsi="Times New Roman"/>
          <w:sz w:val="28"/>
          <w:szCs w:val="28"/>
          <w:lang w:val="uk-UA"/>
        </w:rPr>
        <w:t xml:space="preserve">. вибороли друге. У червні 2017 року команда юнаків 2005-2006 </w:t>
      </w:r>
      <w:proofErr w:type="spellStart"/>
      <w:r w:rsidRPr="00BF7D1D">
        <w:rPr>
          <w:rFonts w:ascii="Times New Roman" w:hAnsi="Times New Roman"/>
          <w:sz w:val="28"/>
          <w:szCs w:val="28"/>
          <w:lang w:val="uk-UA"/>
        </w:rPr>
        <w:t>р.н</w:t>
      </w:r>
      <w:proofErr w:type="spellEnd"/>
      <w:r w:rsidRPr="00BF7D1D">
        <w:rPr>
          <w:rFonts w:ascii="Times New Roman" w:hAnsi="Times New Roman"/>
          <w:sz w:val="28"/>
          <w:szCs w:val="28"/>
          <w:lang w:val="uk-UA"/>
        </w:rPr>
        <w:t>. взяла участь у Всеукраїнських фінальних змаганнях фізкультурно-спортивного товариства «Колос» - «Хто ти, майбутній олімпієць» (</w:t>
      </w:r>
      <w:r w:rsidR="009654F4" w:rsidRPr="00BF7D1D">
        <w:rPr>
          <w:rFonts w:ascii="Times New Roman" w:hAnsi="Times New Roman"/>
          <w:sz w:val="28"/>
          <w:szCs w:val="28"/>
          <w:lang w:val="uk-UA"/>
        </w:rPr>
        <w:t>у</w:t>
      </w:r>
      <w:r w:rsidRPr="00BF7D1D">
        <w:rPr>
          <w:rFonts w:ascii="Times New Roman" w:hAnsi="Times New Roman"/>
          <w:sz w:val="28"/>
          <w:szCs w:val="28"/>
          <w:lang w:val="uk-UA"/>
        </w:rPr>
        <w:t xml:space="preserve"> м. Скадовськ Херсонської області), де за результатами напруженої боротьби з поміж 12 футбольних команд наші  спортсмени вибороли 3 місце.</w:t>
      </w:r>
    </w:p>
    <w:p w:rsidR="00D24EF0" w:rsidRPr="00BF7D1D" w:rsidRDefault="00D24EF0" w:rsidP="00C26770">
      <w:pPr>
        <w:tabs>
          <w:tab w:val="left" w:pos="720"/>
        </w:tabs>
        <w:spacing w:after="0" w:line="240" w:lineRule="auto"/>
        <w:jc w:val="both"/>
        <w:rPr>
          <w:rFonts w:ascii="Times New Roman" w:hAnsi="Times New Roman"/>
          <w:sz w:val="28"/>
          <w:szCs w:val="28"/>
          <w:lang w:val="uk-UA"/>
        </w:rPr>
      </w:pPr>
      <w:r w:rsidRPr="00BF7D1D">
        <w:rPr>
          <w:rFonts w:ascii="Times New Roman" w:hAnsi="Times New Roman"/>
          <w:sz w:val="28"/>
          <w:szCs w:val="28"/>
          <w:lang w:val="uk-UA" w:eastAsia="ru-RU"/>
        </w:rPr>
        <w:t xml:space="preserve">        </w:t>
      </w:r>
      <w:r w:rsidRPr="00BF7D1D">
        <w:rPr>
          <w:rStyle w:val="apple-converted-space"/>
          <w:rFonts w:ascii="Times New Roman" w:hAnsi="Times New Roman"/>
          <w:sz w:val="28"/>
          <w:szCs w:val="28"/>
          <w:lang w:val="uk-UA"/>
        </w:rPr>
        <w:t xml:space="preserve">Демонструють добру фізичну підготовку і наші юні важкоатлети. </w:t>
      </w:r>
      <w:r w:rsidRPr="00BF7D1D">
        <w:rPr>
          <w:rFonts w:ascii="Times New Roman" w:hAnsi="Times New Roman"/>
          <w:sz w:val="28"/>
          <w:szCs w:val="28"/>
          <w:lang w:val="uk-UA"/>
        </w:rPr>
        <w:t>16 грудня 2017 року у м. Сєвєродонецьк  на Чемпіонаті Луганської області з важкої атлетики наші спортсмени вибороли 7 перших місць та 4 других</w:t>
      </w:r>
      <w:r w:rsidR="0005706E">
        <w:rPr>
          <w:rFonts w:ascii="Times New Roman" w:hAnsi="Times New Roman"/>
          <w:sz w:val="28"/>
          <w:szCs w:val="28"/>
          <w:lang w:val="uk-UA"/>
        </w:rPr>
        <w:t xml:space="preserve"> місця</w:t>
      </w:r>
      <w:r w:rsidRPr="00BF7D1D">
        <w:rPr>
          <w:rFonts w:ascii="Times New Roman" w:hAnsi="Times New Roman"/>
          <w:sz w:val="28"/>
          <w:szCs w:val="28"/>
          <w:lang w:val="uk-UA"/>
        </w:rPr>
        <w:t xml:space="preserve">. </w:t>
      </w:r>
      <w:r w:rsidRPr="00BF7D1D">
        <w:rPr>
          <w:rFonts w:ascii="Times New Roman" w:hAnsi="Times New Roman"/>
          <w:sz w:val="28"/>
          <w:szCs w:val="28"/>
          <w:lang w:val="uk-UA" w:eastAsia="ru-RU"/>
        </w:rPr>
        <w:t xml:space="preserve">За результатами  боротьби в особистій першості у загальнокомандному заліку серед юнаків до 13 років команда </w:t>
      </w:r>
      <w:proofErr w:type="spellStart"/>
      <w:r w:rsidRPr="00BF7D1D">
        <w:rPr>
          <w:rFonts w:ascii="Times New Roman" w:hAnsi="Times New Roman"/>
          <w:sz w:val="28"/>
          <w:szCs w:val="28"/>
          <w:lang w:val="uk-UA" w:eastAsia="ru-RU"/>
        </w:rPr>
        <w:t>Новопсковського</w:t>
      </w:r>
      <w:proofErr w:type="spellEnd"/>
      <w:r w:rsidRPr="00BF7D1D">
        <w:rPr>
          <w:rFonts w:ascii="Times New Roman" w:hAnsi="Times New Roman"/>
          <w:sz w:val="28"/>
          <w:szCs w:val="28"/>
          <w:lang w:val="uk-UA" w:eastAsia="ru-RU"/>
        </w:rPr>
        <w:t xml:space="preserve"> району виборола титул чемпіона в змаганнях серед юнаків до 15 років</w:t>
      </w:r>
      <w:r w:rsidR="009654F4" w:rsidRPr="00BF7D1D">
        <w:rPr>
          <w:rFonts w:ascii="Times New Roman" w:hAnsi="Times New Roman"/>
          <w:sz w:val="28"/>
          <w:szCs w:val="28"/>
          <w:lang w:val="uk-UA" w:eastAsia="ru-RU"/>
        </w:rPr>
        <w:t>,</w:t>
      </w:r>
      <w:r w:rsidRPr="00BF7D1D">
        <w:rPr>
          <w:rFonts w:ascii="Times New Roman" w:hAnsi="Times New Roman"/>
          <w:sz w:val="28"/>
          <w:szCs w:val="28"/>
          <w:lang w:val="uk-UA" w:eastAsia="ru-RU"/>
        </w:rPr>
        <w:t xml:space="preserve"> а також серед чоловіків  наша команда посіла два третіх місця. </w:t>
      </w:r>
      <w:r w:rsidRPr="00BF7D1D">
        <w:rPr>
          <w:rStyle w:val="apple-converted-space"/>
          <w:rFonts w:ascii="Times New Roman" w:hAnsi="Times New Roman"/>
          <w:sz w:val="28"/>
          <w:szCs w:val="28"/>
          <w:lang w:val="uk-UA"/>
        </w:rPr>
        <w:t>На</w:t>
      </w:r>
      <w:r w:rsidRPr="00BF7D1D">
        <w:rPr>
          <w:rFonts w:ascii="Times New Roman" w:hAnsi="Times New Roman"/>
          <w:sz w:val="28"/>
          <w:szCs w:val="28"/>
          <w:lang w:val="uk-UA"/>
        </w:rPr>
        <w:t>прикінці</w:t>
      </w:r>
      <w:r w:rsidR="0059107B">
        <w:rPr>
          <w:rFonts w:ascii="Times New Roman" w:hAnsi="Times New Roman"/>
          <w:sz w:val="28"/>
          <w:szCs w:val="28"/>
          <w:lang w:val="uk-UA"/>
        </w:rPr>
        <w:t xml:space="preserve"> </w:t>
      </w:r>
      <w:r w:rsidRPr="00BF7D1D">
        <w:rPr>
          <w:rFonts w:ascii="Times New Roman" w:hAnsi="Times New Roman"/>
          <w:sz w:val="28"/>
          <w:szCs w:val="28"/>
          <w:lang w:val="uk-UA"/>
        </w:rPr>
        <w:t xml:space="preserve">квітня 2017 року на Чемпіонаті України з важкої атлетики серед юнаків та дівчат, що проходив </w:t>
      </w:r>
      <w:r w:rsidR="009654F4" w:rsidRPr="00BF7D1D">
        <w:rPr>
          <w:rFonts w:ascii="Times New Roman" w:hAnsi="Times New Roman"/>
          <w:sz w:val="28"/>
          <w:szCs w:val="28"/>
          <w:lang w:val="uk-UA"/>
        </w:rPr>
        <w:t>у</w:t>
      </w:r>
      <w:r w:rsidRPr="00BF7D1D">
        <w:rPr>
          <w:rFonts w:ascii="Times New Roman" w:hAnsi="Times New Roman"/>
          <w:sz w:val="28"/>
          <w:szCs w:val="28"/>
          <w:lang w:val="uk-UA"/>
        </w:rPr>
        <w:t xml:space="preserve"> м. Славутич серед юнаків до 15 років у ваговій категорії до 85 кг</w:t>
      </w:r>
      <w:r w:rsidR="009D7694">
        <w:rPr>
          <w:rFonts w:ascii="Times New Roman" w:hAnsi="Times New Roman"/>
          <w:sz w:val="28"/>
          <w:szCs w:val="28"/>
          <w:lang w:val="uk-UA"/>
        </w:rPr>
        <w:t>,</w:t>
      </w:r>
      <w:r w:rsidRPr="00BF7D1D">
        <w:rPr>
          <w:rFonts w:ascii="Times New Roman" w:hAnsi="Times New Roman"/>
          <w:sz w:val="28"/>
          <w:szCs w:val="28"/>
          <w:lang w:val="uk-UA"/>
        </w:rPr>
        <w:t xml:space="preserve"> </w:t>
      </w:r>
      <w:proofErr w:type="spellStart"/>
      <w:r w:rsidRPr="00BF7D1D">
        <w:rPr>
          <w:rFonts w:ascii="Times New Roman" w:hAnsi="Times New Roman"/>
          <w:sz w:val="28"/>
          <w:szCs w:val="28"/>
          <w:lang w:val="uk-UA"/>
        </w:rPr>
        <w:t>Ямпольський</w:t>
      </w:r>
      <w:proofErr w:type="spellEnd"/>
      <w:r w:rsidRPr="00BF7D1D">
        <w:rPr>
          <w:rFonts w:ascii="Times New Roman" w:hAnsi="Times New Roman"/>
          <w:sz w:val="28"/>
          <w:szCs w:val="28"/>
          <w:lang w:val="uk-UA"/>
        </w:rPr>
        <w:t xml:space="preserve"> Володимир з поміж 16 суперників посів 4 місце. </w:t>
      </w:r>
      <w:r w:rsidR="009D7694">
        <w:rPr>
          <w:rFonts w:ascii="Times New Roman" w:hAnsi="Times New Roman"/>
          <w:sz w:val="28"/>
          <w:szCs w:val="28"/>
          <w:lang w:val="uk-UA"/>
        </w:rPr>
        <w:t xml:space="preserve">У </w:t>
      </w:r>
      <w:r w:rsidRPr="00BF7D1D">
        <w:rPr>
          <w:rFonts w:ascii="Times New Roman" w:hAnsi="Times New Roman"/>
          <w:sz w:val="28"/>
          <w:szCs w:val="28"/>
          <w:lang w:val="uk-UA"/>
        </w:rPr>
        <w:t xml:space="preserve">змаганнях серед юнаків до 13 років у ваговій категорії  62 кг.+, де змагалося 17 спортсменів, </w:t>
      </w:r>
      <w:proofErr w:type="spellStart"/>
      <w:r w:rsidRPr="00BF7D1D">
        <w:rPr>
          <w:rFonts w:ascii="Times New Roman" w:hAnsi="Times New Roman"/>
          <w:sz w:val="28"/>
          <w:szCs w:val="28"/>
          <w:lang w:val="uk-UA"/>
        </w:rPr>
        <w:t>Думанов</w:t>
      </w:r>
      <w:proofErr w:type="spellEnd"/>
      <w:r w:rsidRPr="00BF7D1D">
        <w:rPr>
          <w:rFonts w:ascii="Times New Roman" w:hAnsi="Times New Roman"/>
          <w:sz w:val="28"/>
          <w:szCs w:val="28"/>
          <w:lang w:val="uk-UA"/>
        </w:rPr>
        <w:t xml:space="preserve"> Владислав здобув перше місце</w:t>
      </w:r>
      <w:r w:rsidR="009D7694">
        <w:rPr>
          <w:rFonts w:ascii="Times New Roman" w:hAnsi="Times New Roman"/>
          <w:sz w:val="28"/>
          <w:szCs w:val="28"/>
          <w:lang w:val="uk-UA"/>
        </w:rPr>
        <w:t>,</w:t>
      </w:r>
      <w:r w:rsidRPr="00BF7D1D">
        <w:rPr>
          <w:rFonts w:ascii="Times New Roman" w:hAnsi="Times New Roman"/>
          <w:sz w:val="28"/>
          <w:szCs w:val="28"/>
          <w:lang w:val="uk-UA"/>
        </w:rPr>
        <w:t xml:space="preserve"> виборовши титул чемпіона.</w:t>
      </w:r>
    </w:p>
    <w:p w:rsidR="00D24EF0" w:rsidRPr="00BF7D1D" w:rsidRDefault="00D24EF0" w:rsidP="00C26770">
      <w:pPr>
        <w:spacing w:after="0" w:line="240" w:lineRule="auto"/>
        <w:jc w:val="both"/>
        <w:rPr>
          <w:rFonts w:ascii="Times New Roman" w:hAnsi="Times New Roman"/>
          <w:sz w:val="28"/>
          <w:szCs w:val="28"/>
          <w:shd w:val="clear" w:color="auto" w:fill="FFFFFF"/>
          <w:lang w:val="uk-UA"/>
        </w:rPr>
      </w:pPr>
      <w:r w:rsidRPr="00BF7D1D">
        <w:rPr>
          <w:rStyle w:val="apple-converted-space"/>
          <w:rFonts w:ascii="Times New Roman" w:hAnsi="Times New Roman"/>
          <w:sz w:val="28"/>
          <w:szCs w:val="28"/>
          <w:lang w:val="uk-UA"/>
        </w:rPr>
        <w:t xml:space="preserve">         10 червня 2017 року</w:t>
      </w:r>
      <w:r w:rsidRPr="00BF7D1D">
        <w:rPr>
          <w:rFonts w:ascii="Times New Roman" w:hAnsi="Times New Roman"/>
          <w:sz w:val="28"/>
          <w:szCs w:val="28"/>
          <w:shd w:val="clear" w:color="auto" w:fill="FFFFFF"/>
          <w:lang w:val="uk-UA"/>
        </w:rPr>
        <w:t xml:space="preserve"> у м. Кремінна команда державних службовців та посадових осіб місцевого самоврядування</w:t>
      </w:r>
      <w:r w:rsidRPr="00BF7D1D">
        <w:rPr>
          <w:rStyle w:val="apple-converted-space"/>
          <w:rFonts w:ascii="Times New Roman" w:hAnsi="Times New Roman"/>
          <w:sz w:val="28"/>
          <w:szCs w:val="28"/>
          <w:lang w:val="uk-UA"/>
        </w:rPr>
        <w:t xml:space="preserve"> нашого району</w:t>
      </w:r>
      <w:r w:rsidR="00FA585D">
        <w:rPr>
          <w:rStyle w:val="apple-converted-space"/>
          <w:rFonts w:ascii="Times New Roman" w:hAnsi="Times New Roman"/>
          <w:sz w:val="28"/>
          <w:szCs w:val="28"/>
          <w:lang w:val="uk-UA"/>
        </w:rPr>
        <w:t>,</w:t>
      </w:r>
      <w:r w:rsidRPr="00BF7D1D">
        <w:rPr>
          <w:rStyle w:val="apple-converted-space"/>
          <w:rFonts w:ascii="Times New Roman" w:hAnsi="Times New Roman"/>
          <w:sz w:val="28"/>
          <w:szCs w:val="28"/>
          <w:lang w:val="uk-UA"/>
        </w:rPr>
        <w:t xml:space="preserve"> виявивши добрий спортивний дух</w:t>
      </w:r>
      <w:r w:rsidR="00FA585D">
        <w:rPr>
          <w:rStyle w:val="apple-converted-space"/>
          <w:rFonts w:ascii="Times New Roman" w:hAnsi="Times New Roman"/>
          <w:sz w:val="28"/>
          <w:szCs w:val="28"/>
          <w:lang w:val="uk-UA"/>
        </w:rPr>
        <w:t>,</w:t>
      </w:r>
      <w:r w:rsidRPr="00BF7D1D">
        <w:rPr>
          <w:rStyle w:val="apple-converted-space"/>
          <w:rFonts w:ascii="Times New Roman" w:hAnsi="Times New Roman"/>
          <w:sz w:val="28"/>
          <w:szCs w:val="28"/>
          <w:lang w:val="uk-UA"/>
        </w:rPr>
        <w:t xml:space="preserve"> </w:t>
      </w:r>
      <w:r w:rsidRPr="00BF7D1D">
        <w:rPr>
          <w:rFonts w:ascii="Times New Roman" w:hAnsi="Times New Roman"/>
          <w:sz w:val="28"/>
          <w:szCs w:val="28"/>
          <w:shd w:val="clear" w:color="auto" w:fill="FFFFFF"/>
          <w:lang w:val="uk-UA"/>
        </w:rPr>
        <w:t>стала срібним призером  фінальних змагань Спартакіади Луганської області серед команд державних службовців.</w:t>
      </w:r>
    </w:p>
    <w:p w:rsidR="00D24EF0" w:rsidRPr="00BF7D1D" w:rsidRDefault="00D24EF0" w:rsidP="00C26770">
      <w:pPr>
        <w:pStyle w:val="a3"/>
        <w:tabs>
          <w:tab w:val="left" w:pos="1425"/>
        </w:tabs>
        <w:spacing w:before="0" w:beforeAutospacing="0" w:after="0"/>
        <w:jc w:val="both"/>
        <w:rPr>
          <w:sz w:val="28"/>
          <w:szCs w:val="28"/>
          <w:lang w:val="uk-UA"/>
        </w:rPr>
      </w:pPr>
      <w:r w:rsidRPr="00BF7D1D">
        <w:rPr>
          <w:sz w:val="28"/>
          <w:szCs w:val="28"/>
          <w:lang w:val="uk-UA"/>
        </w:rPr>
        <w:t xml:space="preserve">Проте однією з найвагоміших спортивних подій минулого року є участь  збірної команди </w:t>
      </w:r>
      <w:proofErr w:type="spellStart"/>
      <w:r w:rsidRPr="00BF7D1D">
        <w:rPr>
          <w:sz w:val="28"/>
          <w:szCs w:val="28"/>
          <w:lang w:val="uk-UA"/>
        </w:rPr>
        <w:t>Новопсковського</w:t>
      </w:r>
      <w:proofErr w:type="spellEnd"/>
      <w:r w:rsidRPr="00BF7D1D">
        <w:rPr>
          <w:sz w:val="28"/>
          <w:szCs w:val="28"/>
          <w:lang w:val="uk-UA"/>
        </w:rPr>
        <w:t xml:space="preserve"> району у XVII Обласних сільських спортивних іграх серед збірних команд районів «</w:t>
      </w:r>
      <w:proofErr w:type="spellStart"/>
      <w:r w:rsidRPr="00BF7D1D">
        <w:rPr>
          <w:sz w:val="28"/>
          <w:szCs w:val="28"/>
          <w:lang w:val="uk-UA"/>
        </w:rPr>
        <w:t>Кремінщина</w:t>
      </w:r>
      <w:proofErr w:type="spellEnd"/>
      <w:r w:rsidRPr="00BF7D1D">
        <w:rPr>
          <w:sz w:val="28"/>
          <w:szCs w:val="28"/>
          <w:lang w:val="uk-UA"/>
        </w:rPr>
        <w:t xml:space="preserve"> – 2017», що проходили 9 вересня в м. Кремінна. За результатами 10 видів змагань у загальнокомандному заліку команда </w:t>
      </w:r>
      <w:proofErr w:type="spellStart"/>
      <w:r w:rsidRPr="00BF7D1D">
        <w:rPr>
          <w:sz w:val="28"/>
          <w:szCs w:val="28"/>
          <w:lang w:val="uk-UA"/>
        </w:rPr>
        <w:t>Новопсковського</w:t>
      </w:r>
      <w:proofErr w:type="spellEnd"/>
      <w:r w:rsidRPr="00BF7D1D">
        <w:rPr>
          <w:sz w:val="28"/>
          <w:szCs w:val="28"/>
          <w:lang w:val="uk-UA"/>
        </w:rPr>
        <w:t xml:space="preserve"> району знову посіла перше місце</w:t>
      </w:r>
      <w:r w:rsidR="00FA585D">
        <w:rPr>
          <w:sz w:val="28"/>
          <w:szCs w:val="28"/>
          <w:lang w:val="uk-UA"/>
        </w:rPr>
        <w:t>,</w:t>
      </w:r>
      <w:r w:rsidRPr="00BF7D1D">
        <w:rPr>
          <w:sz w:val="28"/>
          <w:szCs w:val="28"/>
          <w:lang w:val="uk-UA"/>
        </w:rPr>
        <w:t xml:space="preserve"> вкотре виборовши титул чемпіона області. Цьогорі</w:t>
      </w:r>
      <w:r w:rsidR="006A540C" w:rsidRPr="00BF7D1D">
        <w:rPr>
          <w:sz w:val="28"/>
          <w:szCs w:val="28"/>
          <w:lang w:val="uk-UA"/>
        </w:rPr>
        <w:t xml:space="preserve">чна перемога стала свідченням </w:t>
      </w:r>
      <w:r w:rsidRPr="00BF7D1D">
        <w:rPr>
          <w:sz w:val="28"/>
          <w:szCs w:val="28"/>
          <w:lang w:val="uk-UA"/>
        </w:rPr>
        <w:t xml:space="preserve">стабільного лідерства нашого району на обласній спортивній арені, </w:t>
      </w:r>
      <w:r w:rsidR="00FA585D">
        <w:rPr>
          <w:sz w:val="28"/>
          <w:szCs w:val="28"/>
          <w:lang w:val="uk-UA"/>
        </w:rPr>
        <w:t>чого</w:t>
      </w:r>
      <w:r w:rsidRPr="00BF7D1D">
        <w:rPr>
          <w:sz w:val="28"/>
          <w:szCs w:val="28"/>
          <w:lang w:val="uk-UA"/>
        </w:rPr>
        <w:t xml:space="preserve"> слід прагнути і надалі. Наприкінці вересня в м. Ворохта Івано-Франківської області команда </w:t>
      </w:r>
      <w:proofErr w:type="spellStart"/>
      <w:r w:rsidRPr="00BF7D1D">
        <w:rPr>
          <w:sz w:val="28"/>
          <w:szCs w:val="28"/>
          <w:lang w:val="uk-UA"/>
        </w:rPr>
        <w:t>Риб’янцівської</w:t>
      </w:r>
      <w:proofErr w:type="spellEnd"/>
      <w:r w:rsidRPr="00BF7D1D">
        <w:rPr>
          <w:sz w:val="28"/>
          <w:szCs w:val="28"/>
          <w:lang w:val="uk-UA"/>
        </w:rPr>
        <w:t xml:space="preserve"> сільської громади</w:t>
      </w:r>
      <w:r w:rsidR="009654F4" w:rsidRPr="00BF7D1D">
        <w:rPr>
          <w:sz w:val="28"/>
          <w:szCs w:val="28"/>
          <w:lang w:val="uk-UA"/>
        </w:rPr>
        <w:t xml:space="preserve">, </w:t>
      </w:r>
      <w:r w:rsidRPr="00BF7D1D">
        <w:rPr>
          <w:sz w:val="28"/>
          <w:szCs w:val="28"/>
          <w:lang w:val="uk-UA"/>
        </w:rPr>
        <w:t>що представляла наш район та Луганську область на  Всеукраїнських сільських спортивних іграх</w:t>
      </w:r>
      <w:r w:rsidR="00FA585D">
        <w:rPr>
          <w:sz w:val="28"/>
          <w:szCs w:val="28"/>
          <w:lang w:val="uk-UA"/>
        </w:rPr>
        <w:t>,</w:t>
      </w:r>
      <w:r w:rsidRPr="00BF7D1D">
        <w:rPr>
          <w:sz w:val="28"/>
          <w:szCs w:val="28"/>
          <w:lang w:val="uk-UA"/>
        </w:rPr>
        <w:t xml:space="preserve"> з поміж 24 команд учасниць посіла 10 місце.</w:t>
      </w:r>
    </w:p>
    <w:p w:rsidR="00D24EF0" w:rsidRPr="00BF7D1D" w:rsidRDefault="009654F4" w:rsidP="00C26770">
      <w:pPr>
        <w:spacing w:after="0" w:line="240" w:lineRule="auto"/>
        <w:jc w:val="both"/>
        <w:rPr>
          <w:rFonts w:ascii="Times New Roman" w:hAnsi="Times New Roman"/>
          <w:sz w:val="28"/>
          <w:szCs w:val="28"/>
          <w:lang w:val="uk-UA"/>
        </w:rPr>
      </w:pPr>
      <w:r w:rsidRPr="00BF7D1D">
        <w:rPr>
          <w:rFonts w:ascii="Times New Roman" w:hAnsi="Times New Roman"/>
          <w:sz w:val="28"/>
          <w:szCs w:val="28"/>
          <w:lang w:val="uk-UA"/>
        </w:rPr>
        <w:tab/>
      </w:r>
      <w:r w:rsidR="00D24EF0" w:rsidRPr="00BF7D1D">
        <w:rPr>
          <w:rFonts w:ascii="Times New Roman" w:hAnsi="Times New Roman"/>
          <w:sz w:val="28"/>
          <w:szCs w:val="28"/>
          <w:lang w:val="uk-UA"/>
        </w:rPr>
        <w:t xml:space="preserve">З метою підведення підсумків спортивно-масової роботи за 2017 рік, відзначення кращих спортсменів, тренерів та благодійників району, в  Районному центрі культури та дозвілля були проведені традиційні </w:t>
      </w:r>
      <w:r w:rsidR="00D24EF0" w:rsidRPr="00BF7D1D">
        <w:rPr>
          <w:rFonts w:ascii="Times New Roman" w:hAnsi="Times New Roman"/>
          <w:sz w:val="28"/>
          <w:szCs w:val="28"/>
          <w:lang w:val="uk-UA"/>
        </w:rPr>
        <w:lastRenderedPageBreak/>
        <w:t xml:space="preserve">урочистості. З районного бюджету на проведення цього заходу були виділені кошти у сумі 6,8 </w:t>
      </w:r>
      <w:proofErr w:type="spellStart"/>
      <w:r w:rsidR="00D24EF0" w:rsidRPr="00BF7D1D">
        <w:rPr>
          <w:rFonts w:ascii="Times New Roman" w:hAnsi="Times New Roman"/>
          <w:sz w:val="28"/>
          <w:szCs w:val="28"/>
          <w:lang w:val="uk-UA"/>
        </w:rPr>
        <w:t>тис.грн</w:t>
      </w:r>
      <w:proofErr w:type="spellEnd"/>
      <w:r w:rsidR="00D24EF0" w:rsidRPr="00BF7D1D">
        <w:rPr>
          <w:rFonts w:ascii="Times New Roman" w:hAnsi="Times New Roman"/>
          <w:sz w:val="28"/>
          <w:szCs w:val="28"/>
          <w:lang w:val="uk-UA"/>
        </w:rPr>
        <w:t>.</w:t>
      </w:r>
    </w:p>
    <w:p w:rsidR="00D27E1C" w:rsidRPr="00BF7D1D" w:rsidRDefault="00D27E1C" w:rsidP="001C66C9">
      <w:pPr>
        <w:pStyle w:val="a5"/>
        <w:ind w:firstLine="708"/>
        <w:jc w:val="center"/>
        <w:rPr>
          <w:b/>
          <w:sz w:val="32"/>
          <w:szCs w:val="32"/>
          <w:u w:val="single"/>
        </w:rPr>
      </w:pPr>
      <w:r w:rsidRPr="00BF7D1D">
        <w:rPr>
          <w:b/>
          <w:sz w:val="32"/>
          <w:szCs w:val="32"/>
          <w:u w:val="single"/>
        </w:rPr>
        <w:t>Служба у справах дітей</w:t>
      </w:r>
    </w:p>
    <w:p w:rsidR="00D27E1C" w:rsidRPr="00BF7D1D" w:rsidRDefault="00D27E1C" w:rsidP="00C26770">
      <w:pPr>
        <w:tabs>
          <w:tab w:val="center" w:pos="5037"/>
          <w:tab w:val="left" w:pos="7380"/>
        </w:tabs>
        <w:spacing w:after="0" w:line="240" w:lineRule="auto"/>
        <w:ind w:firstLine="851"/>
        <w:jc w:val="both"/>
        <w:rPr>
          <w:rFonts w:ascii="Times New Roman" w:eastAsia="Times New Roman" w:hAnsi="Times New Roman"/>
          <w:sz w:val="28"/>
          <w:szCs w:val="28"/>
          <w:lang w:val="uk-UA" w:eastAsia="ru-RU"/>
        </w:rPr>
      </w:pPr>
      <w:r w:rsidRPr="00BF7D1D">
        <w:rPr>
          <w:rFonts w:ascii="Times New Roman" w:eastAsia="Times New Roman" w:hAnsi="Times New Roman"/>
          <w:sz w:val="28"/>
          <w:szCs w:val="28"/>
          <w:lang w:val="uk-UA" w:eastAsia="ru-RU"/>
        </w:rPr>
        <w:t>Не менш значним завданням райдержадміністрації  є</w:t>
      </w:r>
      <w:bookmarkStart w:id="1" w:name="18"/>
      <w:bookmarkEnd w:id="1"/>
      <w:r w:rsidRPr="00BF7D1D">
        <w:rPr>
          <w:rFonts w:ascii="Times New Roman" w:eastAsia="Times New Roman" w:hAnsi="Times New Roman"/>
          <w:sz w:val="28"/>
          <w:szCs w:val="28"/>
          <w:lang w:val="uk-UA" w:eastAsia="ru-RU"/>
        </w:rPr>
        <w:t xml:space="preserve">  реалізація на території району державної політики з питань соціального захисту дітей,  сприяння їх фізичному, духовному та інтелектуальному розвитку, запобігання дитячій бездоглядності та безпритульності.</w:t>
      </w:r>
      <w:bookmarkStart w:id="2" w:name="26"/>
      <w:bookmarkEnd w:id="2"/>
    </w:p>
    <w:p w:rsidR="00954EC1" w:rsidRPr="00BF7D1D" w:rsidRDefault="00D27E1C" w:rsidP="00C26770">
      <w:pPr>
        <w:spacing w:after="0" w:line="240" w:lineRule="auto"/>
        <w:ind w:firstLine="851"/>
        <w:jc w:val="both"/>
        <w:rPr>
          <w:rFonts w:ascii="Times New Roman" w:eastAsia="Times New Roman" w:hAnsi="Times New Roman"/>
          <w:sz w:val="28"/>
          <w:szCs w:val="28"/>
          <w:lang w:val="uk-UA" w:eastAsia="uk-UA"/>
        </w:rPr>
      </w:pPr>
      <w:r w:rsidRPr="00BF7D1D">
        <w:rPr>
          <w:rFonts w:ascii="Times New Roman" w:eastAsia="Times New Roman" w:hAnsi="Times New Roman"/>
          <w:sz w:val="28"/>
          <w:szCs w:val="28"/>
          <w:lang w:val="uk-UA" w:eastAsia="uk-UA"/>
        </w:rPr>
        <w:t xml:space="preserve">Станом на кінець 2017 року в </w:t>
      </w:r>
      <w:proofErr w:type="spellStart"/>
      <w:r w:rsidRPr="00BF7D1D">
        <w:rPr>
          <w:rFonts w:ascii="Times New Roman" w:eastAsia="Times New Roman" w:hAnsi="Times New Roman"/>
          <w:sz w:val="28"/>
          <w:szCs w:val="28"/>
          <w:lang w:val="uk-UA" w:eastAsia="uk-UA"/>
        </w:rPr>
        <w:t>Новопсковському</w:t>
      </w:r>
      <w:proofErr w:type="spellEnd"/>
      <w:r w:rsidRPr="00BF7D1D">
        <w:rPr>
          <w:rFonts w:ascii="Times New Roman" w:eastAsia="Times New Roman" w:hAnsi="Times New Roman"/>
          <w:sz w:val="28"/>
          <w:szCs w:val="28"/>
          <w:lang w:val="uk-UA" w:eastAsia="uk-UA"/>
        </w:rPr>
        <w:t xml:space="preserve"> районі згідно статистичних даних  проживає 5659 дітей, 953 дитини переїхало на проживання в наш район з зони </w:t>
      </w:r>
      <w:proofErr w:type="spellStart"/>
      <w:r w:rsidRPr="00BF7D1D">
        <w:rPr>
          <w:rFonts w:ascii="Times New Roman" w:eastAsia="Times New Roman" w:hAnsi="Times New Roman"/>
          <w:sz w:val="28"/>
          <w:szCs w:val="28"/>
          <w:lang w:val="uk-UA" w:eastAsia="uk-UA"/>
        </w:rPr>
        <w:t>тимчасовоокупованої</w:t>
      </w:r>
      <w:proofErr w:type="spellEnd"/>
      <w:r w:rsidRPr="00BF7D1D">
        <w:rPr>
          <w:rFonts w:ascii="Times New Roman" w:eastAsia="Times New Roman" w:hAnsi="Times New Roman"/>
          <w:sz w:val="28"/>
          <w:szCs w:val="28"/>
          <w:lang w:val="uk-UA" w:eastAsia="uk-UA"/>
        </w:rPr>
        <w:t xml:space="preserve"> території України та населених пунктів, розта</w:t>
      </w:r>
      <w:r w:rsidR="00954EC1" w:rsidRPr="00BF7D1D">
        <w:rPr>
          <w:rFonts w:ascii="Times New Roman" w:eastAsia="Times New Roman" w:hAnsi="Times New Roman"/>
          <w:sz w:val="28"/>
          <w:szCs w:val="28"/>
          <w:lang w:val="uk-UA" w:eastAsia="uk-UA"/>
        </w:rPr>
        <w:t>шованих на лінії зіткнення АТО.</w:t>
      </w:r>
    </w:p>
    <w:p w:rsidR="00D27E1C" w:rsidRPr="00BF7D1D" w:rsidRDefault="00D27E1C" w:rsidP="00C26770">
      <w:pPr>
        <w:spacing w:after="0" w:line="240" w:lineRule="auto"/>
        <w:ind w:firstLine="851"/>
        <w:jc w:val="both"/>
        <w:rPr>
          <w:rFonts w:ascii="Times New Roman" w:eastAsia="Times New Roman" w:hAnsi="Times New Roman"/>
          <w:sz w:val="28"/>
          <w:szCs w:val="28"/>
          <w:lang w:val="uk-UA" w:eastAsia="uk-UA"/>
        </w:rPr>
      </w:pPr>
      <w:r w:rsidRPr="00BF7D1D">
        <w:rPr>
          <w:rFonts w:ascii="Times New Roman" w:eastAsia="Times New Roman" w:hAnsi="Times New Roman"/>
          <w:sz w:val="28"/>
          <w:szCs w:val="28"/>
          <w:lang w:val="uk-UA" w:eastAsia="uk-UA"/>
        </w:rPr>
        <w:t xml:space="preserve">З метою </w:t>
      </w:r>
      <w:r w:rsidRPr="00BF7D1D">
        <w:rPr>
          <w:rFonts w:ascii="Times New Roman" w:eastAsia="Times New Roman" w:hAnsi="Times New Roman"/>
          <w:sz w:val="28"/>
          <w:szCs w:val="28"/>
          <w:lang w:val="uk-UA" w:eastAsia="ru-RU"/>
        </w:rPr>
        <w:t>вирішення питань соціального захисту дітей та організації роботи із запобігання дитячій бездоглядності та жорстокого поводження з дітьми с</w:t>
      </w:r>
      <w:r w:rsidRPr="00BF7D1D">
        <w:rPr>
          <w:rFonts w:ascii="Times New Roman" w:eastAsia="Times New Roman" w:hAnsi="Times New Roman"/>
          <w:sz w:val="28"/>
          <w:szCs w:val="28"/>
          <w:lang w:val="uk-UA" w:eastAsia="uk-UA"/>
        </w:rPr>
        <w:t xml:space="preserve">лужбою у справах дітей райдержадміністрації разом з представниками </w:t>
      </w:r>
      <w:proofErr w:type="spellStart"/>
      <w:r w:rsidRPr="00BF7D1D">
        <w:rPr>
          <w:rFonts w:ascii="Times New Roman" w:eastAsia="Times New Roman" w:hAnsi="Times New Roman"/>
          <w:sz w:val="28"/>
          <w:szCs w:val="28"/>
          <w:lang w:val="uk-UA" w:eastAsia="uk-UA"/>
        </w:rPr>
        <w:t>Новопсковського</w:t>
      </w:r>
      <w:proofErr w:type="spellEnd"/>
      <w:r w:rsidRPr="00BF7D1D">
        <w:rPr>
          <w:rFonts w:ascii="Times New Roman" w:eastAsia="Times New Roman" w:hAnsi="Times New Roman"/>
          <w:sz w:val="28"/>
          <w:szCs w:val="28"/>
          <w:lang w:val="uk-UA" w:eastAsia="uk-UA"/>
        </w:rPr>
        <w:t xml:space="preserve"> відділу поліції Головного управління Національної поліції в Луганській області на території району проведено 28 профілактичних рейдів «Сім’я» та «Дозвілля”, під час яких обстежено 139 сімей, в яких виховується 324 дитини, перевірено 15 місць концентрації підлітків. </w:t>
      </w:r>
    </w:p>
    <w:p w:rsidR="00D27E1C" w:rsidRPr="00BF7D1D" w:rsidRDefault="00D27E1C" w:rsidP="00C26770">
      <w:pPr>
        <w:shd w:val="clear" w:color="auto" w:fill="FFFFFF"/>
        <w:spacing w:after="0" w:line="240" w:lineRule="auto"/>
        <w:ind w:firstLine="851"/>
        <w:jc w:val="both"/>
        <w:textAlignment w:val="baseline"/>
        <w:rPr>
          <w:rFonts w:ascii="Times New Roman" w:eastAsia="Times New Roman" w:hAnsi="Times New Roman"/>
          <w:sz w:val="28"/>
          <w:szCs w:val="28"/>
          <w:lang w:val="uk-UA" w:eastAsia="ru-RU"/>
        </w:rPr>
      </w:pPr>
      <w:r w:rsidRPr="00BF7D1D">
        <w:rPr>
          <w:rFonts w:ascii="Times New Roman" w:eastAsia="Times New Roman" w:hAnsi="Times New Roman"/>
          <w:sz w:val="28"/>
          <w:szCs w:val="28"/>
          <w:lang w:eastAsia="ru-RU"/>
        </w:rPr>
        <w:t xml:space="preserve">За результатами </w:t>
      </w:r>
      <w:proofErr w:type="spellStart"/>
      <w:r w:rsidRPr="00BF7D1D">
        <w:rPr>
          <w:rFonts w:ascii="Times New Roman" w:eastAsia="Times New Roman" w:hAnsi="Times New Roman"/>
          <w:sz w:val="28"/>
          <w:szCs w:val="28"/>
          <w:lang w:eastAsia="ru-RU"/>
        </w:rPr>
        <w:t>рейдів</w:t>
      </w:r>
      <w:proofErr w:type="spellEnd"/>
      <w:r w:rsidRPr="00BF7D1D">
        <w:rPr>
          <w:rFonts w:ascii="Times New Roman" w:eastAsia="Times New Roman" w:hAnsi="Times New Roman"/>
          <w:sz w:val="28"/>
          <w:szCs w:val="28"/>
          <w:lang w:eastAsia="ru-RU"/>
        </w:rPr>
        <w:t xml:space="preserve"> </w:t>
      </w:r>
      <w:r w:rsidRPr="00BF7D1D">
        <w:rPr>
          <w:rFonts w:ascii="Times New Roman" w:eastAsia="Times New Roman" w:hAnsi="Times New Roman"/>
          <w:sz w:val="28"/>
          <w:szCs w:val="28"/>
          <w:lang w:val="uk-UA" w:eastAsia="ru-RU"/>
        </w:rPr>
        <w:t>та проведеної профілактичної роботи</w:t>
      </w:r>
      <w:r w:rsidR="00954EC1" w:rsidRPr="00BF7D1D">
        <w:rPr>
          <w:rFonts w:ascii="Times New Roman" w:eastAsia="Times New Roman" w:hAnsi="Times New Roman"/>
          <w:sz w:val="28"/>
          <w:szCs w:val="28"/>
          <w:lang w:val="uk-UA" w:eastAsia="ru-RU"/>
        </w:rPr>
        <w:t xml:space="preserve"> складено 41 протокол на батьків</w:t>
      </w:r>
      <w:r w:rsidRPr="00BF7D1D">
        <w:rPr>
          <w:rFonts w:ascii="Times New Roman" w:eastAsia="Times New Roman" w:hAnsi="Times New Roman"/>
          <w:sz w:val="28"/>
          <w:szCs w:val="28"/>
          <w:lang w:val="uk-UA" w:eastAsia="ru-RU"/>
        </w:rPr>
        <w:t xml:space="preserve"> за невиконання батьківських обов’язків</w:t>
      </w:r>
      <w:r w:rsidR="002A0249">
        <w:rPr>
          <w:rFonts w:ascii="Times New Roman" w:eastAsia="Times New Roman" w:hAnsi="Times New Roman"/>
          <w:sz w:val="28"/>
          <w:szCs w:val="28"/>
          <w:lang w:val="uk-UA" w:eastAsia="ru-RU"/>
        </w:rPr>
        <w:t>:</w:t>
      </w:r>
      <w:r w:rsidRPr="00BF7D1D">
        <w:rPr>
          <w:rFonts w:ascii="Times New Roman" w:eastAsia="Times New Roman" w:hAnsi="Times New Roman"/>
          <w:sz w:val="28"/>
          <w:szCs w:val="28"/>
          <w:lang w:val="uk-UA" w:eastAsia="ru-RU"/>
        </w:rPr>
        <w:t xml:space="preserve"> на 4 особи, які довели неповнолітніх </w:t>
      </w:r>
      <w:proofErr w:type="gramStart"/>
      <w:r w:rsidRPr="00BF7D1D">
        <w:rPr>
          <w:rFonts w:ascii="Times New Roman" w:eastAsia="Times New Roman" w:hAnsi="Times New Roman"/>
          <w:sz w:val="28"/>
          <w:szCs w:val="28"/>
          <w:lang w:val="uk-UA" w:eastAsia="ru-RU"/>
        </w:rPr>
        <w:t>до стану</w:t>
      </w:r>
      <w:proofErr w:type="gramEnd"/>
      <w:r w:rsidRPr="00BF7D1D">
        <w:rPr>
          <w:rFonts w:ascii="Times New Roman" w:eastAsia="Times New Roman" w:hAnsi="Times New Roman"/>
          <w:sz w:val="28"/>
          <w:szCs w:val="28"/>
          <w:lang w:val="uk-UA" w:eastAsia="ru-RU"/>
        </w:rPr>
        <w:t xml:space="preserve"> алкогольного сп’яніння, на 9 неповнолітніх складені протоколи за куріння та розпивання спиртних напоїв у громадських місцях, на 4 особи за продаж неповнолітнім алкогольних напоїв, </w:t>
      </w:r>
      <w:r w:rsidR="002A0249">
        <w:rPr>
          <w:rFonts w:ascii="Times New Roman" w:eastAsia="Times New Roman" w:hAnsi="Times New Roman"/>
          <w:sz w:val="28"/>
          <w:szCs w:val="28"/>
          <w:lang w:val="uk-UA" w:eastAsia="ru-RU"/>
        </w:rPr>
        <w:t>2</w:t>
      </w:r>
      <w:r w:rsidRPr="00BF7D1D">
        <w:rPr>
          <w:rFonts w:ascii="Times New Roman" w:eastAsia="Times New Roman" w:hAnsi="Times New Roman"/>
          <w:sz w:val="28"/>
          <w:szCs w:val="28"/>
          <w:lang w:val="uk-UA" w:eastAsia="ru-RU"/>
        </w:rPr>
        <w:t xml:space="preserve"> особи притягнуті до кримінальної відповідальності за втягнення дітей у злочинну діяльність. </w:t>
      </w:r>
    </w:p>
    <w:p w:rsidR="00D27E1C" w:rsidRPr="00BF7D1D" w:rsidRDefault="00D27E1C" w:rsidP="00C26770">
      <w:pPr>
        <w:shd w:val="clear" w:color="auto" w:fill="FFFFFF"/>
        <w:spacing w:after="0" w:line="240" w:lineRule="auto"/>
        <w:ind w:firstLine="851"/>
        <w:jc w:val="both"/>
        <w:textAlignment w:val="baseline"/>
        <w:rPr>
          <w:rFonts w:ascii="Times New Roman" w:eastAsia="Times New Roman" w:hAnsi="Times New Roman"/>
          <w:sz w:val="28"/>
          <w:szCs w:val="28"/>
          <w:lang w:val="uk-UA" w:eastAsia="ru-RU"/>
        </w:rPr>
      </w:pPr>
      <w:r w:rsidRPr="00BF7D1D">
        <w:rPr>
          <w:rFonts w:ascii="Times New Roman" w:eastAsia="Times New Roman" w:hAnsi="Times New Roman"/>
          <w:sz w:val="28"/>
          <w:szCs w:val="28"/>
          <w:lang w:val="uk-UA" w:eastAsia="ru-RU"/>
        </w:rPr>
        <w:t xml:space="preserve">При </w:t>
      </w:r>
      <w:proofErr w:type="spellStart"/>
      <w:r w:rsidRPr="00BF7D1D">
        <w:rPr>
          <w:rFonts w:ascii="Times New Roman" w:eastAsia="Times New Roman" w:hAnsi="Times New Roman"/>
          <w:sz w:val="28"/>
          <w:szCs w:val="28"/>
          <w:lang w:val="uk-UA" w:eastAsia="ru-RU"/>
        </w:rPr>
        <w:t>Новопсковській</w:t>
      </w:r>
      <w:proofErr w:type="spellEnd"/>
      <w:r w:rsidRPr="00BF7D1D">
        <w:rPr>
          <w:rFonts w:ascii="Times New Roman" w:eastAsia="Times New Roman" w:hAnsi="Times New Roman"/>
          <w:sz w:val="28"/>
          <w:szCs w:val="28"/>
          <w:lang w:val="uk-UA" w:eastAsia="ru-RU"/>
        </w:rPr>
        <w:t xml:space="preserve"> райдержадміністрації працює дорадчий орган - комісія з питань захисту прав дитини, безпосереднє ведення справ якої здійснює служба у справах дітей. У 2017 році відбулось 17 засідань комісії, на яких було розглянуто 106 питань щодо захисту прав та інтересів дітей, з них 34 щодо виконання батьками батьківських обов’язків та про доцільність позбавлення батьків батьківських прав, 11 - щодо влаштування дітей, які залишились без батьківського піклування, 11 - щодо захисту житлових та майнових прав дітей,  11- щодо захисту прав дітей, які проживають окремо від одного з батьків.</w:t>
      </w:r>
    </w:p>
    <w:p w:rsidR="00D27E1C" w:rsidRPr="00BF7D1D" w:rsidRDefault="007F09A8" w:rsidP="00C26770">
      <w:pPr>
        <w:shd w:val="clear" w:color="auto" w:fill="FFFFFF"/>
        <w:spacing w:after="0" w:line="240" w:lineRule="auto"/>
        <w:ind w:firstLine="851"/>
        <w:jc w:val="both"/>
        <w:textAlignment w:val="baseline"/>
        <w:rPr>
          <w:rFonts w:ascii="Times New Roman" w:eastAsia="Times New Roman" w:hAnsi="Times New Roman"/>
          <w:sz w:val="28"/>
          <w:szCs w:val="28"/>
          <w:lang w:val="uk-UA" w:eastAsia="ru-RU"/>
        </w:rPr>
      </w:pPr>
      <w:r w:rsidRPr="00BF7D1D">
        <w:rPr>
          <w:rFonts w:ascii="Times New Roman" w:eastAsia="Times New Roman" w:hAnsi="Times New Roman"/>
          <w:sz w:val="28"/>
          <w:szCs w:val="28"/>
          <w:lang w:val="uk-UA" w:eastAsia="ru-RU"/>
        </w:rPr>
        <w:t>За звітни</w:t>
      </w:r>
      <w:r w:rsidR="00D27E1C" w:rsidRPr="00BF7D1D">
        <w:rPr>
          <w:rFonts w:ascii="Times New Roman" w:eastAsia="Times New Roman" w:hAnsi="Times New Roman"/>
          <w:sz w:val="28"/>
          <w:szCs w:val="28"/>
          <w:lang w:val="uk-UA" w:eastAsia="ru-RU"/>
        </w:rPr>
        <w:t xml:space="preserve">й період служба у справах дітей </w:t>
      </w:r>
      <w:proofErr w:type="spellStart"/>
      <w:r w:rsidR="00D27E1C" w:rsidRPr="00BF7D1D">
        <w:rPr>
          <w:rFonts w:ascii="Times New Roman" w:eastAsia="Times New Roman" w:hAnsi="Times New Roman"/>
          <w:sz w:val="28"/>
          <w:szCs w:val="28"/>
          <w:lang w:val="uk-UA" w:eastAsia="ru-RU"/>
        </w:rPr>
        <w:t>Новопсковської</w:t>
      </w:r>
      <w:proofErr w:type="spellEnd"/>
      <w:r w:rsidR="00D27E1C" w:rsidRPr="00BF7D1D">
        <w:rPr>
          <w:rFonts w:ascii="Times New Roman" w:eastAsia="Times New Roman" w:hAnsi="Times New Roman"/>
          <w:sz w:val="28"/>
          <w:szCs w:val="28"/>
          <w:lang w:val="uk-UA" w:eastAsia="ru-RU"/>
        </w:rPr>
        <w:t xml:space="preserve"> районної державної адміністрації прийняла участь у судових засіданнях з 29 справ щодо захисту прав дітей, з них 13 справ про позбавлення батьківських прав</w:t>
      </w:r>
      <w:r w:rsidR="002A0249">
        <w:rPr>
          <w:rFonts w:ascii="Times New Roman" w:eastAsia="Times New Roman" w:hAnsi="Times New Roman"/>
          <w:sz w:val="28"/>
          <w:szCs w:val="28"/>
          <w:lang w:val="uk-UA" w:eastAsia="ru-RU"/>
        </w:rPr>
        <w:t>,</w:t>
      </w:r>
      <w:r w:rsidR="00D27E1C" w:rsidRPr="00BF7D1D">
        <w:rPr>
          <w:rFonts w:ascii="Times New Roman" w:eastAsia="Times New Roman" w:hAnsi="Times New Roman"/>
          <w:sz w:val="28"/>
          <w:szCs w:val="28"/>
          <w:lang w:val="uk-UA" w:eastAsia="ru-RU"/>
        </w:rPr>
        <w:t xml:space="preserve"> 16 батьків відносно 16 дітей.</w:t>
      </w:r>
    </w:p>
    <w:p w:rsidR="00D27E1C" w:rsidRPr="00BF7D1D" w:rsidRDefault="00D27E1C" w:rsidP="00C26770">
      <w:pPr>
        <w:shd w:val="clear" w:color="auto" w:fill="FFFFFF"/>
        <w:spacing w:after="0" w:line="240" w:lineRule="auto"/>
        <w:ind w:firstLine="851"/>
        <w:jc w:val="both"/>
        <w:textAlignment w:val="baseline"/>
        <w:rPr>
          <w:rFonts w:ascii="Times New Roman" w:eastAsia="Times New Roman" w:hAnsi="Times New Roman"/>
          <w:sz w:val="28"/>
          <w:szCs w:val="28"/>
          <w:lang w:val="uk-UA" w:eastAsia="ru-RU"/>
        </w:rPr>
      </w:pPr>
      <w:r w:rsidRPr="00BF7D1D">
        <w:rPr>
          <w:rFonts w:ascii="Times New Roman" w:eastAsia="Times New Roman" w:hAnsi="Times New Roman"/>
          <w:sz w:val="28"/>
          <w:szCs w:val="28"/>
          <w:lang w:val="uk-UA" w:eastAsia="ru-RU"/>
        </w:rPr>
        <w:t>Постійно ведеться та оновлюється банк даних про дітей, які потребують посиленої уваги з боку державних органів. На кінець 2017</w:t>
      </w:r>
      <w:r w:rsidR="00542A5A" w:rsidRPr="00BF7D1D">
        <w:rPr>
          <w:rFonts w:ascii="Times New Roman" w:eastAsia="Times New Roman" w:hAnsi="Times New Roman"/>
          <w:sz w:val="28"/>
          <w:szCs w:val="28"/>
          <w:lang w:val="uk-UA" w:eastAsia="ru-RU"/>
        </w:rPr>
        <w:t xml:space="preserve"> року</w:t>
      </w:r>
      <w:r w:rsidRPr="00BF7D1D">
        <w:rPr>
          <w:rFonts w:ascii="Times New Roman" w:eastAsia="Times New Roman" w:hAnsi="Times New Roman"/>
          <w:sz w:val="28"/>
          <w:szCs w:val="28"/>
          <w:lang w:val="uk-UA" w:eastAsia="ru-RU"/>
        </w:rPr>
        <w:t xml:space="preserve"> на обліку в службі перебувало 87</w:t>
      </w:r>
      <w:r w:rsidR="00EC67B7" w:rsidRPr="00BF7D1D">
        <w:rPr>
          <w:rFonts w:ascii="Times New Roman" w:eastAsia="Times New Roman" w:hAnsi="Times New Roman"/>
          <w:sz w:val="28"/>
          <w:szCs w:val="28"/>
          <w:lang w:val="uk-UA" w:eastAsia="ru-RU"/>
        </w:rPr>
        <w:t xml:space="preserve"> дітей: 33 дитини, які опинилися</w:t>
      </w:r>
      <w:r w:rsidRPr="00BF7D1D">
        <w:rPr>
          <w:rFonts w:ascii="Times New Roman" w:eastAsia="Times New Roman" w:hAnsi="Times New Roman"/>
          <w:sz w:val="28"/>
          <w:szCs w:val="28"/>
          <w:lang w:val="uk-UA" w:eastAsia="ru-RU"/>
        </w:rPr>
        <w:t xml:space="preserve"> в складних життєвих обставинах (неналежне виконання батьками своїх обов’язків щодо дітей), і 54 дитини-сироти та дітей, позбавлених батьківського піклування. З них під опікою та піклування</w:t>
      </w:r>
      <w:r w:rsidR="00EC67B7" w:rsidRPr="00BF7D1D">
        <w:rPr>
          <w:rFonts w:ascii="Times New Roman" w:eastAsia="Times New Roman" w:hAnsi="Times New Roman"/>
          <w:sz w:val="28"/>
          <w:szCs w:val="28"/>
          <w:lang w:val="uk-UA" w:eastAsia="ru-RU"/>
        </w:rPr>
        <w:t>м громадян виховується 38 дітей,</w:t>
      </w:r>
      <w:r w:rsidRPr="00BF7D1D">
        <w:rPr>
          <w:rFonts w:ascii="Times New Roman" w:eastAsia="Times New Roman" w:hAnsi="Times New Roman"/>
          <w:sz w:val="28"/>
          <w:szCs w:val="28"/>
          <w:lang w:val="uk-UA" w:eastAsia="ru-RU"/>
        </w:rPr>
        <w:t xml:space="preserve"> в прийомних сім’ях – 8 дітей, в </w:t>
      </w:r>
      <w:r w:rsidR="00EC67B7" w:rsidRPr="00BF7D1D">
        <w:rPr>
          <w:rFonts w:ascii="Times New Roman" w:eastAsia="Times New Roman" w:hAnsi="Times New Roman"/>
          <w:sz w:val="28"/>
          <w:szCs w:val="28"/>
          <w:lang w:val="uk-UA" w:eastAsia="ru-RU"/>
        </w:rPr>
        <w:t>дитячому будинку сімейного типу –</w:t>
      </w:r>
      <w:r w:rsidRPr="00BF7D1D">
        <w:rPr>
          <w:rFonts w:ascii="Times New Roman" w:eastAsia="Times New Roman" w:hAnsi="Times New Roman"/>
          <w:sz w:val="28"/>
          <w:szCs w:val="28"/>
          <w:lang w:val="uk-UA" w:eastAsia="ru-RU"/>
        </w:rPr>
        <w:t xml:space="preserve"> 2</w:t>
      </w:r>
      <w:r w:rsidR="00EC67B7" w:rsidRPr="00BF7D1D">
        <w:rPr>
          <w:rFonts w:ascii="Times New Roman" w:eastAsia="Times New Roman" w:hAnsi="Times New Roman"/>
          <w:sz w:val="28"/>
          <w:szCs w:val="28"/>
          <w:lang w:val="uk-UA" w:eastAsia="ru-RU"/>
        </w:rPr>
        <w:t xml:space="preserve"> дітей</w:t>
      </w:r>
      <w:r w:rsidRPr="00BF7D1D">
        <w:rPr>
          <w:rFonts w:ascii="Times New Roman" w:eastAsia="Times New Roman" w:hAnsi="Times New Roman"/>
          <w:sz w:val="28"/>
          <w:szCs w:val="28"/>
          <w:lang w:val="uk-UA" w:eastAsia="ru-RU"/>
        </w:rPr>
        <w:t xml:space="preserve">. Всього в сімейні </w:t>
      </w:r>
      <w:r w:rsidRPr="00BF7D1D">
        <w:rPr>
          <w:rFonts w:ascii="Times New Roman" w:eastAsia="Times New Roman" w:hAnsi="Times New Roman"/>
          <w:sz w:val="28"/>
          <w:szCs w:val="28"/>
          <w:lang w:val="uk-UA" w:eastAsia="ru-RU"/>
        </w:rPr>
        <w:lastRenderedPageBreak/>
        <w:t>форми виховання станом на 31.12.2017 року влаштовано 88,9 % дітей зазначеної категорії, що на 13% більше</w:t>
      </w:r>
      <w:r w:rsidR="00AF6A79">
        <w:rPr>
          <w:rFonts w:ascii="Times New Roman" w:eastAsia="Times New Roman" w:hAnsi="Times New Roman"/>
          <w:sz w:val="28"/>
          <w:szCs w:val="28"/>
          <w:lang w:val="uk-UA" w:eastAsia="ru-RU"/>
        </w:rPr>
        <w:t>,</w:t>
      </w:r>
      <w:r w:rsidRPr="00BF7D1D">
        <w:rPr>
          <w:rFonts w:ascii="Times New Roman" w:eastAsia="Times New Roman" w:hAnsi="Times New Roman"/>
          <w:sz w:val="28"/>
          <w:szCs w:val="28"/>
          <w:lang w:val="uk-UA" w:eastAsia="ru-RU"/>
        </w:rPr>
        <w:t xml:space="preserve"> ніж </w:t>
      </w:r>
      <w:r w:rsidR="00EC67B7" w:rsidRPr="00BF7D1D">
        <w:rPr>
          <w:rFonts w:ascii="Times New Roman" w:eastAsia="Times New Roman" w:hAnsi="Times New Roman"/>
          <w:sz w:val="28"/>
          <w:szCs w:val="28"/>
          <w:lang w:val="uk-UA" w:eastAsia="ru-RU"/>
        </w:rPr>
        <w:t xml:space="preserve">у </w:t>
      </w:r>
      <w:r w:rsidRPr="00BF7D1D">
        <w:rPr>
          <w:rFonts w:ascii="Times New Roman" w:eastAsia="Times New Roman" w:hAnsi="Times New Roman"/>
          <w:sz w:val="28"/>
          <w:szCs w:val="28"/>
          <w:lang w:val="uk-UA" w:eastAsia="ru-RU"/>
        </w:rPr>
        <w:t>2016 році.</w:t>
      </w:r>
    </w:p>
    <w:p w:rsidR="00D27E1C" w:rsidRPr="00BF7D1D" w:rsidRDefault="00D27E1C" w:rsidP="00C26770">
      <w:pPr>
        <w:spacing w:after="0" w:line="240" w:lineRule="auto"/>
        <w:ind w:firstLine="851"/>
        <w:jc w:val="both"/>
        <w:rPr>
          <w:rFonts w:ascii="Times New Roman" w:eastAsia="Times New Roman" w:hAnsi="Times New Roman"/>
          <w:sz w:val="28"/>
          <w:szCs w:val="28"/>
          <w:lang w:val="uk-UA" w:eastAsia="ru-RU"/>
        </w:rPr>
      </w:pPr>
      <w:r w:rsidRPr="00BF7D1D">
        <w:rPr>
          <w:rFonts w:ascii="Times New Roman" w:eastAsia="Times New Roman" w:hAnsi="Times New Roman"/>
          <w:sz w:val="28"/>
          <w:szCs w:val="28"/>
          <w:lang w:val="uk-UA" w:eastAsia="ru-RU"/>
        </w:rPr>
        <w:t xml:space="preserve">Вживаються заходи щодо розвитку сімейних форм влаштування дітей-сиріт, дітей, позбавлених батьківського піклування. На кінець 2017 року в районі  функціонує 8 прийомних сімей, в яких виховується 16 дітей-сиріт, дітей, позбавлених батьківського піклування, та дві особи із числа дітей-сиріт. </w:t>
      </w:r>
      <w:r w:rsidR="00801A07" w:rsidRPr="00BF7D1D">
        <w:rPr>
          <w:rFonts w:ascii="Times New Roman" w:eastAsia="Times New Roman" w:hAnsi="Times New Roman"/>
          <w:sz w:val="28"/>
          <w:szCs w:val="28"/>
          <w:lang w:val="uk-UA" w:eastAsia="ru-RU"/>
        </w:rPr>
        <w:t xml:space="preserve">У </w:t>
      </w:r>
      <w:r w:rsidRPr="00BF7D1D">
        <w:rPr>
          <w:rFonts w:ascii="Times New Roman" w:eastAsia="Times New Roman" w:hAnsi="Times New Roman"/>
          <w:sz w:val="28"/>
          <w:szCs w:val="28"/>
          <w:lang w:val="uk-UA" w:eastAsia="ru-RU"/>
        </w:rPr>
        <w:t xml:space="preserve">2017 році створена одна прийомна сім’я, в яку влаштовано 2 дитини-сироти. </w:t>
      </w:r>
    </w:p>
    <w:p w:rsidR="00D27E1C" w:rsidRPr="00BF7D1D" w:rsidRDefault="00D27E1C" w:rsidP="00C26770">
      <w:pPr>
        <w:tabs>
          <w:tab w:val="left" w:pos="3600"/>
        </w:tabs>
        <w:spacing w:after="0" w:line="240" w:lineRule="auto"/>
        <w:ind w:firstLine="851"/>
        <w:jc w:val="both"/>
        <w:rPr>
          <w:rFonts w:ascii="Times New Roman" w:eastAsia="Times New Roman" w:hAnsi="Times New Roman"/>
          <w:sz w:val="28"/>
          <w:szCs w:val="28"/>
          <w:lang w:val="uk-UA" w:eastAsia="ru-RU"/>
        </w:rPr>
      </w:pPr>
      <w:r w:rsidRPr="00BF7D1D">
        <w:rPr>
          <w:rFonts w:ascii="Times New Roman" w:eastAsia="Times New Roman" w:hAnsi="Times New Roman"/>
          <w:sz w:val="28"/>
          <w:szCs w:val="28"/>
          <w:lang w:val="uk-UA" w:eastAsia="ru-RU"/>
        </w:rPr>
        <w:t>Протягом 2017 року дві</w:t>
      </w:r>
      <w:r w:rsidRPr="00BF7D1D">
        <w:rPr>
          <w:rFonts w:ascii="Times New Roman" w:eastAsia="Calibri" w:hAnsi="Times New Roman" w:cs="Times New Roman"/>
          <w:sz w:val="28"/>
          <w:szCs w:val="28"/>
          <w:lang w:val="uk-UA"/>
        </w:rPr>
        <w:t xml:space="preserve"> дитини були усиновлені одним із подружжя</w:t>
      </w:r>
      <w:r w:rsidRPr="00BF7D1D">
        <w:rPr>
          <w:rFonts w:ascii="Times New Roman" w:eastAsia="Times New Roman" w:hAnsi="Times New Roman" w:cs="Times New Roman"/>
          <w:sz w:val="28"/>
          <w:szCs w:val="28"/>
          <w:lang w:val="uk-UA" w:eastAsia="ru-RU"/>
        </w:rPr>
        <w:t>.</w:t>
      </w:r>
      <w:r w:rsidRPr="00BF7D1D">
        <w:rPr>
          <w:rFonts w:ascii="Times New Roman" w:eastAsia="Times New Roman" w:hAnsi="Times New Roman"/>
          <w:sz w:val="28"/>
          <w:szCs w:val="28"/>
          <w:lang w:val="uk-UA" w:eastAsia="ru-RU"/>
        </w:rPr>
        <w:t xml:space="preserve"> Всього станом на 3</w:t>
      </w:r>
      <w:r w:rsidRPr="00BF7D1D">
        <w:rPr>
          <w:rFonts w:ascii="Times New Roman" w:eastAsia="Times New Roman" w:hAnsi="Times New Roman"/>
          <w:sz w:val="28"/>
          <w:szCs w:val="28"/>
          <w:lang w:eastAsia="ru-RU"/>
        </w:rPr>
        <w:t>1</w:t>
      </w:r>
      <w:r w:rsidRPr="00BF7D1D">
        <w:rPr>
          <w:rFonts w:ascii="Times New Roman" w:eastAsia="Times New Roman" w:hAnsi="Times New Roman"/>
          <w:sz w:val="28"/>
          <w:szCs w:val="28"/>
          <w:lang w:val="uk-UA" w:eastAsia="ru-RU"/>
        </w:rPr>
        <w:t>.12.2017 року на обліку в службі у справах дітей перебуває 26 усиновлених дітей, які проживають і виховуються в сім’ях громадян.</w:t>
      </w:r>
    </w:p>
    <w:p w:rsidR="00D27E1C" w:rsidRPr="00BF7D1D" w:rsidRDefault="00D27E1C" w:rsidP="00C26770">
      <w:pPr>
        <w:spacing w:after="0" w:line="240" w:lineRule="auto"/>
        <w:ind w:firstLine="709"/>
        <w:jc w:val="both"/>
        <w:rPr>
          <w:rFonts w:ascii="Times New Roman" w:eastAsia="Times New Roman" w:hAnsi="Times New Roman"/>
          <w:bCs/>
          <w:spacing w:val="-1"/>
          <w:sz w:val="28"/>
          <w:szCs w:val="28"/>
          <w:lang w:val="uk-UA" w:eastAsia="uk-UA"/>
        </w:rPr>
      </w:pPr>
      <w:r w:rsidRPr="00BF7D1D">
        <w:rPr>
          <w:rFonts w:ascii="Times New Roman" w:eastAsia="Times New Roman" w:hAnsi="Times New Roman"/>
          <w:sz w:val="28"/>
          <w:szCs w:val="28"/>
          <w:lang w:val="uk-UA" w:eastAsia="uk-UA"/>
        </w:rPr>
        <w:t xml:space="preserve">Станом на 01.01.2018 року </w:t>
      </w:r>
      <w:r w:rsidRPr="00BF7D1D">
        <w:rPr>
          <w:rFonts w:ascii="Times New Roman" w:eastAsia="Calibri" w:hAnsi="Times New Roman" w:cs="Times New Roman"/>
          <w:sz w:val="28"/>
          <w:szCs w:val="28"/>
          <w:lang w:val="uk-UA"/>
        </w:rPr>
        <w:t xml:space="preserve">в районі проживає </w:t>
      </w:r>
      <w:r w:rsidRPr="00BF7D1D">
        <w:rPr>
          <w:rFonts w:ascii="Times New Roman" w:hAnsi="Times New Roman" w:cs="Times New Roman"/>
          <w:sz w:val="28"/>
          <w:szCs w:val="28"/>
          <w:lang w:val="uk-UA"/>
        </w:rPr>
        <w:t xml:space="preserve">одна </w:t>
      </w:r>
      <w:r w:rsidRPr="00BF7D1D">
        <w:rPr>
          <w:rFonts w:ascii="Times New Roman" w:eastAsia="Calibri" w:hAnsi="Times New Roman" w:cs="Times New Roman"/>
          <w:bCs/>
          <w:spacing w:val="-1"/>
          <w:sz w:val="28"/>
          <w:szCs w:val="28"/>
          <w:lang w:val="uk-UA"/>
        </w:rPr>
        <w:t xml:space="preserve">опікунська сім`я з зони проведення </w:t>
      </w:r>
      <w:proofErr w:type="spellStart"/>
      <w:r w:rsidRPr="00BF7D1D">
        <w:rPr>
          <w:rFonts w:ascii="Times New Roman" w:eastAsia="Calibri" w:hAnsi="Times New Roman" w:cs="Times New Roman"/>
          <w:bCs/>
          <w:spacing w:val="-1"/>
          <w:sz w:val="28"/>
          <w:szCs w:val="28"/>
          <w:lang w:val="uk-UA"/>
        </w:rPr>
        <w:t>антитеростичної</w:t>
      </w:r>
      <w:proofErr w:type="spellEnd"/>
      <w:r w:rsidRPr="00BF7D1D">
        <w:rPr>
          <w:rFonts w:ascii="Times New Roman" w:eastAsia="Calibri" w:hAnsi="Times New Roman" w:cs="Times New Roman"/>
          <w:bCs/>
          <w:spacing w:val="-1"/>
          <w:sz w:val="28"/>
          <w:szCs w:val="28"/>
          <w:lang w:val="uk-UA"/>
        </w:rPr>
        <w:t xml:space="preserve"> операції, в якій виховується  дитина – сирота та в прийомну сім’ю влаштована дитина, позбавлена батьківського піклування, яка має статус ВПО. Цим сім`ям була надана допомога в оформленні державної соціальної допомоги на дітей.</w:t>
      </w:r>
      <w:r w:rsidRPr="00BF7D1D">
        <w:rPr>
          <w:rFonts w:ascii="Calibri" w:eastAsia="Calibri" w:hAnsi="Calibri" w:cs="Times New Roman"/>
          <w:bCs/>
          <w:spacing w:val="-1"/>
          <w:sz w:val="24"/>
          <w:szCs w:val="24"/>
          <w:lang w:val="uk-UA"/>
        </w:rPr>
        <w:t xml:space="preserve">  </w:t>
      </w:r>
    </w:p>
    <w:p w:rsidR="00D27E1C" w:rsidRPr="00BF7D1D" w:rsidRDefault="00D27E1C" w:rsidP="00C26770">
      <w:pPr>
        <w:spacing w:after="0" w:line="240" w:lineRule="auto"/>
        <w:ind w:firstLine="709"/>
        <w:jc w:val="both"/>
        <w:rPr>
          <w:rFonts w:ascii="Times New Roman" w:eastAsia="Times New Roman" w:hAnsi="Times New Roman"/>
          <w:bCs/>
          <w:sz w:val="28"/>
          <w:szCs w:val="28"/>
          <w:lang w:val="uk-UA" w:eastAsia="uk-UA"/>
        </w:rPr>
      </w:pPr>
      <w:r w:rsidRPr="00BF7D1D">
        <w:rPr>
          <w:rFonts w:ascii="Times New Roman" w:eastAsia="Times New Roman" w:hAnsi="Times New Roman"/>
          <w:bCs/>
          <w:sz w:val="28"/>
          <w:szCs w:val="28"/>
          <w:lang w:val="uk-UA" w:eastAsia="uk-UA"/>
        </w:rPr>
        <w:t>В</w:t>
      </w:r>
      <w:r w:rsidRPr="00BF7D1D">
        <w:rPr>
          <w:rFonts w:ascii="Times New Roman" w:eastAsia="Times New Roman" w:hAnsi="Times New Roman"/>
          <w:bCs/>
          <w:spacing w:val="-1"/>
          <w:sz w:val="28"/>
          <w:szCs w:val="28"/>
          <w:lang w:val="uk-UA" w:eastAsia="uk-UA"/>
        </w:rPr>
        <w:t xml:space="preserve">едеться робота </w:t>
      </w:r>
      <w:r w:rsidR="00ED0BAC">
        <w:rPr>
          <w:rFonts w:ascii="Times New Roman" w:eastAsia="Times New Roman" w:hAnsi="Times New Roman"/>
          <w:bCs/>
          <w:spacing w:val="-1"/>
          <w:sz w:val="28"/>
          <w:szCs w:val="28"/>
          <w:lang w:val="uk-UA" w:eastAsia="uk-UA"/>
        </w:rPr>
        <w:t>пр</w:t>
      </w:r>
      <w:r w:rsidRPr="00BF7D1D">
        <w:rPr>
          <w:rFonts w:ascii="Times New Roman" w:eastAsia="Times New Roman" w:hAnsi="Times New Roman"/>
          <w:bCs/>
          <w:spacing w:val="-1"/>
          <w:sz w:val="28"/>
          <w:szCs w:val="28"/>
          <w:lang w:val="uk-UA" w:eastAsia="uk-UA"/>
        </w:rPr>
        <w:t xml:space="preserve">о надання різних видів допомоги сім`ям з дітьми, які приїхали до </w:t>
      </w:r>
      <w:proofErr w:type="spellStart"/>
      <w:r w:rsidRPr="00BF7D1D">
        <w:rPr>
          <w:rFonts w:ascii="Times New Roman" w:eastAsia="Times New Roman" w:hAnsi="Times New Roman"/>
          <w:bCs/>
          <w:spacing w:val="-1"/>
          <w:sz w:val="28"/>
          <w:szCs w:val="28"/>
          <w:lang w:val="uk-UA" w:eastAsia="uk-UA"/>
        </w:rPr>
        <w:t>Новопсковського</w:t>
      </w:r>
      <w:proofErr w:type="spellEnd"/>
      <w:r w:rsidRPr="00BF7D1D">
        <w:rPr>
          <w:rFonts w:ascii="Times New Roman" w:eastAsia="Times New Roman" w:hAnsi="Times New Roman"/>
          <w:bCs/>
          <w:spacing w:val="-1"/>
          <w:sz w:val="28"/>
          <w:szCs w:val="28"/>
          <w:lang w:val="uk-UA" w:eastAsia="uk-UA"/>
        </w:rPr>
        <w:t xml:space="preserve"> району з території проведення АТО: надаються консультації, допомога речами б/в, допомога в отриманні необхідних документів на дітей для оформлення державної соціальної допомоги в управлінні соціального захисту населення та інше. </w:t>
      </w:r>
      <w:r w:rsidRPr="00BF7D1D">
        <w:rPr>
          <w:rFonts w:ascii="Times New Roman" w:eastAsia="Times New Roman" w:hAnsi="Times New Roman"/>
          <w:bCs/>
          <w:sz w:val="28"/>
          <w:szCs w:val="28"/>
          <w:lang w:val="uk-UA" w:eastAsia="uk-UA"/>
        </w:rPr>
        <w:t>За допомогою служби у справах дітей п’яти дітям</w:t>
      </w:r>
      <w:r w:rsidRPr="00BF7D1D">
        <w:rPr>
          <w:rFonts w:ascii="Times New Roman" w:eastAsia="Times New Roman" w:hAnsi="Times New Roman"/>
          <w:sz w:val="28"/>
          <w:szCs w:val="28"/>
          <w:lang w:val="uk-UA" w:eastAsia="uk-UA"/>
        </w:rPr>
        <w:t xml:space="preserve">, </w:t>
      </w:r>
      <w:r w:rsidRPr="00BF7D1D">
        <w:rPr>
          <w:rFonts w:ascii="Times New Roman" w:eastAsia="Times New Roman" w:hAnsi="Times New Roman"/>
          <w:bCs/>
          <w:sz w:val="28"/>
          <w:szCs w:val="28"/>
          <w:lang w:val="uk-UA" w:eastAsia="uk-UA"/>
        </w:rPr>
        <w:t xml:space="preserve">які перемістилися на підконтрольну українському Уряду територію </w:t>
      </w:r>
      <w:proofErr w:type="spellStart"/>
      <w:r w:rsidRPr="00BF7D1D">
        <w:rPr>
          <w:rFonts w:ascii="Times New Roman" w:eastAsia="Times New Roman" w:hAnsi="Times New Roman"/>
          <w:bCs/>
          <w:sz w:val="28"/>
          <w:szCs w:val="28"/>
          <w:lang w:val="uk-UA" w:eastAsia="uk-UA"/>
        </w:rPr>
        <w:t>Новопсковського</w:t>
      </w:r>
      <w:proofErr w:type="spellEnd"/>
      <w:r w:rsidRPr="00BF7D1D">
        <w:rPr>
          <w:rFonts w:ascii="Times New Roman" w:eastAsia="Times New Roman" w:hAnsi="Times New Roman"/>
          <w:bCs/>
          <w:sz w:val="28"/>
          <w:szCs w:val="28"/>
          <w:lang w:val="uk-UA" w:eastAsia="uk-UA"/>
        </w:rPr>
        <w:t xml:space="preserve"> району без законних представників, та які проживають з родичами за згодою батьків н</w:t>
      </w:r>
      <w:r w:rsidRPr="00BF7D1D">
        <w:rPr>
          <w:rFonts w:ascii="Times New Roman" w:eastAsia="Times New Roman" w:hAnsi="Times New Roman"/>
          <w:sz w:val="28"/>
          <w:szCs w:val="28"/>
          <w:lang w:val="uk-UA" w:eastAsia="uk-UA"/>
        </w:rPr>
        <w:t>а території району</w:t>
      </w:r>
      <w:r w:rsidRPr="00BF7D1D">
        <w:rPr>
          <w:rFonts w:ascii="Times New Roman" w:eastAsia="Times New Roman" w:hAnsi="Times New Roman"/>
          <w:bCs/>
          <w:sz w:val="28"/>
          <w:szCs w:val="28"/>
          <w:lang w:val="uk-UA" w:eastAsia="uk-UA"/>
        </w:rPr>
        <w:t xml:space="preserve">, наданий статус внутрішньо переміщених осіб. </w:t>
      </w:r>
    </w:p>
    <w:p w:rsidR="00D27E1C" w:rsidRPr="00BF7D1D" w:rsidRDefault="00D27E1C" w:rsidP="00C26770">
      <w:pPr>
        <w:spacing w:after="0" w:line="240" w:lineRule="auto"/>
        <w:ind w:firstLine="709"/>
        <w:jc w:val="both"/>
        <w:rPr>
          <w:rFonts w:ascii="Times New Roman" w:eastAsia="Times New Roman" w:hAnsi="Times New Roman"/>
          <w:bCs/>
          <w:spacing w:val="-1"/>
          <w:sz w:val="28"/>
          <w:szCs w:val="28"/>
          <w:lang w:val="uk-UA" w:eastAsia="uk-UA"/>
        </w:rPr>
      </w:pPr>
      <w:r w:rsidRPr="00BF7D1D">
        <w:rPr>
          <w:rFonts w:ascii="Times New Roman" w:eastAsia="Times New Roman" w:hAnsi="Times New Roman"/>
          <w:bCs/>
          <w:sz w:val="28"/>
          <w:szCs w:val="28"/>
          <w:lang w:val="uk-UA" w:eastAsia="uk-UA"/>
        </w:rPr>
        <w:t xml:space="preserve"> Всім дітям-сиротам, дітям, позбавленим батьківського піклування, які навчаються в загальноосвітніх закладах району (38 дітей) згідно чинного законодавства надана одноразова матеріальна допомога для придбання шкільної форми на суму 15</w:t>
      </w:r>
      <w:r w:rsidR="00117A91" w:rsidRPr="00BF7D1D">
        <w:rPr>
          <w:rFonts w:ascii="Times New Roman" w:eastAsia="Times New Roman" w:hAnsi="Times New Roman"/>
          <w:bCs/>
          <w:sz w:val="28"/>
          <w:szCs w:val="28"/>
          <w:lang w:val="uk-UA" w:eastAsia="uk-UA"/>
        </w:rPr>
        <w:t>,</w:t>
      </w:r>
      <w:r w:rsidRPr="00BF7D1D">
        <w:rPr>
          <w:rFonts w:ascii="Times New Roman" w:eastAsia="Times New Roman" w:hAnsi="Times New Roman"/>
          <w:bCs/>
          <w:sz w:val="28"/>
          <w:szCs w:val="28"/>
          <w:lang w:val="uk-UA" w:eastAsia="uk-UA"/>
        </w:rPr>
        <w:t>2</w:t>
      </w:r>
      <w:r w:rsidR="00117A91" w:rsidRPr="00BF7D1D">
        <w:rPr>
          <w:rFonts w:ascii="Times New Roman" w:eastAsia="Times New Roman" w:hAnsi="Times New Roman"/>
          <w:bCs/>
          <w:sz w:val="28"/>
          <w:szCs w:val="28"/>
          <w:lang w:val="uk-UA" w:eastAsia="uk-UA"/>
        </w:rPr>
        <w:t xml:space="preserve"> тис.</w:t>
      </w:r>
      <w:r w:rsidRPr="00BF7D1D">
        <w:rPr>
          <w:rFonts w:ascii="Times New Roman" w:eastAsia="Times New Roman" w:hAnsi="Times New Roman"/>
          <w:bCs/>
          <w:sz w:val="28"/>
          <w:szCs w:val="28"/>
          <w:lang w:val="uk-UA" w:eastAsia="uk-UA"/>
        </w:rPr>
        <w:t xml:space="preserve"> грн.</w:t>
      </w:r>
    </w:p>
    <w:p w:rsidR="00D27E1C" w:rsidRPr="00BF7D1D" w:rsidRDefault="00D27E1C" w:rsidP="00C26770">
      <w:pPr>
        <w:shd w:val="clear" w:color="auto" w:fill="FFFFFF"/>
        <w:spacing w:after="0" w:line="240" w:lineRule="auto"/>
        <w:ind w:firstLine="851"/>
        <w:jc w:val="both"/>
        <w:textAlignment w:val="baseline"/>
        <w:rPr>
          <w:rFonts w:ascii="Times New Roman" w:eastAsia="Times New Roman" w:hAnsi="Times New Roman" w:cs="Times New Roman"/>
          <w:sz w:val="28"/>
          <w:szCs w:val="28"/>
          <w:lang w:val="uk-UA" w:eastAsia="ru-RU"/>
        </w:rPr>
      </w:pPr>
      <w:r w:rsidRPr="00BF7D1D">
        <w:rPr>
          <w:rFonts w:ascii="Times New Roman" w:eastAsia="Times New Roman" w:hAnsi="Times New Roman" w:cs="Times New Roman"/>
          <w:sz w:val="28"/>
          <w:szCs w:val="28"/>
          <w:lang w:val="uk-UA" w:eastAsia="ru-RU"/>
        </w:rPr>
        <w:t xml:space="preserve">З метою захисту житлових та майнових прав дітей, які перебувають на обліку служби ведеться житловий реєстр дітей-сиріт і дітей, позбавлених батьківського піклування. Із 54 дітей-сиріт та дітей, позбавлених батьківського піклування, </w:t>
      </w:r>
      <w:r w:rsidRPr="00BF7D1D">
        <w:rPr>
          <w:rFonts w:ascii="Times New Roman" w:eastAsia="Calibri" w:hAnsi="Times New Roman" w:cs="Times New Roman"/>
          <w:sz w:val="28"/>
          <w:szCs w:val="28"/>
          <w:lang w:val="uk-UA"/>
        </w:rPr>
        <w:t xml:space="preserve"> 1 дитина – сирота є власником житла, 17 дітей зазначеної категорії мають житло на праві користування, 36 дітей житла не мають, з них 5 дітей зазначеної категорії перебувають на квартирному обліку</w:t>
      </w:r>
      <w:r w:rsidRPr="00BF7D1D">
        <w:rPr>
          <w:rFonts w:ascii="Times New Roman" w:eastAsia="Times New Roman" w:hAnsi="Times New Roman" w:cs="Times New Roman"/>
          <w:sz w:val="28"/>
          <w:szCs w:val="28"/>
          <w:lang w:val="uk-UA" w:eastAsia="ru-RU"/>
        </w:rPr>
        <w:t>.</w:t>
      </w:r>
      <w:r w:rsidRPr="00BF7D1D">
        <w:rPr>
          <w:rFonts w:ascii="Times New Roman" w:eastAsia="Times New Roman" w:hAnsi="Times New Roman" w:cs="Times New Roman"/>
          <w:sz w:val="28"/>
          <w:szCs w:val="28"/>
          <w:lang w:val="uk-UA" w:eastAsia="uk-UA"/>
        </w:rPr>
        <w:t xml:space="preserve"> Призначено 15 опікунів та відповідальних за збереження житла за 18 дітьми зазначеної категорії. Три дитини є власниками земельних паїв, рішеннями виконкомів сільських рад відповідальними за їх збереження призначені фізична особа та виконком сільської ради.</w:t>
      </w:r>
    </w:p>
    <w:p w:rsidR="00D27E1C" w:rsidRPr="00BF7D1D" w:rsidRDefault="00ED0BAC" w:rsidP="00C26770">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У</w:t>
      </w:r>
      <w:r w:rsidR="00D27E1C" w:rsidRPr="00BF7D1D">
        <w:rPr>
          <w:rFonts w:ascii="Times New Roman" w:eastAsia="Calibri" w:hAnsi="Times New Roman" w:cs="Times New Roman"/>
          <w:sz w:val="28"/>
          <w:szCs w:val="28"/>
        </w:rPr>
        <w:t xml:space="preserve"> 2017 </w:t>
      </w:r>
      <w:proofErr w:type="spellStart"/>
      <w:r w:rsidR="00D27E1C" w:rsidRPr="00BF7D1D">
        <w:rPr>
          <w:rFonts w:ascii="Times New Roman" w:eastAsia="Calibri" w:hAnsi="Times New Roman" w:cs="Times New Roman"/>
          <w:sz w:val="28"/>
          <w:szCs w:val="28"/>
        </w:rPr>
        <w:t>році</w:t>
      </w:r>
      <w:proofErr w:type="spellEnd"/>
      <w:r w:rsidR="00D27E1C" w:rsidRPr="00BF7D1D">
        <w:rPr>
          <w:rFonts w:ascii="Times New Roman" w:eastAsia="Calibri" w:hAnsi="Times New Roman" w:cs="Times New Roman"/>
          <w:sz w:val="28"/>
          <w:szCs w:val="28"/>
        </w:rPr>
        <w:t xml:space="preserve"> три особи </w:t>
      </w:r>
      <w:proofErr w:type="spellStart"/>
      <w:r w:rsidR="00D27E1C" w:rsidRPr="00BF7D1D">
        <w:rPr>
          <w:rFonts w:ascii="Times New Roman" w:eastAsia="Calibri" w:hAnsi="Times New Roman" w:cs="Times New Roman"/>
          <w:sz w:val="28"/>
          <w:szCs w:val="28"/>
        </w:rPr>
        <w:t>із</w:t>
      </w:r>
      <w:proofErr w:type="spellEnd"/>
      <w:r w:rsidR="00D27E1C" w:rsidRPr="00BF7D1D">
        <w:rPr>
          <w:rFonts w:ascii="Times New Roman" w:eastAsia="Calibri" w:hAnsi="Times New Roman" w:cs="Times New Roman"/>
          <w:sz w:val="28"/>
          <w:szCs w:val="28"/>
        </w:rPr>
        <w:t xml:space="preserve"> числа </w:t>
      </w:r>
      <w:proofErr w:type="spellStart"/>
      <w:r w:rsidR="00D27E1C" w:rsidRPr="00BF7D1D">
        <w:rPr>
          <w:rFonts w:ascii="Times New Roman" w:eastAsia="Calibri" w:hAnsi="Times New Roman" w:cs="Times New Roman"/>
          <w:sz w:val="28"/>
          <w:szCs w:val="28"/>
        </w:rPr>
        <w:t>дітей</w:t>
      </w:r>
      <w:proofErr w:type="spellEnd"/>
      <w:r w:rsidR="00D27E1C" w:rsidRPr="00BF7D1D">
        <w:rPr>
          <w:rFonts w:ascii="Times New Roman" w:eastAsia="Calibri" w:hAnsi="Times New Roman" w:cs="Times New Roman"/>
          <w:sz w:val="28"/>
          <w:szCs w:val="28"/>
        </w:rPr>
        <w:t xml:space="preserve"> – </w:t>
      </w:r>
      <w:proofErr w:type="spellStart"/>
      <w:r w:rsidR="00D27E1C" w:rsidRPr="00BF7D1D">
        <w:rPr>
          <w:rFonts w:ascii="Times New Roman" w:eastAsia="Calibri" w:hAnsi="Times New Roman" w:cs="Times New Roman"/>
          <w:sz w:val="28"/>
          <w:szCs w:val="28"/>
        </w:rPr>
        <w:t>сиріт</w:t>
      </w:r>
      <w:proofErr w:type="spellEnd"/>
      <w:r w:rsidR="00D27E1C" w:rsidRPr="00BF7D1D">
        <w:rPr>
          <w:rFonts w:ascii="Times New Roman" w:eastAsia="Calibri" w:hAnsi="Times New Roman" w:cs="Times New Roman"/>
          <w:sz w:val="28"/>
          <w:szCs w:val="28"/>
        </w:rPr>
        <w:t xml:space="preserve">, </w:t>
      </w:r>
      <w:proofErr w:type="spellStart"/>
      <w:r w:rsidR="00D27E1C" w:rsidRPr="00BF7D1D">
        <w:rPr>
          <w:rFonts w:ascii="Times New Roman" w:eastAsia="Calibri" w:hAnsi="Times New Roman" w:cs="Times New Roman"/>
          <w:sz w:val="28"/>
          <w:szCs w:val="28"/>
        </w:rPr>
        <w:t>дітей</w:t>
      </w:r>
      <w:proofErr w:type="spellEnd"/>
      <w:r w:rsidR="00D27E1C" w:rsidRPr="00BF7D1D">
        <w:rPr>
          <w:rFonts w:ascii="Times New Roman" w:eastAsia="Calibri" w:hAnsi="Times New Roman" w:cs="Times New Roman"/>
          <w:sz w:val="28"/>
          <w:szCs w:val="28"/>
        </w:rPr>
        <w:t xml:space="preserve">, </w:t>
      </w:r>
      <w:proofErr w:type="spellStart"/>
      <w:r w:rsidR="00D27E1C" w:rsidRPr="00BF7D1D">
        <w:rPr>
          <w:rFonts w:ascii="Times New Roman" w:eastAsia="Calibri" w:hAnsi="Times New Roman" w:cs="Times New Roman"/>
          <w:sz w:val="28"/>
          <w:szCs w:val="28"/>
        </w:rPr>
        <w:t>позбавлених</w:t>
      </w:r>
      <w:proofErr w:type="spellEnd"/>
      <w:r w:rsidR="00D27E1C" w:rsidRPr="00BF7D1D">
        <w:rPr>
          <w:rFonts w:ascii="Times New Roman" w:eastAsia="Calibri" w:hAnsi="Times New Roman" w:cs="Times New Roman"/>
          <w:sz w:val="28"/>
          <w:szCs w:val="28"/>
        </w:rPr>
        <w:t xml:space="preserve"> </w:t>
      </w:r>
      <w:proofErr w:type="spellStart"/>
      <w:r w:rsidR="00D27E1C" w:rsidRPr="00BF7D1D">
        <w:rPr>
          <w:rFonts w:ascii="Times New Roman" w:eastAsia="Calibri" w:hAnsi="Times New Roman" w:cs="Times New Roman"/>
          <w:sz w:val="28"/>
          <w:szCs w:val="28"/>
        </w:rPr>
        <w:t>батьківського</w:t>
      </w:r>
      <w:proofErr w:type="spellEnd"/>
      <w:r w:rsidR="00D27E1C" w:rsidRPr="00BF7D1D">
        <w:rPr>
          <w:rFonts w:ascii="Times New Roman" w:eastAsia="Calibri" w:hAnsi="Times New Roman" w:cs="Times New Roman"/>
          <w:sz w:val="28"/>
          <w:szCs w:val="28"/>
        </w:rPr>
        <w:t xml:space="preserve"> </w:t>
      </w:r>
      <w:proofErr w:type="spellStart"/>
      <w:r w:rsidR="00D27E1C" w:rsidRPr="00BF7D1D">
        <w:rPr>
          <w:rFonts w:ascii="Times New Roman" w:eastAsia="Calibri" w:hAnsi="Times New Roman" w:cs="Times New Roman"/>
          <w:sz w:val="28"/>
          <w:szCs w:val="28"/>
        </w:rPr>
        <w:t>піклування</w:t>
      </w:r>
      <w:proofErr w:type="spellEnd"/>
      <w:r w:rsidR="00D27E1C" w:rsidRPr="00BF7D1D">
        <w:rPr>
          <w:rFonts w:ascii="Times New Roman" w:eastAsia="Calibri" w:hAnsi="Times New Roman" w:cs="Times New Roman"/>
          <w:sz w:val="28"/>
          <w:szCs w:val="28"/>
          <w:lang w:val="uk-UA"/>
        </w:rPr>
        <w:t>,</w:t>
      </w:r>
      <w:r w:rsidR="00D27E1C" w:rsidRPr="00BF7D1D">
        <w:rPr>
          <w:rFonts w:ascii="Times New Roman" w:eastAsia="Calibri" w:hAnsi="Times New Roman" w:cs="Times New Roman"/>
          <w:sz w:val="28"/>
          <w:szCs w:val="28"/>
        </w:rPr>
        <w:t xml:space="preserve"> </w:t>
      </w:r>
      <w:proofErr w:type="spellStart"/>
      <w:r w:rsidR="00D27E1C" w:rsidRPr="00BF7D1D">
        <w:rPr>
          <w:rFonts w:ascii="Times New Roman" w:eastAsia="Calibri" w:hAnsi="Times New Roman" w:cs="Times New Roman"/>
          <w:sz w:val="28"/>
          <w:szCs w:val="28"/>
        </w:rPr>
        <w:t>закінчили</w:t>
      </w:r>
      <w:proofErr w:type="spellEnd"/>
      <w:r w:rsidR="00D27E1C" w:rsidRPr="00BF7D1D">
        <w:rPr>
          <w:rFonts w:ascii="Times New Roman" w:eastAsia="Calibri" w:hAnsi="Times New Roman" w:cs="Times New Roman"/>
          <w:sz w:val="28"/>
          <w:szCs w:val="28"/>
        </w:rPr>
        <w:t xml:space="preserve"> </w:t>
      </w:r>
      <w:proofErr w:type="spellStart"/>
      <w:r w:rsidR="009E34ED" w:rsidRPr="00BF7D1D">
        <w:rPr>
          <w:rFonts w:ascii="Times New Roman" w:eastAsia="Calibri" w:hAnsi="Times New Roman" w:cs="Times New Roman"/>
          <w:sz w:val="28"/>
          <w:szCs w:val="28"/>
          <w:lang w:val="uk-UA"/>
        </w:rPr>
        <w:t>професійно</w:t>
      </w:r>
      <w:proofErr w:type="spellEnd"/>
      <w:r w:rsidR="009E34ED" w:rsidRPr="00BF7D1D">
        <w:rPr>
          <w:rFonts w:ascii="Times New Roman" w:eastAsia="Calibri" w:hAnsi="Times New Roman" w:cs="Times New Roman"/>
          <w:sz w:val="28"/>
          <w:szCs w:val="28"/>
          <w:lang w:val="uk-UA"/>
        </w:rPr>
        <w:t xml:space="preserve"> технічні заклади</w:t>
      </w:r>
      <w:r w:rsidR="00D27E1C" w:rsidRPr="00BF7D1D">
        <w:rPr>
          <w:rFonts w:ascii="Times New Roman" w:eastAsia="Calibri" w:hAnsi="Times New Roman" w:cs="Times New Roman"/>
          <w:sz w:val="28"/>
          <w:szCs w:val="28"/>
        </w:rPr>
        <w:t xml:space="preserve">. З </w:t>
      </w:r>
      <w:proofErr w:type="gramStart"/>
      <w:r w:rsidR="00D27E1C" w:rsidRPr="00BF7D1D">
        <w:rPr>
          <w:rFonts w:ascii="Times New Roman" w:eastAsia="Calibri" w:hAnsi="Times New Roman" w:cs="Times New Roman"/>
          <w:sz w:val="28"/>
          <w:szCs w:val="28"/>
        </w:rPr>
        <w:t xml:space="preserve">них  </w:t>
      </w:r>
      <w:proofErr w:type="spellStart"/>
      <w:r w:rsidR="00D27E1C" w:rsidRPr="00BF7D1D">
        <w:rPr>
          <w:rFonts w:ascii="Times New Roman" w:eastAsia="Calibri" w:hAnsi="Times New Roman" w:cs="Times New Roman"/>
          <w:sz w:val="28"/>
          <w:szCs w:val="28"/>
        </w:rPr>
        <w:t>дві</w:t>
      </w:r>
      <w:proofErr w:type="spellEnd"/>
      <w:proofErr w:type="gramEnd"/>
      <w:r w:rsidR="00D27E1C" w:rsidRPr="00BF7D1D">
        <w:rPr>
          <w:rFonts w:ascii="Times New Roman" w:eastAsia="Calibri" w:hAnsi="Times New Roman" w:cs="Times New Roman"/>
          <w:sz w:val="28"/>
          <w:szCs w:val="28"/>
        </w:rPr>
        <w:t xml:space="preserve"> особи, </w:t>
      </w:r>
      <w:proofErr w:type="spellStart"/>
      <w:r w:rsidR="00D27E1C" w:rsidRPr="00BF7D1D">
        <w:rPr>
          <w:rFonts w:ascii="Times New Roman" w:eastAsia="Calibri" w:hAnsi="Times New Roman" w:cs="Times New Roman"/>
          <w:sz w:val="28"/>
          <w:szCs w:val="28"/>
        </w:rPr>
        <w:t>які</w:t>
      </w:r>
      <w:proofErr w:type="spellEnd"/>
      <w:r w:rsidR="00D27E1C" w:rsidRPr="00BF7D1D">
        <w:rPr>
          <w:rFonts w:ascii="Times New Roman" w:eastAsia="Calibri" w:hAnsi="Times New Roman" w:cs="Times New Roman"/>
          <w:sz w:val="28"/>
          <w:szCs w:val="28"/>
        </w:rPr>
        <w:t xml:space="preserve"> </w:t>
      </w:r>
      <w:proofErr w:type="spellStart"/>
      <w:r w:rsidR="00D27E1C" w:rsidRPr="00BF7D1D">
        <w:rPr>
          <w:rFonts w:ascii="Times New Roman" w:eastAsia="Calibri" w:hAnsi="Times New Roman" w:cs="Times New Roman"/>
          <w:sz w:val="28"/>
          <w:szCs w:val="28"/>
        </w:rPr>
        <w:t>перебувають</w:t>
      </w:r>
      <w:proofErr w:type="spellEnd"/>
      <w:r w:rsidR="00D27E1C" w:rsidRPr="00BF7D1D">
        <w:rPr>
          <w:rFonts w:ascii="Times New Roman" w:eastAsia="Calibri" w:hAnsi="Times New Roman" w:cs="Times New Roman"/>
          <w:sz w:val="28"/>
          <w:szCs w:val="28"/>
        </w:rPr>
        <w:t xml:space="preserve"> на квартирному </w:t>
      </w:r>
      <w:proofErr w:type="spellStart"/>
      <w:r w:rsidR="00D27E1C" w:rsidRPr="00BF7D1D">
        <w:rPr>
          <w:rFonts w:ascii="Times New Roman" w:eastAsia="Calibri" w:hAnsi="Times New Roman" w:cs="Times New Roman"/>
          <w:sz w:val="28"/>
          <w:szCs w:val="28"/>
        </w:rPr>
        <w:t>обліку</w:t>
      </w:r>
      <w:proofErr w:type="spellEnd"/>
      <w:r w:rsidR="00D27E1C" w:rsidRPr="00BF7D1D">
        <w:rPr>
          <w:rFonts w:ascii="Times New Roman" w:eastAsia="Calibri" w:hAnsi="Times New Roman" w:cs="Times New Roman"/>
          <w:sz w:val="28"/>
          <w:szCs w:val="28"/>
        </w:rPr>
        <w:t xml:space="preserve">, не </w:t>
      </w:r>
      <w:proofErr w:type="spellStart"/>
      <w:r w:rsidR="00D27E1C" w:rsidRPr="00BF7D1D">
        <w:rPr>
          <w:rFonts w:ascii="Times New Roman" w:eastAsia="Calibri" w:hAnsi="Times New Roman" w:cs="Times New Roman"/>
          <w:sz w:val="28"/>
          <w:szCs w:val="28"/>
        </w:rPr>
        <w:t>повернулися</w:t>
      </w:r>
      <w:proofErr w:type="spellEnd"/>
      <w:r w:rsidR="00D27E1C" w:rsidRPr="00BF7D1D">
        <w:rPr>
          <w:rFonts w:ascii="Times New Roman" w:eastAsia="Calibri" w:hAnsi="Times New Roman" w:cs="Times New Roman"/>
          <w:sz w:val="28"/>
          <w:szCs w:val="28"/>
        </w:rPr>
        <w:t xml:space="preserve"> в район, </w:t>
      </w:r>
      <w:r w:rsidR="006C583E" w:rsidRPr="00BF7D1D">
        <w:rPr>
          <w:rFonts w:ascii="Times New Roman" w:eastAsia="Calibri" w:hAnsi="Times New Roman" w:cs="Times New Roman"/>
          <w:sz w:val="28"/>
          <w:szCs w:val="28"/>
          <w:lang w:val="uk-UA"/>
        </w:rPr>
        <w:t>у</w:t>
      </w:r>
      <w:r w:rsidR="00D27E1C" w:rsidRPr="00BF7D1D">
        <w:rPr>
          <w:rFonts w:ascii="Times New Roman" w:eastAsia="Calibri" w:hAnsi="Times New Roman" w:cs="Times New Roman"/>
          <w:sz w:val="28"/>
          <w:szCs w:val="28"/>
        </w:rPr>
        <w:t xml:space="preserve"> </w:t>
      </w:r>
      <w:proofErr w:type="spellStart"/>
      <w:r w:rsidR="00D27E1C" w:rsidRPr="00BF7D1D">
        <w:rPr>
          <w:rFonts w:ascii="Times New Roman" w:eastAsia="Calibri" w:hAnsi="Times New Roman" w:cs="Times New Roman"/>
          <w:sz w:val="28"/>
          <w:szCs w:val="28"/>
        </w:rPr>
        <w:t>зв’язку</w:t>
      </w:r>
      <w:proofErr w:type="spellEnd"/>
      <w:r w:rsidR="00D27E1C" w:rsidRPr="00BF7D1D">
        <w:rPr>
          <w:rFonts w:ascii="Times New Roman" w:eastAsia="Calibri" w:hAnsi="Times New Roman" w:cs="Times New Roman"/>
          <w:sz w:val="28"/>
          <w:szCs w:val="28"/>
        </w:rPr>
        <w:t xml:space="preserve"> з  </w:t>
      </w:r>
      <w:proofErr w:type="spellStart"/>
      <w:r w:rsidR="00D27E1C" w:rsidRPr="00BF7D1D">
        <w:rPr>
          <w:rFonts w:ascii="Times New Roman" w:eastAsia="Calibri" w:hAnsi="Times New Roman" w:cs="Times New Roman"/>
          <w:sz w:val="28"/>
          <w:szCs w:val="28"/>
        </w:rPr>
        <w:t>продовженням</w:t>
      </w:r>
      <w:proofErr w:type="spellEnd"/>
      <w:r w:rsidR="00D27E1C" w:rsidRPr="00BF7D1D">
        <w:rPr>
          <w:rFonts w:ascii="Times New Roman" w:eastAsia="Calibri" w:hAnsi="Times New Roman" w:cs="Times New Roman"/>
          <w:sz w:val="28"/>
          <w:szCs w:val="28"/>
        </w:rPr>
        <w:t xml:space="preserve"> </w:t>
      </w:r>
      <w:proofErr w:type="spellStart"/>
      <w:r w:rsidR="00D27E1C" w:rsidRPr="00BF7D1D">
        <w:rPr>
          <w:rFonts w:ascii="Times New Roman" w:eastAsia="Calibri" w:hAnsi="Times New Roman" w:cs="Times New Roman"/>
          <w:sz w:val="28"/>
          <w:szCs w:val="28"/>
        </w:rPr>
        <w:t>навчання</w:t>
      </w:r>
      <w:proofErr w:type="spellEnd"/>
      <w:r w:rsidR="00D27E1C" w:rsidRPr="00BF7D1D">
        <w:rPr>
          <w:rFonts w:ascii="Times New Roman" w:eastAsia="Calibri" w:hAnsi="Times New Roman" w:cs="Times New Roman"/>
          <w:sz w:val="28"/>
          <w:szCs w:val="28"/>
        </w:rPr>
        <w:t xml:space="preserve">. Один </w:t>
      </w:r>
      <w:proofErr w:type="spellStart"/>
      <w:r w:rsidR="00D27E1C" w:rsidRPr="00BF7D1D">
        <w:rPr>
          <w:rFonts w:ascii="Times New Roman" w:eastAsia="Calibri" w:hAnsi="Times New Roman" w:cs="Times New Roman"/>
          <w:sz w:val="28"/>
          <w:szCs w:val="28"/>
        </w:rPr>
        <w:t>хлопець</w:t>
      </w:r>
      <w:proofErr w:type="spellEnd"/>
      <w:r w:rsidR="00D27E1C" w:rsidRPr="00BF7D1D">
        <w:rPr>
          <w:rFonts w:ascii="Times New Roman" w:eastAsia="Calibri" w:hAnsi="Times New Roman" w:cs="Times New Roman"/>
          <w:sz w:val="28"/>
          <w:szCs w:val="28"/>
        </w:rPr>
        <w:t xml:space="preserve">, </w:t>
      </w:r>
      <w:proofErr w:type="spellStart"/>
      <w:r w:rsidR="00D27E1C" w:rsidRPr="00BF7D1D">
        <w:rPr>
          <w:rFonts w:ascii="Times New Roman" w:eastAsia="Calibri" w:hAnsi="Times New Roman" w:cs="Times New Roman"/>
          <w:sz w:val="28"/>
          <w:szCs w:val="28"/>
        </w:rPr>
        <w:t>який</w:t>
      </w:r>
      <w:proofErr w:type="spellEnd"/>
      <w:r w:rsidR="00D27E1C" w:rsidRPr="00BF7D1D">
        <w:rPr>
          <w:rFonts w:ascii="Times New Roman" w:eastAsia="Calibri" w:hAnsi="Times New Roman" w:cs="Times New Roman"/>
          <w:sz w:val="28"/>
          <w:szCs w:val="28"/>
        </w:rPr>
        <w:t xml:space="preserve"> є </w:t>
      </w:r>
      <w:proofErr w:type="spellStart"/>
      <w:r w:rsidR="00D27E1C" w:rsidRPr="00BF7D1D">
        <w:rPr>
          <w:rFonts w:ascii="Times New Roman" w:eastAsia="Calibri" w:hAnsi="Times New Roman" w:cs="Times New Roman"/>
          <w:sz w:val="28"/>
          <w:szCs w:val="28"/>
        </w:rPr>
        <w:t>інвалідом</w:t>
      </w:r>
      <w:proofErr w:type="spellEnd"/>
      <w:r w:rsidR="00D27E1C" w:rsidRPr="00BF7D1D">
        <w:rPr>
          <w:rFonts w:ascii="Times New Roman" w:eastAsia="Calibri" w:hAnsi="Times New Roman" w:cs="Times New Roman"/>
          <w:sz w:val="28"/>
          <w:szCs w:val="28"/>
        </w:rPr>
        <w:t xml:space="preserve">, </w:t>
      </w:r>
      <w:proofErr w:type="spellStart"/>
      <w:r w:rsidR="00D27E1C" w:rsidRPr="00BF7D1D">
        <w:rPr>
          <w:rFonts w:ascii="Times New Roman" w:eastAsia="Calibri" w:hAnsi="Times New Roman" w:cs="Times New Roman"/>
          <w:sz w:val="28"/>
          <w:szCs w:val="28"/>
        </w:rPr>
        <w:t>повернувся</w:t>
      </w:r>
      <w:proofErr w:type="spellEnd"/>
      <w:r w:rsidR="00D27E1C" w:rsidRPr="00BF7D1D">
        <w:rPr>
          <w:rFonts w:ascii="Times New Roman" w:eastAsia="Calibri" w:hAnsi="Times New Roman" w:cs="Times New Roman"/>
          <w:sz w:val="28"/>
          <w:szCs w:val="28"/>
        </w:rPr>
        <w:t xml:space="preserve"> та </w:t>
      </w:r>
      <w:proofErr w:type="spellStart"/>
      <w:r w:rsidR="00D27E1C" w:rsidRPr="00BF7D1D">
        <w:rPr>
          <w:rFonts w:ascii="Times New Roman" w:eastAsia="Calibri" w:hAnsi="Times New Roman" w:cs="Times New Roman"/>
          <w:sz w:val="28"/>
          <w:szCs w:val="28"/>
        </w:rPr>
        <w:t>проживає</w:t>
      </w:r>
      <w:proofErr w:type="spellEnd"/>
      <w:r w:rsidR="00D27E1C" w:rsidRPr="00BF7D1D">
        <w:rPr>
          <w:rFonts w:ascii="Times New Roman" w:eastAsia="Calibri" w:hAnsi="Times New Roman" w:cs="Times New Roman"/>
          <w:sz w:val="28"/>
          <w:szCs w:val="28"/>
        </w:rPr>
        <w:t xml:space="preserve"> в </w:t>
      </w:r>
      <w:proofErr w:type="spellStart"/>
      <w:r w:rsidR="00D27E1C" w:rsidRPr="00BF7D1D">
        <w:rPr>
          <w:rFonts w:ascii="Times New Roman" w:eastAsia="Calibri" w:hAnsi="Times New Roman" w:cs="Times New Roman"/>
          <w:sz w:val="28"/>
          <w:szCs w:val="28"/>
        </w:rPr>
        <w:t>будинку</w:t>
      </w:r>
      <w:proofErr w:type="spellEnd"/>
      <w:r w:rsidR="00D27E1C" w:rsidRPr="00BF7D1D">
        <w:rPr>
          <w:rFonts w:ascii="Times New Roman" w:eastAsia="Calibri" w:hAnsi="Times New Roman" w:cs="Times New Roman"/>
          <w:sz w:val="28"/>
          <w:szCs w:val="28"/>
        </w:rPr>
        <w:t xml:space="preserve">, </w:t>
      </w:r>
      <w:proofErr w:type="spellStart"/>
      <w:r w:rsidR="00D27E1C" w:rsidRPr="00BF7D1D">
        <w:rPr>
          <w:rFonts w:ascii="Times New Roman" w:eastAsia="Calibri" w:hAnsi="Times New Roman" w:cs="Times New Roman"/>
          <w:sz w:val="28"/>
          <w:szCs w:val="28"/>
        </w:rPr>
        <w:t>яким</w:t>
      </w:r>
      <w:proofErr w:type="spellEnd"/>
      <w:r w:rsidR="00D27E1C" w:rsidRPr="00BF7D1D">
        <w:rPr>
          <w:rFonts w:ascii="Times New Roman" w:eastAsia="Calibri" w:hAnsi="Times New Roman" w:cs="Times New Roman"/>
          <w:sz w:val="28"/>
          <w:szCs w:val="28"/>
        </w:rPr>
        <w:t xml:space="preserve"> </w:t>
      </w:r>
      <w:proofErr w:type="spellStart"/>
      <w:r w:rsidR="00D27E1C" w:rsidRPr="00BF7D1D">
        <w:rPr>
          <w:rFonts w:ascii="Times New Roman" w:eastAsia="Calibri" w:hAnsi="Times New Roman" w:cs="Times New Roman"/>
          <w:sz w:val="28"/>
          <w:szCs w:val="28"/>
        </w:rPr>
        <w:t>має</w:t>
      </w:r>
      <w:proofErr w:type="spellEnd"/>
      <w:r w:rsidR="00D27E1C" w:rsidRPr="00BF7D1D">
        <w:rPr>
          <w:rFonts w:ascii="Times New Roman" w:eastAsia="Calibri" w:hAnsi="Times New Roman" w:cs="Times New Roman"/>
          <w:sz w:val="28"/>
          <w:szCs w:val="28"/>
        </w:rPr>
        <w:t xml:space="preserve"> право </w:t>
      </w:r>
      <w:proofErr w:type="spellStart"/>
      <w:r w:rsidR="00D27E1C" w:rsidRPr="00BF7D1D">
        <w:rPr>
          <w:rFonts w:ascii="Times New Roman" w:eastAsia="Calibri" w:hAnsi="Times New Roman" w:cs="Times New Roman"/>
          <w:sz w:val="28"/>
          <w:szCs w:val="28"/>
        </w:rPr>
        <w:t>користуватися</w:t>
      </w:r>
      <w:proofErr w:type="spellEnd"/>
      <w:r w:rsidR="00D27E1C" w:rsidRPr="00BF7D1D">
        <w:rPr>
          <w:rFonts w:ascii="Times New Roman" w:eastAsia="Calibri" w:hAnsi="Times New Roman" w:cs="Times New Roman"/>
          <w:sz w:val="28"/>
          <w:szCs w:val="28"/>
        </w:rPr>
        <w:t xml:space="preserve"> </w:t>
      </w:r>
      <w:proofErr w:type="spellStart"/>
      <w:r w:rsidR="00D27E1C" w:rsidRPr="00BF7D1D">
        <w:rPr>
          <w:rFonts w:ascii="Times New Roman" w:eastAsia="Calibri" w:hAnsi="Times New Roman" w:cs="Times New Roman"/>
          <w:sz w:val="28"/>
          <w:szCs w:val="28"/>
        </w:rPr>
        <w:t>зі</w:t>
      </w:r>
      <w:proofErr w:type="spellEnd"/>
      <w:r w:rsidR="00D27E1C" w:rsidRPr="00BF7D1D">
        <w:rPr>
          <w:rFonts w:ascii="Times New Roman" w:eastAsia="Calibri" w:hAnsi="Times New Roman" w:cs="Times New Roman"/>
          <w:sz w:val="28"/>
          <w:szCs w:val="28"/>
        </w:rPr>
        <w:t xml:space="preserve"> </w:t>
      </w:r>
      <w:proofErr w:type="spellStart"/>
      <w:r w:rsidR="00D27E1C" w:rsidRPr="00BF7D1D">
        <w:rPr>
          <w:rFonts w:ascii="Times New Roman" w:eastAsia="Calibri" w:hAnsi="Times New Roman" w:cs="Times New Roman"/>
          <w:sz w:val="28"/>
          <w:szCs w:val="28"/>
        </w:rPr>
        <w:t>своєю</w:t>
      </w:r>
      <w:proofErr w:type="spellEnd"/>
      <w:r w:rsidR="00D27E1C" w:rsidRPr="00BF7D1D">
        <w:rPr>
          <w:rFonts w:ascii="Times New Roman" w:eastAsia="Calibri" w:hAnsi="Times New Roman" w:cs="Times New Roman"/>
          <w:sz w:val="28"/>
          <w:szCs w:val="28"/>
        </w:rPr>
        <w:t xml:space="preserve"> </w:t>
      </w:r>
      <w:proofErr w:type="spellStart"/>
      <w:r w:rsidR="00D27E1C" w:rsidRPr="00BF7D1D">
        <w:rPr>
          <w:rFonts w:ascii="Times New Roman" w:eastAsia="Calibri" w:hAnsi="Times New Roman" w:cs="Times New Roman"/>
          <w:sz w:val="28"/>
          <w:szCs w:val="28"/>
        </w:rPr>
        <w:t>бабусею</w:t>
      </w:r>
      <w:proofErr w:type="spellEnd"/>
      <w:r w:rsidR="00D27E1C" w:rsidRPr="00BF7D1D">
        <w:rPr>
          <w:rFonts w:ascii="Times New Roman" w:eastAsia="Calibri" w:hAnsi="Times New Roman" w:cs="Times New Roman"/>
          <w:sz w:val="28"/>
          <w:szCs w:val="28"/>
        </w:rPr>
        <w:t xml:space="preserve">. </w:t>
      </w:r>
    </w:p>
    <w:p w:rsidR="00D27E1C" w:rsidRPr="00BF7D1D" w:rsidRDefault="00D27E1C" w:rsidP="00C26770">
      <w:pPr>
        <w:spacing w:after="0" w:line="240" w:lineRule="auto"/>
        <w:ind w:firstLine="709"/>
        <w:jc w:val="both"/>
        <w:rPr>
          <w:rFonts w:ascii="Times New Roman" w:eastAsia="Times New Roman" w:hAnsi="Times New Roman"/>
          <w:bCs/>
          <w:sz w:val="28"/>
          <w:szCs w:val="28"/>
          <w:lang w:val="uk-UA" w:eastAsia="uk-UA"/>
        </w:rPr>
      </w:pPr>
      <w:r w:rsidRPr="00BF7D1D">
        <w:rPr>
          <w:rFonts w:ascii="Times New Roman" w:eastAsia="Times New Roman" w:hAnsi="Times New Roman"/>
          <w:sz w:val="28"/>
          <w:szCs w:val="28"/>
          <w:lang w:val="uk-UA" w:eastAsia="uk-UA"/>
        </w:rPr>
        <w:t xml:space="preserve">Під постійним контролем перебуває питання вчасної постановки на квартирний облік дітей-сиріт та дітей, позбавлених батьківського піклування. </w:t>
      </w:r>
      <w:r w:rsidRPr="00BF7D1D">
        <w:rPr>
          <w:rFonts w:ascii="Times New Roman" w:eastAsia="Times New Roman" w:hAnsi="Times New Roman"/>
          <w:sz w:val="28"/>
          <w:szCs w:val="28"/>
          <w:lang w:val="uk-UA" w:eastAsia="uk-UA"/>
        </w:rPr>
        <w:lastRenderedPageBreak/>
        <w:t xml:space="preserve">Станом на 31.12.2017 на квартирному обліку при виконавчих комітетах селищних та сільських  рад перебуває 20 дітей-сиріт та дітей, позбавлених батьківського піклування та осіб з їх числа. </w:t>
      </w:r>
    </w:p>
    <w:p w:rsidR="00D27E1C" w:rsidRPr="00BF7D1D" w:rsidRDefault="009E087A" w:rsidP="00C26770">
      <w:pPr>
        <w:spacing w:after="0" w:line="240" w:lineRule="auto"/>
        <w:ind w:firstLine="851"/>
        <w:jc w:val="both"/>
        <w:rPr>
          <w:rFonts w:ascii="Times New Roman" w:eastAsia="Calibri" w:hAnsi="Times New Roman" w:cs="Times New Roman"/>
          <w:sz w:val="28"/>
          <w:szCs w:val="28"/>
          <w:shd w:val="clear" w:color="auto" w:fill="FFFFFF"/>
          <w:lang w:val="uk-UA"/>
        </w:rPr>
      </w:pPr>
      <w:r w:rsidRPr="00BF7D1D">
        <w:rPr>
          <w:rFonts w:ascii="Times New Roman" w:hAnsi="Times New Roman" w:cs="Times New Roman"/>
          <w:sz w:val="28"/>
          <w:szCs w:val="28"/>
          <w:lang w:val="uk-UA"/>
        </w:rPr>
        <w:t xml:space="preserve">У </w:t>
      </w:r>
      <w:r w:rsidR="00D27E1C" w:rsidRPr="00BF7D1D">
        <w:rPr>
          <w:rFonts w:ascii="Times New Roman" w:hAnsi="Times New Roman" w:cs="Times New Roman"/>
          <w:sz w:val="28"/>
          <w:szCs w:val="28"/>
          <w:lang w:val="uk-UA"/>
        </w:rPr>
        <w:t xml:space="preserve">2017 році за рахунок державної субвенції </w:t>
      </w:r>
      <w:proofErr w:type="spellStart"/>
      <w:r w:rsidR="00D27E1C" w:rsidRPr="00BF7D1D">
        <w:rPr>
          <w:rFonts w:ascii="Times New Roman" w:hAnsi="Times New Roman" w:cs="Times New Roman"/>
          <w:sz w:val="28"/>
          <w:szCs w:val="28"/>
          <w:lang w:val="uk-UA"/>
        </w:rPr>
        <w:t>Новопсковською</w:t>
      </w:r>
      <w:proofErr w:type="spellEnd"/>
      <w:r w:rsidR="00D27E1C" w:rsidRPr="00BF7D1D">
        <w:rPr>
          <w:rFonts w:ascii="Times New Roman" w:hAnsi="Times New Roman" w:cs="Times New Roman"/>
          <w:sz w:val="28"/>
          <w:szCs w:val="28"/>
          <w:lang w:val="uk-UA"/>
        </w:rPr>
        <w:t xml:space="preserve"> селищною радою Луганської області придбаний один будинок</w:t>
      </w:r>
      <w:r w:rsidR="00D27E1C" w:rsidRPr="00BF7D1D">
        <w:rPr>
          <w:rFonts w:ascii="Times New Roman" w:hAnsi="Times New Roman" w:cs="Times New Roman"/>
          <w:sz w:val="28"/>
          <w:szCs w:val="28"/>
          <w:lang w:val="uk-UA" w:eastAsia="uk-UA"/>
        </w:rPr>
        <w:t xml:space="preserve"> вартістю 254</w:t>
      </w:r>
      <w:r w:rsidR="00117A91" w:rsidRPr="00BF7D1D">
        <w:rPr>
          <w:rFonts w:ascii="Times New Roman" w:hAnsi="Times New Roman" w:cs="Times New Roman"/>
          <w:sz w:val="28"/>
          <w:szCs w:val="28"/>
          <w:lang w:val="uk-UA" w:eastAsia="uk-UA"/>
        </w:rPr>
        <w:t>,</w:t>
      </w:r>
      <w:r w:rsidR="00D27E1C" w:rsidRPr="00BF7D1D">
        <w:rPr>
          <w:rFonts w:ascii="Times New Roman" w:hAnsi="Times New Roman" w:cs="Times New Roman"/>
          <w:sz w:val="28"/>
          <w:szCs w:val="28"/>
          <w:lang w:val="uk-UA" w:eastAsia="uk-UA"/>
        </w:rPr>
        <w:t>8</w:t>
      </w:r>
      <w:r w:rsidR="00117A91" w:rsidRPr="00BF7D1D">
        <w:rPr>
          <w:rFonts w:ascii="Times New Roman" w:hAnsi="Times New Roman" w:cs="Times New Roman"/>
          <w:sz w:val="28"/>
          <w:szCs w:val="28"/>
          <w:lang w:val="uk-UA" w:eastAsia="uk-UA"/>
        </w:rPr>
        <w:t xml:space="preserve"> тис.</w:t>
      </w:r>
      <w:r w:rsidR="00D27E1C" w:rsidRPr="00BF7D1D">
        <w:rPr>
          <w:rFonts w:ascii="Times New Roman" w:hAnsi="Times New Roman" w:cs="Times New Roman"/>
          <w:sz w:val="28"/>
          <w:szCs w:val="28"/>
          <w:lang w:val="uk-UA" w:eastAsia="uk-UA"/>
        </w:rPr>
        <w:t xml:space="preserve"> грн</w:t>
      </w:r>
      <w:r w:rsidR="00D27E1C" w:rsidRPr="00BF7D1D">
        <w:rPr>
          <w:rFonts w:ascii="Times New Roman" w:hAnsi="Times New Roman" w:cs="Times New Roman"/>
          <w:sz w:val="28"/>
          <w:szCs w:val="28"/>
          <w:lang w:val="uk-UA"/>
        </w:rPr>
        <w:t xml:space="preserve">  </w:t>
      </w:r>
      <w:r w:rsidR="00D27E1C" w:rsidRPr="00BF7D1D">
        <w:rPr>
          <w:rFonts w:ascii="Times New Roman" w:hAnsi="Times New Roman" w:cs="Times New Roman"/>
          <w:sz w:val="28"/>
          <w:szCs w:val="28"/>
          <w:lang w:val="uk-UA" w:eastAsia="uk-UA"/>
        </w:rPr>
        <w:t xml:space="preserve">для забезпечення соціальним житлом 2-х осіб з числа дітей-сиріт, дітей, позбавлених батьківського піклування, а також </w:t>
      </w:r>
      <w:r w:rsidR="00D27E1C" w:rsidRPr="00BF7D1D">
        <w:rPr>
          <w:rFonts w:ascii="Times New Roman" w:eastAsia="Calibri" w:hAnsi="Times New Roman" w:cs="Times New Roman"/>
          <w:sz w:val="28"/>
          <w:szCs w:val="28"/>
          <w:lang w:val="uk-UA"/>
        </w:rPr>
        <w:t>виділені кошти в сумі 250 тис.</w:t>
      </w:r>
      <w:r w:rsidRPr="00BF7D1D">
        <w:rPr>
          <w:rFonts w:ascii="Times New Roman" w:eastAsia="Calibri" w:hAnsi="Times New Roman" w:cs="Times New Roman"/>
          <w:sz w:val="28"/>
          <w:szCs w:val="28"/>
          <w:lang w:val="uk-UA"/>
        </w:rPr>
        <w:t xml:space="preserve"> </w:t>
      </w:r>
      <w:r w:rsidR="00D27E1C" w:rsidRPr="00BF7D1D">
        <w:rPr>
          <w:rFonts w:ascii="Times New Roman" w:eastAsia="Calibri" w:hAnsi="Times New Roman" w:cs="Times New Roman"/>
          <w:sz w:val="28"/>
          <w:szCs w:val="28"/>
          <w:lang w:val="uk-UA"/>
        </w:rPr>
        <w:t xml:space="preserve">грн </w:t>
      </w:r>
      <w:r w:rsidR="00D27E1C" w:rsidRPr="00BF7D1D">
        <w:rPr>
          <w:rFonts w:ascii="Times New Roman" w:eastAsia="Calibri" w:hAnsi="Times New Roman" w:cs="Times New Roman"/>
          <w:sz w:val="28"/>
          <w:szCs w:val="28"/>
          <w:shd w:val="clear" w:color="auto" w:fill="FFFFFF"/>
          <w:lang w:val="uk-UA"/>
        </w:rPr>
        <w:t xml:space="preserve">на виготовлення проектно-кошторисної документації для будівництва нового житла для </w:t>
      </w:r>
      <w:r w:rsidR="00D27E1C" w:rsidRPr="00BF7D1D">
        <w:rPr>
          <w:rFonts w:ascii="Times New Roman" w:eastAsia="Calibri" w:hAnsi="Times New Roman" w:cs="Times New Roman"/>
          <w:sz w:val="28"/>
          <w:szCs w:val="28"/>
          <w:lang w:val="uk-UA"/>
        </w:rPr>
        <w:t>дитячого будинку сімейного типу, який планується створити на базі прийомної сім’ї Романенко, яка проживає в</w:t>
      </w:r>
      <w:r w:rsidRPr="00BF7D1D">
        <w:rPr>
          <w:rFonts w:ascii="Times New Roman" w:eastAsia="Calibri" w:hAnsi="Times New Roman" w:cs="Times New Roman"/>
          <w:sz w:val="28"/>
          <w:szCs w:val="28"/>
          <w:lang w:val="uk-UA"/>
        </w:rPr>
        <w:t xml:space="preserve">                   </w:t>
      </w:r>
      <w:r w:rsidR="00D27E1C" w:rsidRPr="00BF7D1D">
        <w:rPr>
          <w:rFonts w:ascii="Times New Roman" w:eastAsia="Calibri" w:hAnsi="Times New Roman" w:cs="Times New Roman"/>
          <w:sz w:val="28"/>
          <w:szCs w:val="28"/>
          <w:lang w:val="uk-UA"/>
        </w:rPr>
        <w:t xml:space="preserve"> смт</w:t>
      </w:r>
      <w:r w:rsidRPr="00BF7D1D">
        <w:rPr>
          <w:rFonts w:ascii="Times New Roman" w:eastAsia="Calibri" w:hAnsi="Times New Roman" w:cs="Times New Roman"/>
          <w:sz w:val="28"/>
          <w:szCs w:val="28"/>
          <w:lang w:val="uk-UA"/>
        </w:rPr>
        <w:t xml:space="preserve"> </w:t>
      </w:r>
      <w:proofErr w:type="spellStart"/>
      <w:r w:rsidR="00D27E1C" w:rsidRPr="00BF7D1D">
        <w:rPr>
          <w:rFonts w:ascii="Times New Roman" w:eastAsia="Calibri" w:hAnsi="Times New Roman" w:cs="Times New Roman"/>
          <w:sz w:val="28"/>
          <w:szCs w:val="28"/>
          <w:lang w:val="uk-UA"/>
        </w:rPr>
        <w:t>Білолуцьк</w:t>
      </w:r>
      <w:proofErr w:type="spellEnd"/>
      <w:r w:rsidR="00D27E1C" w:rsidRPr="00BF7D1D">
        <w:rPr>
          <w:rFonts w:ascii="Times New Roman" w:eastAsia="Calibri" w:hAnsi="Times New Roman" w:cs="Times New Roman"/>
          <w:sz w:val="28"/>
          <w:szCs w:val="28"/>
          <w:lang w:val="uk-UA"/>
        </w:rPr>
        <w:t xml:space="preserve"> </w:t>
      </w:r>
      <w:proofErr w:type="spellStart"/>
      <w:r w:rsidR="00D27E1C" w:rsidRPr="00BF7D1D">
        <w:rPr>
          <w:rFonts w:ascii="Times New Roman" w:eastAsia="Calibri" w:hAnsi="Times New Roman" w:cs="Times New Roman"/>
          <w:sz w:val="28"/>
          <w:szCs w:val="28"/>
          <w:lang w:val="uk-UA"/>
        </w:rPr>
        <w:t>Новопсковського</w:t>
      </w:r>
      <w:proofErr w:type="spellEnd"/>
      <w:r w:rsidR="00D27E1C" w:rsidRPr="00BF7D1D">
        <w:rPr>
          <w:rFonts w:ascii="Times New Roman" w:eastAsia="Calibri" w:hAnsi="Times New Roman" w:cs="Times New Roman"/>
          <w:sz w:val="28"/>
          <w:szCs w:val="28"/>
          <w:lang w:val="uk-UA"/>
        </w:rPr>
        <w:t xml:space="preserve"> району</w:t>
      </w:r>
      <w:r w:rsidRPr="00BF7D1D">
        <w:rPr>
          <w:rFonts w:ascii="Times New Roman" w:eastAsia="Calibri" w:hAnsi="Times New Roman" w:cs="Times New Roman"/>
          <w:sz w:val="28"/>
          <w:szCs w:val="28"/>
          <w:shd w:val="clear" w:color="auto" w:fill="FFFFFF"/>
          <w:lang w:val="uk-UA"/>
        </w:rPr>
        <w:t>.</w:t>
      </w:r>
    </w:p>
    <w:p w:rsidR="00D27E1C" w:rsidRPr="00BF7D1D" w:rsidRDefault="009E34ED" w:rsidP="00C26770">
      <w:pPr>
        <w:spacing w:after="0" w:line="240" w:lineRule="auto"/>
        <w:ind w:firstLine="851"/>
        <w:jc w:val="both"/>
        <w:rPr>
          <w:rFonts w:ascii="Times New Roman" w:eastAsia="Times New Roman" w:hAnsi="Times New Roman"/>
          <w:sz w:val="28"/>
          <w:szCs w:val="28"/>
          <w:lang w:val="uk-UA" w:eastAsia="uk-UA"/>
        </w:rPr>
      </w:pPr>
      <w:r w:rsidRPr="00BF7D1D">
        <w:rPr>
          <w:rFonts w:ascii="Times New Roman" w:eastAsia="Times New Roman" w:hAnsi="Times New Roman"/>
          <w:sz w:val="28"/>
          <w:szCs w:val="28"/>
          <w:lang w:val="uk-UA" w:eastAsia="uk-UA"/>
        </w:rPr>
        <w:t>У</w:t>
      </w:r>
      <w:r w:rsidR="00D27E1C" w:rsidRPr="00BF7D1D">
        <w:rPr>
          <w:rFonts w:ascii="Times New Roman" w:eastAsia="Times New Roman" w:hAnsi="Times New Roman"/>
          <w:sz w:val="28"/>
          <w:szCs w:val="28"/>
          <w:lang w:val="uk-UA" w:eastAsia="uk-UA"/>
        </w:rPr>
        <w:t xml:space="preserve"> районі прийнята і діє „Районна програма соціально-правового захисту дітей на 2015-2017 роки”, на виконання заходів якої із місцевого бюджету використано 23 тис. грн. </w:t>
      </w:r>
      <w:r w:rsidR="0022473D">
        <w:rPr>
          <w:rFonts w:ascii="Times New Roman" w:eastAsia="Times New Roman" w:hAnsi="Times New Roman"/>
          <w:sz w:val="28"/>
          <w:szCs w:val="28"/>
          <w:lang w:val="uk-UA" w:eastAsia="uk-UA"/>
        </w:rPr>
        <w:t>Д</w:t>
      </w:r>
      <w:r w:rsidR="00D27E1C" w:rsidRPr="00BF7D1D">
        <w:rPr>
          <w:rFonts w:ascii="Times New Roman" w:eastAsia="Times New Roman" w:hAnsi="Times New Roman"/>
          <w:sz w:val="28"/>
          <w:szCs w:val="28"/>
          <w:lang w:val="uk-UA" w:eastAsia="uk-UA"/>
        </w:rPr>
        <w:t>о Міжнародного дня захисту дітей для дітей-сиріт та дітей, позбавлених батьківського піклування, які пер</w:t>
      </w:r>
      <w:r w:rsidR="0022473D">
        <w:rPr>
          <w:rFonts w:ascii="Times New Roman" w:eastAsia="Times New Roman" w:hAnsi="Times New Roman"/>
          <w:sz w:val="28"/>
          <w:szCs w:val="28"/>
          <w:lang w:val="uk-UA" w:eastAsia="uk-UA"/>
        </w:rPr>
        <w:t>ебувають під опікою/піклуванням</w:t>
      </w:r>
      <w:r w:rsidR="00D27E1C" w:rsidRPr="00BF7D1D">
        <w:rPr>
          <w:rFonts w:ascii="Times New Roman" w:eastAsia="Times New Roman" w:hAnsi="Times New Roman"/>
          <w:sz w:val="28"/>
          <w:szCs w:val="28"/>
          <w:lang w:val="uk-UA" w:eastAsia="uk-UA"/>
        </w:rPr>
        <w:t xml:space="preserve"> </w:t>
      </w:r>
      <w:r w:rsidRPr="00BF7D1D">
        <w:rPr>
          <w:rFonts w:ascii="Times New Roman" w:eastAsia="Times New Roman" w:hAnsi="Times New Roman"/>
          <w:sz w:val="28"/>
          <w:szCs w:val="28"/>
          <w:lang w:val="uk-UA" w:eastAsia="uk-UA"/>
        </w:rPr>
        <w:t>у</w:t>
      </w:r>
      <w:r w:rsidR="00D27E1C" w:rsidRPr="00BF7D1D">
        <w:rPr>
          <w:rFonts w:ascii="Times New Roman" w:eastAsia="Times New Roman" w:hAnsi="Times New Roman"/>
          <w:sz w:val="28"/>
          <w:szCs w:val="28"/>
          <w:lang w:val="uk-UA" w:eastAsia="uk-UA"/>
        </w:rPr>
        <w:t xml:space="preserve"> прийомних сім`ях та проживають на території району</w:t>
      </w:r>
      <w:r w:rsidR="0022473D">
        <w:rPr>
          <w:rFonts w:ascii="Times New Roman" w:eastAsia="Times New Roman" w:hAnsi="Times New Roman"/>
          <w:sz w:val="28"/>
          <w:szCs w:val="28"/>
          <w:lang w:val="uk-UA" w:eastAsia="uk-UA"/>
        </w:rPr>
        <w:t>,</w:t>
      </w:r>
      <w:r w:rsidR="00D27E1C" w:rsidRPr="00BF7D1D">
        <w:rPr>
          <w:rFonts w:ascii="Times New Roman" w:eastAsia="Times New Roman" w:hAnsi="Times New Roman"/>
          <w:sz w:val="28"/>
          <w:szCs w:val="28"/>
          <w:lang w:val="uk-UA" w:eastAsia="uk-UA"/>
        </w:rPr>
        <w:t xml:space="preserve"> проведений конкурс „Мрії мого дитинства”. Всі діти даної категорії </w:t>
      </w:r>
      <w:r w:rsidRPr="00BF7D1D">
        <w:rPr>
          <w:rFonts w:ascii="Times New Roman" w:eastAsia="Times New Roman" w:hAnsi="Times New Roman"/>
          <w:sz w:val="28"/>
          <w:szCs w:val="28"/>
          <w:lang w:val="uk-UA" w:eastAsia="uk-UA"/>
        </w:rPr>
        <w:t>взяли</w:t>
      </w:r>
      <w:r w:rsidR="00D27E1C" w:rsidRPr="00BF7D1D">
        <w:rPr>
          <w:rFonts w:ascii="Times New Roman" w:eastAsia="Times New Roman" w:hAnsi="Times New Roman"/>
          <w:sz w:val="28"/>
          <w:szCs w:val="28"/>
          <w:lang w:val="uk-UA" w:eastAsia="uk-UA"/>
        </w:rPr>
        <w:t xml:space="preserve"> участь </w:t>
      </w:r>
      <w:r w:rsidRPr="00BF7D1D">
        <w:rPr>
          <w:rFonts w:ascii="Times New Roman" w:eastAsia="Times New Roman" w:hAnsi="Times New Roman"/>
          <w:sz w:val="28"/>
          <w:szCs w:val="28"/>
          <w:lang w:val="uk-UA" w:eastAsia="uk-UA"/>
        </w:rPr>
        <w:t>в</w:t>
      </w:r>
      <w:r w:rsidR="00D27E1C" w:rsidRPr="00BF7D1D">
        <w:rPr>
          <w:rFonts w:ascii="Times New Roman" w:eastAsia="Times New Roman" w:hAnsi="Times New Roman"/>
          <w:sz w:val="28"/>
          <w:szCs w:val="28"/>
          <w:lang w:val="uk-UA" w:eastAsia="uk-UA"/>
        </w:rPr>
        <w:t xml:space="preserve"> конкурсі</w:t>
      </w:r>
      <w:r w:rsidRPr="00BF7D1D">
        <w:rPr>
          <w:rFonts w:ascii="Times New Roman" w:eastAsia="Times New Roman" w:hAnsi="Times New Roman"/>
          <w:sz w:val="28"/>
          <w:szCs w:val="28"/>
          <w:lang w:val="uk-UA" w:eastAsia="uk-UA"/>
        </w:rPr>
        <w:t xml:space="preserve"> та</w:t>
      </w:r>
      <w:r w:rsidR="00D27E1C" w:rsidRPr="00BF7D1D">
        <w:rPr>
          <w:rFonts w:ascii="Times New Roman" w:eastAsia="Times New Roman" w:hAnsi="Times New Roman"/>
          <w:sz w:val="28"/>
          <w:szCs w:val="28"/>
          <w:lang w:val="uk-UA" w:eastAsia="uk-UA"/>
        </w:rPr>
        <w:t xml:space="preserve"> отримали подарунки</w:t>
      </w:r>
      <w:r w:rsidRPr="00BF7D1D">
        <w:rPr>
          <w:rFonts w:ascii="Times New Roman" w:eastAsia="Times New Roman" w:hAnsi="Times New Roman"/>
          <w:sz w:val="28"/>
          <w:szCs w:val="28"/>
          <w:lang w:val="uk-UA" w:eastAsia="uk-UA"/>
        </w:rPr>
        <w:t xml:space="preserve"> і </w:t>
      </w:r>
      <w:r w:rsidR="00D27E1C" w:rsidRPr="00BF7D1D">
        <w:rPr>
          <w:rFonts w:ascii="Times New Roman" w:eastAsia="Times New Roman" w:hAnsi="Times New Roman"/>
          <w:sz w:val="28"/>
          <w:szCs w:val="28"/>
          <w:lang w:val="uk-UA" w:eastAsia="uk-UA"/>
        </w:rPr>
        <w:t>грамоти на суму 2</w:t>
      </w:r>
      <w:r w:rsidR="00117A91" w:rsidRPr="00BF7D1D">
        <w:rPr>
          <w:rFonts w:ascii="Times New Roman" w:eastAsia="Times New Roman" w:hAnsi="Times New Roman"/>
          <w:sz w:val="28"/>
          <w:szCs w:val="28"/>
          <w:lang w:val="uk-UA" w:eastAsia="uk-UA"/>
        </w:rPr>
        <w:t xml:space="preserve"> тис.</w:t>
      </w:r>
      <w:r w:rsidR="00D27E1C" w:rsidRPr="00BF7D1D">
        <w:rPr>
          <w:rFonts w:ascii="Times New Roman" w:eastAsia="Times New Roman" w:hAnsi="Times New Roman"/>
          <w:sz w:val="28"/>
          <w:szCs w:val="28"/>
          <w:lang w:val="uk-UA" w:eastAsia="uk-UA"/>
        </w:rPr>
        <w:t xml:space="preserve"> грн. </w:t>
      </w:r>
    </w:p>
    <w:p w:rsidR="00D27E1C" w:rsidRPr="00BF7D1D" w:rsidRDefault="0022473D" w:rsidP="00C26770">
      <w:pPr>
        <w:spacing w:after="0" w:line="240" w:lineRule="auto"/>
        <w:ind w:firstLine="851"/>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У</w:t>
      </w:r>
      <w:r w:rsidR="00D27E1C" w:rsidRPr="00BF7D1D">
        <w:rPr>
          <w:rFonts w:ascii="Times New Roman" w:eastAsia="Times New Roman" w:hAnsi="Times New Roman" w:cs="Times New Roman"/>
          <w:sz w:val="28"/>
          <w:szCs w:val="28"/>
          <w:lang w:val="uk-UA" w:eastAsia="uk-UA"/>
        </w:rPr>
        <w:t xml:space="preserve"> рамках районної  акції „Не залишити без уваги жодної дитини”, яка проводилася з 21.08.2017 року по 20.09.2017 року, Всеукраїнського профілактичного рейду „Урок” </w:t>
      </w:r>
      <w:r w:rsidR="00D27E1C" w:rsidRPr="00BF7D1D">
        <w:rPr>
          <w:rFonts w:ascii="Times New Roman" w:hAnsi="Times New Roman" w:cs="Times New Roman"/>
          <w:sz w:val="28"/>
          <w:szCs w:val="28"/>
          <w:lang w:val="uk-UA"/>
        </w:rPr>
        <w:t>надана адресна допомога канцелярським приладдям, речами, продуктами харчування, гігієнічними засобами 359 дітям на загальну суму 35</w:t>
      </w:r>
      <w:r w:rsidR="00117A91" w:rsidRPr="00BF7D1D">
        <w:rPr>
          <w:rFonts w:ascii="Times New Roman" w:hAnsi="Times New Roman" w:cs="Times New Roman"/>
          <w:sz w:val="28"/>
          <w:szCs w:val="28"/>
          <w:lang w:val="uk-UA"/>
        </w:rPr>
        <w:t>,</w:t>
      </w:r>
      <w:r w:rsidR="00D27E1C" w:rsidRPr="00BF7D1D">
        <w:rPr>
          <w:rFonts w:ascii="Times New Roman" w:hAnsi="Times New Roman" w:cs="Times New Roman"/>
          <w:sz w:val="28"/>
          <w:szCs w:val="28"/>
          <w:lang w:val="uk-UA"/>
        </w:rPr>
        <w:t>9</w:t>
      </w:r>
      <w:r w:rsidR="00117A91" w:rsidRPr="00BF7D1D">
        <w:rPr>
          <w:rFonts w:ascii="Times New Roman" w:hAnsi="Times New Roman" w:cs="Times New Roman"/>
          <w:sz w:val="28"/>
          <w:szCs w:val="28"/>
          <w:lang w:val="uk-UA"/>
        </w:rPr>
        <w:t xml:space="preserve"> тис.</w:t>
      </w:r>
      <w:r w:rsidR="00D27E1C" w:rsidRPr="00BF7D1D">
        <w:rPr>
          <w:rFonts w:ascii="Times New Roman" w:hAnsi="Times New Roman" w:cs="Times New Roman"/>
          <w:sz w:val="28"/>
          <w:szCs w:val="28"/>
          <w:lang w:val="uk-UA"/>
        </w:rPr>
        <w:t xml:space="preserve"> грн.</w:t>
      </w:r>
    </w:p>
    <w:p w:rsidR="00D27E1C" w:rsidRPr="00BF7D1D" w:rsidRDefault="00D27E1C" w:rsidP="00C26770">
      <w:pPr>
        <w:spacing w:after="0" w:line="240" w:lineRule="auto"/>
        <w:ind w:firstLine="851"/>
        <w:jc w:val="both"/>
        <w:rPr>
          <w:rFonts w:ascii="Times New Roman" w:eastAsia="Times New Roman" w:hAnsi="Times New Roman"/>
          <w:sz w:val="28"/>
          <w:szCs w:val="28"/>
          <w:lang w:val="uk-UA" w:eastAsia="uk-UA"/>
        </w:rPr>
      </w:pPr>
      <w:r w:rsidRPr="00BF7D1D">
        <w:rPr>
          <w:rFonts w:ascii="Times New Roman" w:eastAsia="Times New Roman" w:hAnsi="Times New Roman"/>
          <w:bCs/>
          <w:spacing w:val="-1"/>
          <w:sz w:val="28"/>
          <w:szCs w:val="28"/>
          <w:lang w:val="uk-UA" w:eastAsia="uk-UA"/>
        </w:rPr>
        <w:t xml:space="preserve">З нагоди Дня </w:t>
      </w:r>
      <w:r w:rsidRPr="00BF7D1D">
        <w:rPr>
          <w:rFonts w:ascii="Times New Roman" w:eastAsia="Times New Roman" w:hAnsi="Times New Roman"/>
          <w:sz w:val="28"/>
          <w:szCs w:val="28"/>
          <w:lang w:val="uk-UA" w:eastAsia="uk-UA"/>
        </w:rPr>
        <w:t xml:space="preserve">усиновлення для опікунів/піклувальників, прийомних батьків проведений </w:t>
      </w:r>
      <w:r w:rsidR="0022473D">
        <w:rPr>
          <w:rFonts w:ascii="Times New Roman" w:eastAsia="Times New Roman" w:hAnsi="Times New Roman"/>
          <w:sz w:val="28"/>
          <w:szCs w:val="28"/>
          <w:lang w:val="uk-UA" w:eastAsia="uk-UA"/>
        </w:rPr>
        <w:t>круглий стіл</w:t>
      </w:r>
      <w:r w:rsidRPr="00BF7D1D">
        <w:rPr>
          <w:rFonts w:ascii="Times New Roman" w:eastAsia="Times New Roman" w:hAnsi="Times New Roman"/>
          <w:sz w:val="28"/>
          <w:szCs w:val="28"/>
          <w:lang w:val="uk-UA" w:eastAsia="uk-UA"/>
        </w:rPr>
        <w:t xml:space="preserve"> „Сімейний</w:t>
      </w:r>
      <w:r w:rsidRPr="00BF7D1D">
        <w:rPr>
          <w:rFonts w:ascii="Times New Roman" w:eastAsia="Times New Roman" w:hAnsi="Times New Roman"/>
          <w:b/>
          <w:sz w:val="28"/>
          <w:szCs w:val="28"/>
          <w:lang w:val="uk-UA" w:eastAsia="uk-UA"/>
        </w:rPr>
        <w:t xml:space="preserve"> </w:t>
      </w:r>
      <w:r w:rsidRPr="00BF7D1D">
        <w:rPr>
          <w:rFonts w:ascii="Times New Roman" w:eastAsia="Times New Roman" w:hAnsi="Times New Roman"/>
          <w:sz w:val="28"/>
          <w:szCs w:val="28"/>
          <w:lang w:val="uk-UA" w:eastAsia="uk-UA"/>
        </w:rPr>
        <w:t xml:space="preserve">затишок – кожній дитині”, на якому </w:t>
      </w:r>
      <w:r w:rsidRPr="00BF7D1D">
        <w:rPr>
          <w:rFonts w:ascii="Times New Roman" w:hAnsi="Times New Roman" w:cs="Times New Roman"/>
          <w:sz w:val="28"/>
          <w:szCs w:val="28"/>
          <w:lang w:val="uk-UA"/>
        </w:rPr>
        <w:t>7 опікунів/піклувальників та 3 родини усиновителів нагороджені подарунками та грамотами</w:t>
      </w:r>
      <w:r w:rsidRPr="00BF7D1D">
        <w:rPr>
          <w:rFonts w:ascii="Times New Roman" w:eastAsia="Times New Roman" w:hAnsi="Times New Roman" w:cs="Times New Roman"/>
          <w:sz w:val="28"/>
          <w:szCs w:val="28"/>
          <w:lang w:val="uk-UA" w:eastAsia="uk-UA"/>
        </w:rPr>
        <w:t>.</w:t>
      </w:r>
      <w:r w:rsidRPr="00BF7D1D">
        <w:rPr>
          <w:rFonts w:ascii="Times New Roman" w:eastAsia="Times New Roman" w:hAnsi="Times New Roman"/>
          <w:sz w:val="28"/>
          <w:szCs w:val="28"/>
          <w:lang w:val="uk-UA" w:eastAsia="uk-UA"/>
        </w:rPr>
        <w:t xml:space="preserve">  </w:t>
      </w:r>
    </w:p>
    <w:p w:rsidR="00D27E1C" w:rsidRPr="00BF7D1D" w:rsidRDefault="00D27E1C" w:rsidP="00C26770">
      <w:pPr>
        <w:autoSpaceDE w:val="0"/>
        <w:autoSpaceDN w:val="0"/>
        <w:adjustRightInd w:val="0"/>
        <w:spacing w:after="0" w:line="240" w:lineRule="auto"/>
        <w:ind w:firstLine="851"/>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До</w:t>
      </w:r>
      <w:r w:rsidR="00117A91"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Міжнародного</w:t>
      </w:r>
      <w:r w:rsidR="00117A91"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 xml:space="preserve">дня інваліда службою у справах дітей </w:t>
      </w:r>
      <w:proofErr w:type="spellStart"/>
      <w:r w:rsidRPr="00BF7D1D">
        <w:rPr>
          <w:rFonts w:ascii="Times New Roman" w:hAnsi="Times New Roman" w:cs="Times New Roman"/>
          <w:sz w:val="28"/>
          <w:szCs w:val="28"/>
          <w:lang w:val="uk-UA"/>
        </w:rPr>
        <w:t>Новопсковської</w:t>
      </w:r>
      <w:proofErr w:type="spellEnd"/>
      <w:r w:rsidRPr="00BF7D1D">
        <w:rPr>
          <w:rFonts w:ascii="Times New Roman" w:hAnsi="Times New Roman" w:cs="Times New Roman"/>
          <w:sz w:val="28"/>
          <w:szCs w:val="28"/>
          <w:lang w:val="uk-UA"/>
        </w:rPr>
        <w:t xml:space="preserve"> районної державної адміністрації Луганської області для дітей з інвалідністю віком 7-14 років, які навчаються в загальноосвітніх школах району, проведена концертно-ігрова програма „Добро запалює серця!”. Діти, які взяли участь у заході, отримали солодкі подарунки.</w:t>
      </w:r>
    </w:p>
    <w:p w:rsidR="00D27E1C" w:rsidRPr="00BF7D1D" w:rsidRDefault="00D27E1C" w:rsidP="00C26770">
      <w:pPr>
        <w:spacing w:after="0" w:line="240" w:lineRule="auto"/>
        <w:ind w:firstLine="851"/>
        <w:jc w:val="both"/>
        <w:rPr>
          <w:rFonts w:ascii="Times New Roman" w:eastAsia="Times New Roman" w:hAnsi="Times New Roman"/>
          <w:sz w:val="28"/>
          <w:szCs w:val="28"/>
          <w:lang w:val="uk-UA" w:eastAsia="uk-UA"/>
        </w:rPr>
      </w:pPr>
      <w:r w:rsidRPr="00BF7D1D">
        <w:rPr>
          <w:rFonts w:ascii="Times New Roman" w:eastAsia="Times New Roman" w:hAnsi="Times New Roman"/>
          <w:sz w:val="28"/>
          <w:szCs w:val="28"/>
          <w:lang w:val="uk-UA" w:eastAsia="uk-UA"/>
        </w:rPr>
        <w:t xml:space="preserve">До Дня Святого Миколая </w:t>
      </w:r>
      <w:r w:rsidR="00117A91" w:rsidRPr="00BF7D1D">
        <w:rPr>
          <w:rFonts w:ascii="Times New Roman" w:eastAsia="Times New Roman" w:hAnsi="Times New Roman"/>
          <w:sz w:val="28"/>
          <w:szCs w:val="28"/>
          <w:lang w:val="uk-UA" w:eastAsia="uk-UA"/>
        </w:rPr>
        <w:t>с</w:t>
      </w:r>
      <w:r w:rsidRPr="00BF7D1D">
        <w:rPr>
          <w:rFonts w:ascii="Times New Roman" w:eastAsia="Times New Roman" w:hAnsi="Times New Roman"/>
          <w:sz w:val="28"/>
          <w:szCs w:val="28"/>
          <w:lang w:val="uk-UA" w:eastAsia="uk-UA"/>
        </w:rPr>
        <w:t xml:space="preserve">лужбою у справах дітей </w:t>
      </w:r>
      <w:proofErr w:type="spellStart"/>
      <w:r w:rsidRPr="00BF7D1D">
        <w:rPr>
          <w:rFonts w:ascii="Times New Roman" w:eastAsia="Times New Roman" w:hAnsi="Times New Roman"/>
          <w:sz w:val="28"/>
          <w:szCs w:val="28"/>
          <w:lang w:val="uk-UA" w:eastAsia="uk-UA"/>
        </w:rPr>
        <w:t>Новопсковської</w:t>
      </w:r>
      <w:proofErr w:type="spellEnd"/>
      <w:r w:rsidRPr="00BF7D1D">
        <w:rPr>
          <w:rFonts w:ascii="Times New Roman" w:eastAsia="Times New Roman" w:hAnsi="Times New Roman"/>
          <w:sz w:val="28"/>
          <w:szCs w:val="28"/>
          <w:lang w:val="uk-UA" w:eastAsia="uk-UA"/>
        </w:rPr>
        <w:t xml:space="preserve"> районної державної адміністрації надана адресна допомога продуктовими наборами 16 сім`ям, які опинилися в складних життєвих обставинах, та </w:t>
      </w:r>
      <w:r w:rsidR="0022473D">
        <w:rPr>
          <w:rFonts w:ascii="Times New Roman" w:eastAsia="Times New Roman" w:hAnsi="Times New Roman"/>
          <w:sz w:val="28"/>
          <w:szCs w:val="28"/>
          <w:lang w:val="uk-UA" w:eastAsia="uk-UA"/>
        </w:rPr>
        <w:t xml:space="preserve">сім’ям </w:t>
      </w:r>
      <w:r w:rsidRPr="00BF7D1D">
        <w:rPr>
          <w:rFonts w:ascii="Times New Roman" w:eastAsia="Times New Roman" w:hAnsi="Times New Roman"/>
          <w:sz w:val="28"/>
          <w:szCs w:val="28"/>
          <w:lang w:val="uk-UA" w:eastAsia="uk-UA"/>
        </w:rPr>
        <w:t>в яких виховується 21 дитина</w:t>
      </w:r>
      <w:r w:rsidR="0022473D">
        <w:rPr>
          <w:rFonts w:ascii="Times New Roman" w:eastAsia="Times New Roman" w:hAnsi="Times New Roman"/>
          <w:sz w:val="28"/>
          <w:szCs w:val="28"/>
          <w:lang w:val="uk-UA" w:eastAsia="uk-UA"/>
        </w:rPr>
        <w:t>. Загальна</w:t>
      </w:r>
      <w:r w:rsidRPr="00BF7D1D">
        <w:rPr>
          <w:rFonts w:ascii="Times New Roman" w:eastAsia="Times New Roman" w:hAnsi="Times New Roman"/>
          <w:sz w:val="28"/>
          <w:szCs w:val="28"/>
          <w:lang w:val="uk-UA" w:eastAsia="uk-UA"/>
        </w:rPr>
        <w:t xml:space="preserve"> сум</w:t>
      </w:r>
      <w:r w:rsidR="0022473D">
        <w:rPr>
          <w:rFonts w:ascii="Times New Roman" w:eastAsia="Times New Roman" w:hAnsi="Times New Roman"/>
          <w:sz w:val="28"/>
          <w:szCs w:val="28"/>
          <w:lang w:val="uk-UA" w:eastAsia="uk-UA"/>
        </w:rPr>
        <w:t>а допомоги складає</w:t>
      </w:r>
      <w:r w:rsidRPr="00BF7D1D">
        <w:rPr>
          <w:rFonts w:ascii="Times New Roman" w:eastAsia="Times New Roman" w:hAnsi="Times New Roman"/>
          <w:sz w:val="28"/>
          <w:szCs w:val="28"/>
          <w:lang w:val="uk-UA" w:eastAsia="uk-UA"/>
        </w:rPr>
        <w:t xml:space="preserve"> 2,4 тис. грн.</w:t>
      </w:r>
    </w:p>
    <w:p w:rsidR="00041C2E" w:rsidRPr="007D46E6" w:rsidRDefault="00D27E1C" w:rsidP="00041C2E">
      <w:pPr>
        <w:spacing w:after="0" w:line="240" w:lineRule="auto"/>
        <w:ind w:firstLine="851"/>
        <w:jc w:val="both"/>
        <w:rPr>
          <w:rFonts w:ascii="Times New Roman" w:eastAsia="Times New Roman" w:hAnsi="Times New Roman" w:cs="Times New Roman"/>
          <w:sz w:val="28"/>
          <w:szCs w:val="28"/>
          <w:lang w:val="uk-UA" w:eastAsia="uk-UA"/>
        </w:rPr>
      </w:pPr>
      <w:r w:rsidRPr="007D46E6">
        <w:rPr>
          <w:rFonts w:ascii="Times New Roman" w:eastAsia="Times New Roman" w:hAnsi="Times New Roman" w:cs="Times New Roman"/>
          <w:sz w:val="28"/>
          <w:szCs w:val="28"/>
          <w:lang w:val="uk-UA" w:eastAsia="uk-UA"/>
        </w:rPr>
        <w:t>До Нового року</w:t>
      </w:r>
      <w:r w:rsidR="00041C2E" w:rsidRPr="007D46E6">
        <w:rPr>
          <w:rFonts w:ascii="Times New Roman" w:hAnsi="Times New Roman" w:cs="Times New Roman"/>
          <w:sz w:val="28"/>
          <w:szCs w:val="28"/>
          <w:lang w:val="uk-UA"/>
        </w:rPr>
        <w:t xml:space="preserve"> діти-сироти,</w:t>
      </w:r>
      <w:r w:rsidRPr="007D46E6">
        <w:rPr>
          <w:rFonts w:ascii="Times New Roman" w:eastAsia="Times New Roman" w:hAnsi="Times New Roman" w:cs="Times New Roman"/>
          <w:sz w:val="28"/>
          <w:szCs w:val="28"/>
          <w:lang w:val="uk-UA" w:eastAsia="uk-UA"/>
        </w:rPr>
        <w:t xml:space="preserve"> </w:t>
      </w:r>
      <w:r w:rsidR="00041C2E" w:rsidRPr="007D46E6">
        <w:rPr>
          <w:rFonts w:ascii="Times New Roman" w:hAnsi="Times New Roman" w:cs="Times New Roman"/>
          <w:sz w:val="28"/>
          <w:szCs w:val="28"/>
          <w:lang w:val="uk-UA"/>
        </w:rPr>
        <w:t>діти, позбавлені батьківського піклування, які виховуються в сім`ях опікунів/піклувальників та прийомних сім`ях і проживають на території району, діти, які опинилися в складних життєвих обставинах (це 51 дитина) отримали солодкі подарунки на загальну суму 4,6 тис. грн.</w:t>
      </w:r>
    </w:p>
    <w:p w:rsidR="00D27E1C" w:rsidRPr="00BF7D1D" w:rsidRDefault="00D27E1C" w:rsidP="00C26770">
      <w:pPr>
        <w:spacing w:after="0" w:line="240" w:lineRule="auto"/>
        <w:ind w:firstLine="851"/>
        <w:jc w:val="both"/>
        <w:rPr>
          <w:rFonts w:ascii="Times New Roman" w:eastAsia="Times New Roman" w:hAnsi="Times New Roman"/>
          <w:sz w:val="28"/>
          <w:szCs w:val="28"/>
          <w:lang w:val="uk-UA" w:eastAsia="ru-RU"/>
        </w:rPr>
      </w:pPr>
      <w:r w:rsidRPr="00BF7D1D">
        <w:rPr>
          <w:rFonts w:ascii="Times New Roman" w:eastAsia="Times New Roman" w:hAnsi="Times New Roman"/>
          <w:sz w:val="28"/>
          <w:szCs w:val="28"/>
          <w:lang w:val="uk-UA" w:eastAsia="ru-RU"/>
        </w:rPr>
        <w:t xml:space="preserve">Службою і надалі будуть вживатись всі необхідні заходи в межах визначеної компетенції, щодо якнайкращого дотримання </w:t>
      </w:r>
      <w:r w:rsidR="007D46E6">
        <w:rPr>
          <w:rFonts w:ascii="Times New Roman" w:eastAsia="Times New Roman" w:hAnsi="Times New Roman"/>
          <w:sz w:val="28"/>
          <w:szCs w:val="28"/>
          <w:lang w:val="uk-UA" w:eastAsia="ru-RU"/>
        </w:rPr>
        <w:t>і</w:t>
      </w:r>
      <w:r w:rsidRPr="00BF7D1D">
        <w:rPr>
          <w:rFonts w:ascii="Times New Roman" w:eastAsia="Times New Roman" w:hAnsi="Times New Roman"/>
          <w:sz w:val="28"/>
          <w:szCs w:val="28"/>
          <w:lang w:val="uk-UA" w:eastAsia="ru-RU"/>
        </w:rPr>
        <w:t xml:space="preserve"> захисту прав та інтересів дітей, формування у них здорового і соціально-позитивного способу життя.</w:t>
      </w:r>
    </w:p>
    <w:p w:rsidR="00E52BB4" w:rsidRPr="00BF7D1D" w:rsidRDefault="00E52BB4" w:rsidP="00C26770">
      <w:pPr>
        <w:spacing w:after="0" w:line="240" w:lineRule="auto"/>
        <w:ind w:firstLine="720"/>
        <w:jc w:val="both"/>
        <w:rPr>
          <w:rFonts w:ascii="Times New Roman" w:hAnsi="Times New Roman" w:cs="Times New Roman"/>
          <w:b/>
          <w:bCs/>
          <w:sz w:val="28"/>
          <w:szCs w:val="28"/>
          <w:lang w:val="uk-UA"/>
        </w:rPr>
      </w:pPr>
      <w:r w:rsidRPr="00BF7D1D">
        <w:rPr>
          <w:rFonts w:ascii="Times New Roman" w:hAnsi="Times New Roman" w:cs="Times New Roman"/>
          <w:sz w:val="28"/>
          <w:szCs w:val="28"/>
          <w:lang w:val="uk-UA"/>
        </w:rPr>
        <w:lastRenderedPageBreak/>
        <w:t xml:space="preserve">Одним із важливих повноважень райдержадміністрації є </w:t>
      </w:r>
      <w:r w:rsidRPr="00BF7D1D">
        <w:rPr>
          <w:rFonts w:ascii="Times New Roman" w:hAnsi="Times New Roman" w:cs="Times New Roman"/>
          <w:b/>
          <w:bCs/>
          <w:sz w:val="28"/>
          <w:szCs w:val="28"/>
          <w:u w:val="single"/>
          <w:lang w:val="uk-UA"/>
        </w:rPr>
        <w:t>попередження та</w:t>
      </w:r>
      <w:r w:rsidRPr="00BF7D1D">
        <w:rPr>
          <w:rFonts w:ascii="Times New Roman" w:hAnsi="Times New Roman" w:cs="Times New Roman"/>
          <w:sz w:val="28"/>
          <w:szCs w:val="28"/>
          <w:u w:val="single"/>
          <w:lang w:val="uk-UA"/>
        </w:rPr>
        <w:t xml:space="preserve"> </w:t>
      </w:r>
      <w:r w:rsidRPr="00BF7D1D">
        <w:rPr>
          <w:rFonts w:ascii="Times New Roman" w:hAnsi="Times New Roman" w:cs="Times New Roman"/>
          <w:b/>
          <w:bCs/>
          <w:sz w:val="28"/>
          <w:szCs w:val="28"/>
          <w:u w:val="single"/>
          <w:lang w:val="uk-UA"/>
        </w:rPr>
        <w:t>запобігання виникненню надзвичайних ситуацій техногенного і природного характеру</w:t>
      </w:r>
      <w:r w:rsidRPr="00BF7D1D">
        <w:rPr>
          <w:rFonts w:ascii="Times New Roman" w:hAnsi="Times New Roman" w:cs="Times New Roman"/>
          <w:sz w:val="28"/>
          <w:szCs w:val="28"/>
          <w:u w:val="single"/>
          <w:lang w:val="uk-UA"/>
        </w:rPr>
        <w:t xml:space="preserve">, </w:t>
      </w:r>
      <w:r w:rsidRPr="00BF7D1D">
        <w:rPr>
          <w:rFonts w:ascii="Times New Roman" w:hAnsi="Times New Roman" w:cs="Times New Roman"/>
          <w:b/>
          <w:bCs/>
          <w:sz w:val="28"/>
          <w:szCs w:val="28"/>
          <w:u w:val="single"/>
          <w:lang w:val="uk-UA"/>
        </w:rPr>
        <w:t>а також проведення робіт з ліквідації їх наслідків.</w:t>
      </w:r>
      <w:r w:rsidRPr="00BF7D1D">
        <w:rPr>
          <w:rFonts w:ascii="Times New Roman" w:hAnsi="Times New Roman" w:cs="Times New Roman"/>
          <w:b/>
          <w:bCs/>
          <w:sz w:val="28"/>
          <w:szCs w:val="28"/>
          <w:lang w:val="uk-UA"/>
        </w:rPr>
        <w:t xml:space="preserve"> </w:t>
      </w:r>
    </w:p>
    <w:p w:rsidR="00E52BB4" w:rsidRPr="00BF7D1D" w:rsidRDefault="00E52BB4" w:rsidP="00C26770">
      <w:pPr>
        <w:spacing w:after="0" w:line="240" w:lineRule="auto"/>
        <w:ind w:firstLine="720"/>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Протягом року районною державною адміністрацією здійснено ряд заходів щодо вдосконалення ланки територіальної підсистеми єдиної державної системи цивільного захисту, запобігання і реагування на надзвичайні ситуації, її органів управління, сил і засобів. Забезпечено виконання у встановлені терміни завдань щодо запобігання надзвичайним ситуаціям.   </w:t>
      </w:r>
    </w:p>
    <w:p w:rsidR="00E52BB4" w:rsidRPr="00BF7D1D" w:rsidRDefault="00E52BB4" w:rsidP="00C26770">
      <w:pPr>
        <w:spacing w:after="0" w:line="240" w:lineRule="auto"/>
        <w:ind w:firstLine="720"/>
        <w:jc w:val="both"/>
        <w:rPr>
          <w:rFonts w:ascii="Times New Roman" w:hAnsi="Times New Roman" w:cs="Times New Roman"/>
          <w:sz w:val="28"/>
          <w:szCs w:val="28"/>
          <w:lang w:val="uk-UA"/>
        </w:rPr>
      </w:pPr>
      <w:proofErr w:type="spellStart"/>
      <w:r w:rsidRPr="00BF7D1D">
        <w:rPr>
          <w:rFonts w:ascii="Times New Roman" w:hAnsi="Times New Roman" w:cs="Times New Roman"/>
          <w:sz w:val="28"/>
          <w:szCs w:val="28"/>
          <w:lang w:val="uk-UA"/>
        </w:rPr>
        <w:t>Новопсковська</w:t>
      </w:r>
      <w:proofErr w:type="spellEnd"/>
      <w:r w:rsidRPr="00BF7D1D">
        <w:rPr>
          <w:rFonts w:ascii="Times New Roman" w:hAnsi="Times New Roman" w:cs="Times New Roman"/>
          <w:sz w:val="28"/>
          <w:szCs w:val="28"/>
          <w:lang w:val="uk-UA"/>
        </w:rPr>
        <w:t xml:space="preserve"> ланка територіальної підсистеми цивільного захисту району з усіма її складовими працювала в штатному режимі, забезпечуючи готовність до виконання завдань за призначенням та попереджаючи можливе виникнення надзвичайних ситуацій за рахунок профілактичної роботи.</w:t>
      </w:r>
    </w:p>
    <w:p w:rsidR="00E52BB4" w:rsidRPr="00BF7D1D" w:rsidRDefault="00E52BB4" w:rsidP="00C26770">
      <w:pPr>
        <w:spacing w:after="0" w:line="240" w:lineRule="auto"/>
        <w:ind w:firstLine="720"/>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Районною комісією з питань техногенно-екологічної безпеки                         та надзвичайних ситуацій проведено 10 засідань та розглянуто 20 питань, вирішення яких реально дали змогу знизити техногенні ризики та підвищити рівень захисту населення району</w:t>
      </w:r>
      <w:r w:rsidR="00C8368D">
        <w:rPr>
          <w:rFonts w:ascii="Times New Roman" w:hAnsi="Times New Roman" w:cs="Times New Roman"/>
          <w:sz w:val="28"/>
          <w:szCs w:val="28"/>
          <w:lang w:val="uk-UA"/>
        </w:rPr>
        <w:t>. Р</w:t>
      </w:r>
      <w:r w:rsidRPr="00BF7D1D">
        <w:rPr>
          <w:rFonts w:ascii="Times New Roman" w:hAnsi="Times New Roman" w:cs="Times New Roman"/>
          <w:sz w:val="28"/>
          <w:szCs w:val="28"/>
          <w:lang w:val="uk-UA"/>
        </w:rPr>
        <w:t xml:space="preserve">озроблено «Положення про ланку територіальної підсистеми єдиної державної системи цивільного захисту </w:t>
      </w:r>
      <w:proofErr w:type="spellStart"/>
      <w:r w:rsidRPr="00BF7D1D">
        <w:rPr>
          <w:rFonts w:ascii="Times New Roman" w:hAnsi="Times New Roman" w:cs="Times New Roman"/>
          <w:sz w:val="28"/>
          <w:szCs w:val="28"/>
          <w:lang w:val="uk-UA"/>
        </w:rPr>
        <w:t>Новопсковського</w:t>
      </w:r>
      <w:proofErr w:type="spellEnd"/>
      <w:r w:rsidRPr="00BF7D1D">
        <w:rPr>
          <w:rFonts w:ascii="Times New Roman" w:hAnsi="Times New Roman" w:cs="Times New Roman"/>
          <w:sz w:val="28"/>
          <w:szCs w:val="28"/>
          <w:lang w:val="uk-UA"/>
        </w:rPr>
        <w:t xml:space="preserve"> району Луганської області». </w:t>
      </w:r>
    </w:p>
    <w:p w:rsidR="00E52BB4" w:rsidRPr="00BF7D1D" w:rsidRDefault="00E52BB4" w:rsidP="00C26770">
      <w:pPr>
        <w:spacing w:after="0" w:line="240" w:lineRule="auto"/>
        <w:ind w:firstLine="720"/>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Протягом 2017 року основну роботу також було спрямовано                         на попередження лісових пожеж у весняно-літній період, покращення протипожежного стану в районі, запобігання виникненн</w:t>
      </w:r>
      <w:r w:rsidR="005E7832">
        <w:rPr>
          <w:rFonts w:ascii="Times New Roman" w:hAnsi="Times New Roman" w:cs="Times New Roman"/>
          <w:sz w:val="28"/>
          <w:szCs w:val="28"/>
          <w:lang w:val="uk-UA"/>
        </w:rPr>
        <w:t>ю</w:t>
      </w:r>
      <w:r w:rsidRPr="00BF7D1D">
        <w:rPr>
          <w:rFonts w:ascii="Times New Roman" w:hAnsi="Times New Roman" w:cs="Times New Roman"/>
          <w:sz w:val="28"/>
          <w:szCs w:val="28"/>
          <w:lang w:val="uk-UA"/>
        </w:rPr>
        <w:t xml:space="preserve"> надзвичайних ситуацій техногенного та природного характеру в житлово-комунальному господарстві та об’єктах соціального призначення на території району                                          в осінньо-зимовий період 2017-2018 років та здійснення заходів щодо попередження отруєнь грибами населення району в осінній період. </w:t>
      </w:r>
    </w:p>
    <w:p w:rsidR="00E52BB4" w:rsidRPr="00BF7D1D" w:rsidRDefault="00E52BB4" w:rsidP="00C26770">
      <w:pPr>
        <w:spacing w:after="0" w:line="240" w:lineRule="auto"/>
        <w:ind w:firstLine="720"/>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Виконання запланованих заходів дозволило уникнути на території району масштабних надзвичайних ситуацій та забезпечити нормальні умови проживання населення та його діяльності. </w:t>
      </w:r>
    </w:p>
    <w:p w:rsidR="00E52BB4" w:rsidRPr="00BF7D1D" w:rsidRDefault="005D11CB" w:rsidP="00C26770">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E52BB4" w:rsidRPr="00BF7D1D">
        <w:rPr>
          <w:rFonts w:ascii="Times New Roman" w:hAnsi="Times New Roman" w:cs="Times New Roman"/>
          <w:sz w:val="28"/>
          <w:szCs w:val="28"/>
          <w:lang w:val="uk-UA"/>
        </w:rPr>
        <w:t xml:space="preserve"> 2017 році проведено огляд протипожежного та цивільного стану закладів з постійним та тимчасовим масовим перебуванням людей, розташованих на території </w:t>
      </w:r>
      <w:proofErr w:type="spellStart"/>
      <w:r w:rsidR="00E52BB4" w:rsidRPr="00BF7D1D">
        <w:rPr>
          <w:rFonts w:ascii="Times New Roman" w:hAnsi="Times New Roman" w:cs="Times New Roman"/>
          <w:sz w:val="28"/>
          <w:szCs w:val="28"/>
          <w:lang w:val="uk-UA"/>
        </w:rPr>
        <w:t>Новопсковського</w:t>
      </w:r>
      <w:proofErr w:type="spellEnd"/>
      <w:r w:rsidR="00E52BB4" w:rsidRPr="00BF7D1D">
        <w:rPr>
          <w:rFonts w:ascii="Times New Roman" w:hAnsi="Times New Roman" w:cs="Times New Roman"/>
          <w:sz w:val="28"/>
          <w:szCs w:val="28"/>
          <w:lang w:val="uk-UA"/>
        </w:rPr>
        <w:t xml:space="preserve">  району. Обстежено стан об’єктів освіти, охорони здоров'я, інших об’єктів соціально-культурної сфери                      на відповідність їх стану вимогам безпеки та експлуатаційним нормам. Перевірено техногенну та пожежну безпеку утримання в належному стані шляхів евакуації і запасних виходів. Також  у 2017 році було проведено перевірки стану захисних споруд цивільного захисту.</w:t>
      </w:r>
    </w:p>
    <w:p w:rsidR="00E52BB4" w:rsidRPr="00BF7D1D" w:rsidRDefault="00E52BB4" w:rsidP="00C26770">
      <w:pPr>
        <w:spacing w:after="0" w:line="240" w:lineRule="auto"/>
        <w:ind w:firstLine="708"/>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У навчальних закладах </w:t>
      </w:r>
      <w:proofErr w:type="spellStart"/>
      <w:r w:rsidRPr="00BF7D1D">
        <w:rPr>
          <w:rFonts w:ascii="Times New Roman" w:hAnsi="Times New Roman" w:cs="Times New Roman"/>
          <w:sz w:val="28"/>
          <w:szCs w:val="28"/>
          <w:lang w:val="uk-UA"/>
        </w:rPr>
        <w:t>Новопсковського</w:t>
      </w:r>
      <w:proofErr w:type="spellEnd"/>
      <w:r w:rsidRPr="00BF7D1D">
        <w:rPr>
          <w:rFonts w:ascii="Times New Roman" w:hAnsi="Times New Roman" w:cs="Times New Roman"/>
          <w:sz w:val="28"/>
          <w:szCs w:val="28"/>
          <w:lang w:val="uk-UA"/>
        </w:rPr>
        <w:t xml:space="preserve"> району в квітня 2017 року було про</w:t>
      </w:r>
      <w:r w:rsidR="005D11CB">
        <w:rPr>
          <w:rFonts w:ascii="Times New Roman" w:hAnsi="Times New Roman" w:cs="Times New Roman"/>
          <w:sz w:val="28"/>
          <w:szCs w:val="28"/>
          <w:lang w:val="uk-UA"/>
        </w:rPr>
        <w:t>ведено  День цивільного захисту. У</w:t>
      </w:r>
      <w:r w:rsidRPr="00BF7D1D">
        <w:rPr>
          <w:rFonts w:ascii="Times New Roman" w:hAnsi="Times New Roman" w:cs="Times New Roman"/>
          <w:sz w:val="28"/>
          <w:szCs w:val="28"/>
          <w:lang w:val="uk-UA"/>
        </w:rPr>
        <w:t xml:space="preserve"> цей день в усіх навчальних закладах здійснювалися різноманітні заходи: евакуаційні тренування за участю  працівників </w:t>
      </w:r>
      <w:proofErr w:type="spellStart"/>
      <w:r w:rsidRPr="00BF7D1D">
        <w:rPr>
          <w:rFonts w:ascii="Times New Roman" w:hAnsi="Times New Roman" w:cs="Times New Roman"/>
          <w:sz w:val="28"/>
          <w:szCs w:val="28"/>
          <w:lang w:val="uk-UA"/>
        </w:rPr>
        <w:t>Новопсковського</w:t>
      </w:r>
      <w:proofErr w:type="spellEnd"/>
      <w:r w:rsidRPr="00BF7D1D">
        <w:rPr>
          <w:rFonts w:ascii="Times New Roman" w:hAnsi="Times New Roman" w:cs="Times New Roman"/>
          <w:sz w:val="28"/>
          <w:szCs w:val="28"/>
          <w:lang w:val="uk-UA"/>
        </w:rPr>
        <w:t xml:space="preserve"> міжрайонного відділу ГУ ДСНС України у Луганській області, проводилися шкільні лінійки, бесіди, лекції.</w:t>
      </w:r>
    </w:p>
    <w:p w:rsidR="00E52BB4" w:rsidRPr="00BF7D1D" w:rsidRDefault="00E52BB4" w:rsidP="00C26770">
      <w:pPr>
        <w:spacing w:after="0" w:line="240" w:lineRule="auto"/>
        <w:ind w:firstLine="720"/>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Для підвищення кваліфікаційного рівня керівного складу служб цивільного захисту та керівного складу органів місцевого самоврядування </w:t>
      </w:r>
      <w:proofErr w:type="spellStart"/>
      <w:r w:rsidRPr="00BF7D1D">
        <w:rPr>
          <w:rFonts w:ascii="Times New Roman" w:hAnsi="Times New Roman" w:cs="Times New Roman"/>
          <w:sz w:val="28"/>
          <w:szCs w:val="28"/>
          <w:lang w:val="uk-UA"/>
        </w:rPr>
        <w:t>Новопсковського</w:t>
      </w:r>
      <w:proofErr w:type="spellEnd"/>
      <w:r w:rsidRPr="00BF7D1D">
        <w:rPr>
          <w:rFonts w:ascii="Times New Roman" w:hAnsi="Times New Roman" w:cs="Times New Roman"/>
          <w:sz w:val="28"/>
          <w:szCs w:val="28"/>
          <w:lang w:val="uk-UA"/>
        </w:rPr>
        <w:t xml:space="preserve"> району в 2017 році було проведено навчання з питань цивільного захисту населення. </w:t>
      </w:r>
    </w:p>
    <w:p w:rsidR="00DB597E" w:rsidRPr="00BF7D1D" w:rsidRDefault="00DB597E" w:rsidP="001C66C9">
      <w:pPr>
        <w:spacing w:after="0" w:line="240" w:lineRule="auto"/>
        <w:jc w:val="center"/>
        <w:rPr>
          <w:rFonts w:ascii="Times New Roman" w:hAnsi="Times New Roman" w:cs="Times New Roman"/>
          <w:b/>
          <w:sz w:val="32"/>
          <w:szCs w:val="32"/>
          <w:u w:val="single"/>
          <w:lang w:val="uk-UA"/>
        </w:rPr>
      </w:pPr>
      <w:r w:rsidRPr="00BF7D1D">
        <w:rPr>
          <w:rFonts w:ascii="Times New Roman" w:hAnsi="Times New Roman" w:cs="Times New Roman"/>
          <w:b/>
          <w:sz w:val="32"/>
          <w:szCs w:val="32"/>
          <w:u w:val="single"/>
          <w:lang w:val="uk-UA"/>
        </w:rPr>
        <w:lastRenderedPageBreak/>
        <w:t>Співпраця з політичними партіями</w:t>
      </w:r>
      <w:r w:rsidR="00FC746A" w:rsidRPr="00BF7D1D">
        <w:rPr>
          <w:rFonts w:ascii="Times New Roman" w:hAnsi="Times New Roman" w:cs="Times New Roman"/>
          <w:b/>
          <w:sz w:val="32"/>
          <w:szCs w:val="32"/>
          <w:u w:val="single"/>
          <w:lang w:val="uk-UA"/>
        </w:rPr>
        <w:t xml:space="preserve"> та</w:t>
      </w:r>
    </w:p>
    <w:p w:rsidR="00DB597E" w:rsidRPr="00BF7D1D" w:rsidRDefault="00DB597E" w:rsidP="001C66C9">
      <w:pPr>
        <w:spacing w:after="0" w:line="240" w:lineRule="auto"/>
        <w:jc w:val="center"/>
        <w:rPr>
          <w:rFonts w:ascii="Times New Roman" w:hAnsi="Times New Roman" w:cs="Times New Roman"/>
          <w:b/>
          <w:sz w:val="32"/>
          <w:szCs w:val="32"/>
          <w:u w:val="single"/>
          <w:lang w:val="uk-UA"/>
        </w:rPr>
      </w:pPr>
      <w:r w:rsidRPr="00BF7D1D">
        <w:rPr>
          <w:rFonts w:ascii="Times New Roman" w:hAnsi="Times New Roman" w:cs="Times New Roman"/>
          <w:b/>
          <w:sz w:val="32"/>
          <w:szCs w:val="32"/>
          <w:u w:val="single"/>
          <w:lang w:val="uk-UA"/>
        </w:rPr>
        <w:t>громадськими організаціями</w:t>
      </w:r>
      <w:r w:rsidR="00FC746A" w:rsidRPr="00BF7D1D">
        <w:rPr>
          <w:rFonts w:ascii="Times New Roman" w:hAnsi="Times New Roman" w:cs="Times New Roman"/>
          <w:b/>
          <w:sz w:val="32"/>
          <w:szCs w:val="32"/>
          <w:u w:val="single"/>
          <w:lang w:val="uk-UA"/>
        </w:rPr>
        <w:t>.</w:t>
      </w:r>
    </w:p>
    <w:p w:rsidR="00A53841" w:rsidRPr="00BF7D1D" w:rsidRDefault="00A53841" w:rsidP="00C26770">
      <w:pPr>
        <w:pStyle w:val="a3"/>
        <w:shd w:val="clear" w:color="auto" w:fill="FFFFFF"/>
        <w:spacing w:before="0" w:beforeAutospacing="0" w:after="0"/>
        <w:ind w:firstLine="375"/>
        <w:jc w:val="both"/>
        <w:rPr>
          <w:sz w:val="28"/>
          <w:szCs w:val="28"/>
          <w:lang w:val="uk-UA"/>
        </w:rPr>
      </w:pPr>
      <w:r w:rsidRPr="00BF7D1D">
        <w:rPr>
          <w:sz w:val="28"/>
          <w:szCs w:val="28"/>
          <w:lang w:val="uk-UA"/>
        </w:rPr>
        <w:t xml:space="preserve">Взаємовідносини держави й громадянського суспільства мають будуватися на основі діалогу й співпраці, що, сприятиме демократичному розвитку держави. </w:t>
      </w:r>
    </w:p>
    <w:p w:rsidR="005D15B6" w:rsidRPr="00BF7D1D" w:rsidRDefault="00144D7F" w:rsidP="00C26770">
      <w:pPr>
        <w:pStyle w:val="a3"/>
        <w:spacing w:before="0" w:beforeAutospacing="0" w:after="0"/>
        <w:jc w:val="both"/>
        <w:rPr>
          <w:sz w:val="28"/>
          <w:szCs w:val="28"/>
          <w:lang w:val="uk-UA"/>
        </w:rPr>
      </w:pPr>
      <w:r w:rsidRPr="00BF7D1D">
        <w:rPr>
          <w:sz w:val="28"/>
          <w:szCs w:val="28"/>
          <w:lang w:val="uk-UA"/>
        </w:rPr>
        <w:tab/>
      </w:r>
      <w:r w:rsidR="005D15B6" w:rsidRPr="00BF7D1D">
        <w:rPr>
          <w:sz w:val="28"/>
          <w:szCs w:val="28"/>
          <w:lang w:val="uk-UA"/>
        </w:rPr>
        <w:t xml:space="preserve">Виходячи з вищевикладеного, хочу зазначити, що з метою  забезпечення участі громадськості у формуванні та реалізації державної політики, </w:t>
      </w:r>
      <w:proofErr w:type="spellStart"/>
      <w:r w:rsidR="005D15B6" w:rsidRPr="00BF7D1D">
        <w:rPr>
          <w:sz w:val="28"/>
          <w:szCs w:val="28"/>
          <w:lang w:val="uk-UA"/>
        </w:rPr>
        <w:t>Новопсковською</w:t>
      </w:r>
      <w:proofErr w:type="spellEnd"/>
      <w:r w:rsidR="005D15B6" w:rsidRPr="00BF7D1D">
        <w:rPr>
          <w:sz w:val="28"/>
          <w:szCs w:val="28"/>
          <w:lang w:val="uk-UA"/>
        </w:rPr>
        <w:t xml:space="preserve"> райдержадміністрацією в склад постійно діючих комісій та оргкомітетів включено представників громадських організацій. А також при райдержадміністрації створено Громадську раду із представників громадянського суспільства. Проводяться консультації з громадськістю</w:t>
      </w:r>
      <w:r w:rsidR="00CA7576">
        <w:rPr>
          <w:sz w:val="28"/>
          <w:szCs w:val="28"/>
          <w:lang w:val="uk-UA"/>
        </w:rPr>
        <w:t>,</w:t>
      </w:r>
      <w:r w:rsidR="005D15B6" w:rsidRPr="00BF7D1D">
        <w:rPr>
          <w:sz w:val="28"/>
          <w:szCs w:val="28"/>
          <w:lang w:val="uk-UA"/>
        </w:rPr>
        <w:t xml:space="preserve"> що дає можливість органам влади долучити громадськість до участі в прийнятті управлінських рішень</w:t>
      </w:r>
      <w:r w:rsidR="00CA7576">
        <w:rPr>
          <w:sz w:val="28"/>
          <w:szCs w:val="28"/>
          <w:lang w:val="uk-UA"/>
        </w:rPr>
        <w:t>.</w:t>
      </w:r>
      <w:r w:rsidR="005D15B6" w:rsidRPr="00BF7D1D">
        <w:rPr>
          <w:sz w:val="28"/>
          <w:szCs w:val="28"/>
          <w:lang w:val="uk-UA"/>
        </w:rPr>
        <w:t xml:space="preserve"> Райдержадміністрацією широко використовується для інформування населення офіційний веб – сайт райдержадміністрації та сторінка в соціальній мережі </w:t>
      </w:r>
      <w:proofErr w:type="spellStart"/>
      <w:r w:rsidR="005D15B6" w:rsidRPr="00BF7D1D">
        <w:rPr>
          <w:sz w:val="28"/>
          <w:szCs w:val="28"/>
          <w:lang w:val="uk-UA"/>
        </w:rPr>
        <w:t>Фейсбук</w:t>
      </w:r>
      <w:proofErr w:type="spellEnd"/>
      <w:r w:rsidR="005D15B6" w:rsidRPr="00BF7D1D">
        <w:rPr>
          <w:sz w:val="28"/>
          <w:szCs w:val="28"/>
          <w:lang w:val="uk-UA"/>
        </w:rPr>
        <w:t>.</w:t>
      </w:r>
    </w:p>
    <w:p w:rsidR="005D15B6" w:rsidRPr="00BF7D1D" w:rsidRDefault="005D15B6" w:rsidP="00C26770">
      <w:pPr>
        <w:pStyle w:val="a3"/>
        <w:spacing w:before="0" w:beforeAutospacing="0" w:after="0"/>
        <w:jc w:val="both"/>
        <w:rPr>
          <w:sz w:val="28"/>
          <w:szCs w:val="28"/>
          <w:lang w:val="uk-UA"/>
        </w:rPr>
      </w:pPr>
      <w:r w:rsidRPr="00BF7D1D">
        <w:rPr>
          <w:sz w:val="28"/>
          <w:szCs w:val="28"/>
          <w:lang w:val="uk-UA"/>
        </w:rPr>
        <w:tab/>
        <w:t xml:space="preserve">Громадянське суспільство району недостатньо активне. На сьогоднішній день згідно даних органів юстиції у нас в районі зареєстровано 42 громадські організації, більша частина </w:t>
      </w:r>
      <w:r w:rsidR="00CA7576">
        <w:rPr>
          <w:sz w:val="28"/>
          <w:szCs w:val="28"/>
          <w:lang w:val="uk-UA"/>
        </w:rPr>
        <w:t xml:space="preserve">з </w:t>
      </w:r>
      <w:r w:rsidRPr="00BF7D1D">
        <w:rPr>
          <w:sz w:val="28"/>
          <w:szCs w:val="28"/>
          <w:lang w:val="uk-UA"/>
        </w:rPr>
        <w:t xml:space="preserve">яких не працює. За даними </w:t>
      </w:r>
      <w:r w:rsidR="00144D7F" w:rsidRPr="00BF7D1D">
        <w:rPr>
          <w:sz w:val="28"/>
          <w:szCs w:val="28"/>
          <w:lang w:val="uk-UA"/>
        </w:rPr>
        <w:t>Ц</w:t>
      </w:r>
      <w:r w:rsidRPr="00BF7D1D">
        <w:rPr>
          <w:sz w:val="28"/>
          <w:szCs w:val="28"/>
          <w:lang w:val="uk-UA"/>
        </w:rPr>
        <w:t xml:space="preserve">ентру надання адміністративних послуг при </w:t>
      </w:r>
      <w:proofErr w:type="spellStart"/>
      <w:r w:rsidRPr="00BF7D1D">
        <w:rPr>
          <w:sz w:val="28"/>
          <w:szCs w:val="28"/>
          <w:lang w:val="uk-UA"/>
        </w:rPr>
        <w:t>Новопсковській</w:t>
      </w:r>
      <w:proofErr w:type="spellEnd"/>
      <w:r w:rsidRPr="00BF7D1D">
        <w:rPr>
          <w:sz w:val="28"/>
          <w:szCs w:val="28"/>
          <w:lang w:val="uk-UA"/>
        </w:rPr>
        <w:t xml:space="preserve"> райдержадміністрації в «Єдиному державному реєстрі юридичних осіб, фізичних осіб-підприємців та громадських формувань» в переліку числиться 23 організації. </w:t>
      </w:r>
    </w:p>
    <w:p w:rsidR="00B51D7A" w:rsidRPr="00BF7D1D" w:rsidRDefault="005D15B6" w:rsidP="00C26770">
      <w:pPr>
        <w:spacing w:after="0" w:line="240" w:lineRule="auto"/>
        <w:ind w:firstLine="720"/>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Крім цього, спостерігається залежність діяльності ІГС  від фінансової підтримки міжнародних донорів, політична заангажованість</w:t>
      </w:r>
      <w:r w:rsidR="00DF6F2E" w:rsidRPr="00BF7D1D">
        <w:rPr>
          <w:rFonts w:ascii="Times New Roman" w:hAnsi="Times New Roman" w:cs="Times New Roman"/>
          <w:sz w:val="28"/>
          <w:szCs w:val="28"/>
          <w:lang w:val="uk-UA"/>
        </w:rPr>
        <w:t>.</w:t>
      </w:r>
    </w:p>
    <w:p w:rsidR="007928AD" w:rsidRPr="00BF7D1D" w:rsidRDefault="00144D7F" w:rsidP="00C26770">
      <w:pPr>
        <w:spacing w:after="0" w:line="240" w:lineRule="auto"/>
        <w:ind w:firstLine="720"/>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Також у</w:t>
      </w:r>
      <w:r w:rsidR="00B51D7A" w:rsidRPr="00BF7D1D">
        <w:rPr>
          <w:rFonts w:ascii="Times New Roman" w:hAnsi="Times New Roman" w:cs="Times New Roman"/>
          <w:sz w:val="28"/>
          <w:szCs w:val="28"/>
          <w:lang w:val="uk-UA"/>
        </w:rPr>
        <w:t xml:space="preserve"> </w:t>
      </w:r>
      <w:proofErr w:type="spellStart"/>
      <w:r w:rsidR="00B51D7A" w:rsidRPr="00BF7D1D">
        <w:rPr>
          <w:rFonts w:ascii="Times New Roman" w:hAnsi="Times New Roman" w:cs="Times New Roman"/>
          <w:sz w:val="28"/>
          <w:szCs w:val="28"/>
          <w:lang w:val="uk-UA"/>
        </w:rPr>
        <w:t>Новопсковському</w:t>
      </w:r>
      <w:proofErr w:type="spellEnd"/>
      <w:r w:rsidR="00B51D7A" w:rsidRPr="00BF7D1D">
        <w:rPr>
          <w:rFonts w:ascii="Times New Roman" w:hAnsi="Times New Roman" w:cs="Times New Roman"/>
          <w:sz w:val="28"/>
          <w:szCs w:val="28"/>
          <w:lang w:val="uk-UA"/>
        </w:rPr>
        <w:t xml:space="preserve"> районі зар</w:t>
      </w:r>
      <w:r w:rsidR="00911988" w:rsidRPr="00BF7D1D">
        <w:rPr>
          <w:rFonts w:ascii="Times New Roman" w:hAnsi="Times New Roman" w:cs="Times New Roman"/>
          <w:sz w:val="28"/>
          <w:szCs w:val="28"/>
          <w:lang w:val="uk-UA"/>
        </w:rPr>
        <w:t xml:space="preserve">еєстровано 46 політичних партій. </w:t>
      </w:r>
      <w:r w:rsidR="000A6DBF" w:rsidRPr="00BF7D1D">
        <w:rPr>
          <w:rFonts w:ascii="Times New Roman" w:hAnsi="Times New Roman" w:cs="Times New Roman"/>
          <w:sz w:val="28"/>
          <w:szCs w:val="28"/>
          <w:lang w:val="uk-UA"/>
        </w:rPr>
        <w:t>Діяльність політичних партій розвиває</w:t>
      </w:r>
      <w:r w:rsidR="00911988" w:rsidRPr="00BF7D1D">
        <w:rPr>
          <w:rFonts w:ascii="Times New Roman" w:hAnsi="Times New Roman" w:cs="Times New Roman"/>
          <w:sz w:val="28"/>
          <w:szCs w:val="28"/>
          <w:lang w:val="uk-UA"/>
        </w:rPr>
        <w:t xml:space="preserve">ться в рамках чинних статутів </w:t>
      </w:r>
      <w:r w:rsidR="000A6DBF" w:rsidRPr="00BF7D1D">
        <w:rPr>
          <w:rFonts w:ascii="Times New Roman" w:hAnsi="Times New Roman" w:cs="Times New Roman"/>
          <w:sz w:val="28"/>
          <w:szCs w:val="28"/>
          <w:lang w:val="uk-UA"/>
        </w:rPr>
        <w:t xml:space="preserve">і направлена на реалізацію партійних програм. </w:t>
      </w:r>
      <w:r w:rsidR="007928AD" w:rsidRPr="00BF7D1D">
        <w:rPr>
          <w:rFonts w:ascii="Times New Roman" w:hAnsi="Times New Roman" w:cs="Times New Roman"/>
          <w:sz w:val="28"/>
          <w:szCs w:val="28"/>
          <w:lang w:val="uk-UA"/>
        </w:rPr>
        <w:t>Дієвих</w:t>
      </w:r>
      <w:r w:rsidR="000A6DBF" w:rsidRPr="00BF7D1D">
        <w:rPr>
          <w:rFonts w:ascii="Times New Roman" w:hAnsi="Times New Roman" w:cs="Times New Roman"/>
          <w:sz w:val="28"/>
          <w:szCs w:val="28"/>
          <w:lang w:val="uk-UA"/>
        </w:rPr>
        <w:t xml:space="preserve"> політичних партій в районі чотири</w:t>
      </w:r>
      <w:r w:rsidR="00D72676">
        <w:rPr>
          <w:rFonts w:ascii="Times New Roman" w:hAnsi="Times New Roman" w:cs="Times New Roman"/>
          <w:sz w:val="28"/>
          <w:szCs w:val="28"/>
          <w:lang w:val="uk-UA"/>
        </w:rPr>
        <w:t>,</w:t>
      </w:r>
      <w:r w:rsidR="000A6DBF" w:rsidRPr="00BF7D1D">
        <w:rPr>
          <w:rFonts w:ascii="Times New Roman" w:hAnsi="Times New Roman" w:cs="Times New Roman"/>
          <w:sz w:val="28"/>
          <w:szCs w:val="28"/>
          <w:lang w:val="uk-UA"/>
        </w:rPr>
        <w:t xml:space="preserve"> це</w:t>
      </w:r>
      <w:r w:rsidR="00D72676">
        <w:rPr>
          <w:rFonts w:ascii="Times New Roman" w:hAnsi="Times New Roman" w:cs="Times New Roman"/>
          <w:sz w:val="28"/>
          <w:szCs w:val="28"/>
          <w:lang w:val="uk-UA"/>
        </w:rPr>
        <w:t xml:space="preserve"> такі</w:t>
      </w:r>
      <w:r w:rsidR="000A6DBF" w:rsidRPr="00BF7D1D">
        <w:rPr>
          <w:rFonts w:ascii="Times New Roman" w:hAnsi="Times New Roman" w:cs="Times New Roman"/>
          <w:sz w:val="28"/>
          <w:szCs w:val="28"/>
          <w:lang w:val="uk-UA"/>
        </w:rPr>
        <w:t>: Блок Петра Порошенка «Солідарність», Всеукраїнське об’єднання «Батьківщина», Опозиційний блок та «Наш край»</w:t>
      </w:r>
      <w:r w:rsidR="00E23BDA" w:rsidRPr="00BF7D1D">
        <w:rPr>
          <w:rFonts w:ascii="Times New Roman" w:hAnsi="Times New Roman" w:cs="Times New Roman"/>
          <w:sz w:val="28"/>
          <w:szCs w:val="28"/>
          <w:lang w:val="uk-UA"/>
        </w:rPr>
        <w:t>. Але варто зазначити, що у 2017</w:t>
      </w:r>
      <w:r w:rsidR="000A6DBF" w:rsidRPr="00BF7D1D">
        <w:rPr>
          <w:rFonts w:ascii="Times New Roman" w:hAnsi="Times New Roman" w:cs="Times New Roman"/>
          <w:sz w:val="28"/>
          <w:szCs w:val="28"/>
          <w:lang w:val="uk-UA"/>
        </w:rPr>
        <w:t xml:space="preserve"> році діяльність політичних партій району була пасивною</w:t>
      </w:r>
      <w:r w:rsidR="00D72676">
        <w:rPr>
          <w:rFonts w:ascii="Times New Roman" w:hAnsi="Times New Roman" w:cs="Times New Roman"/>
          <w:sz w:val="28"/>
          <w:szCs w:val="28"/>
          <w:lang w:val="uk-UA"/>
        </w:rPr>
        <w:t>,</w:t>
      </w:r>
      <w:r w:rsidR="000A6DBF" w:rsidRPr="00BF7D1D">
        <w:rPr>
          <w:rFonts w:ascii="Times New Roman" w:hAnsi="Times New Roman" w:cs="Times New Roman"/>
          <w:sz w:val="28"/>
          <w:szCs w:val="28"/>
          <w:lang w:val="uk-UA"/>
        </w:rPr>
        <w:t xml:space="preserve"> так як  широкомасштабних масових заходів </w:t>
      </w:r>
      <w:r w:rsidRPr="00BF7D1D">
        <w:rPr>
          <w:rFonts w:ascii="Times New Roman" w:hAnsi="Times New Roman" w:cs="Times New Roman"/>
          <w:sz w:val="28"/>
          <w:szCs w:val="28"/>
          <w:lang w:val="uk-UA"/>
        </w:rPr>
        <w:t>у</w:t>
      </w:r>
      <w:r w:rsidR="000A6DBF" w:rsidRPr="00BF7D1D">
        <w:rPr>
          <w:rFonts w:ascii="Times New Roman" w:hAnsi="Times New Roman" w:cs="Times New Roman"/>
          <w:sz w:val="28"/>
          <w:szCs w:val="28"/>
          <w:lang w:val="uk-UA"/>
        </w:rPr>
        <w:t xml:space="preserve"> районі не проводилось. </w:t>
      </w:r>
    </w:p>
    <w:p w:rsidR="00C67A47" w:rsidRPr="00BF7D1D" w:rsidRDefault="000A6DBF" w:rsidP="00C26770">
      <w:pPr>
        <w:spacing w:after="0" w:line="240" w:lineRule="auto"/>
        <w:ind w:firstLine="720"/>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Активними</w:t>
      </w:r>
      <w:r w:rsidR="007928AD"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в цьому році були громадські організації, але</w:t>
      </w:r>
      <w:r w:rsidR="00D72676">
        <w:rPr>
          <w:rFonts w:ascii="Times New Roman" w:hAnsi="Times New Roman" w:cs="Times New Roman"/>
          <w:sz w:val="28"/>
          <w:szCs w:val="28"/>
          <w:lang w:val="uk-UA"/>
        </w:rPr>
        <w:t>,</w:t>
      </w:r>
      <w:r w:rsidRPr="00BF7D1D">
        <w:rPr>
          <w:rFonts w:ascii="Times New Roman" w:hAnsi="Times New Roman" w:cs="Times New Roman"/>
          <w:sz w:val="28"/>
          <w:szCs w:val="28"/>
          <w:lang w:val="uk-UA"/>
        </w:rPr>
        <w:t xml:space="preserve"> на</w:t>
      </w:r>
      <w:r w:rsidR="00D72676">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жаль</w:t>
      </w:r>
      <w:r w:rsidR="00D72676">
        <w:rPr>
          <w:rFonts w:ascii="Times New Roman" w:hAnsi="Times New Roman" w:cs="Times New Roman"/>
          <w:sz w:val="28"/>
          <w:szCs w:val="28"/>
          <w:lang w:val="uk-UA"/>
        </w:rPr>
        <w:t>,</w:t>
      </w:r>
      <w:r w:rsidRPr="00BF7D1D">
        <w:rPr>
          <w:rFonts w:ascii="Times New Roman" w:hAnsi="Times New Roman" w:cs="Times New Roman"/>
          <w:sz w:val="28"/>
          <w:szCs w:val="28"/>
          <w:lang w:val="uk-UA"/>
        </w:rPr>
        <w:t xml:space="preserve"> дієвих</w:t>
      </w:r>
      <w:r w:rsidR="00D72676">
        <w:rPr>
          <w:rFonts w:ascii="Times New Roman" w:hAnsi="Times New Roman" w:cs="Times New Roman"/>
          <w:sz w:val="28"/>
          <w:szCs w:val="28"/>
          <w:lang w:val="uk-UA"/>
        </w:rPr>
        <w:t xml:space="preserve"> є</w:t>
      </w:r>
      <w:r w:rsidRPr="00BF7D1D">
        <w:rPr>
          <w:rFonts w:ascii="Times New Roman" w:hAnsi="Times New Roman" w:cs="Times New Roman"/>
          <w:sz w:val="28"/>
          <w:szCs w:val="28"/>
          <w:lang w:val="uk-UA"/>
        </w:rPr>
        <w:t xml:space="preserve"> незначна кількість в районі</w:t>
      </w:r>
      <w:r w:rsidR="00D72676">
        <w:rPr>
          <w:rFonts w:ascii="Times New Roman" w:hAnsi="Times New Roman" w:cs="Times New Roman"/>
          <w:sz w:val="28"/>
          <w:szCs w:val="28"/>
          <w:lang w:val="uk-UA"/>
        </w:rPr>
        <w:t>,</w:t>
      </w:r>
      <w:r w:rsidRPr="00BF7D1D">
        <w:rPr>
          <w:rFonts w:ascii="Times New Roman" w:hAnsi="Times New Roman" w:cs="Times New Roman"/>
          <w:sz w:val="28"/>
          <w:szCs w:val="28"/>
          <w:lang w:val="uk-UA"/>
        </w:rPr>
        <w:t xml:space="preserve"> </w:t>
      </w:r>
      <w:r w:rsidR="00C67A47" w:rsidRPr="00BF7D1D">
        <w:rPr>
          <w:rFonts w:ascii="Times New Roman" w:hAnsi="Times New Roman" w:cs="Times New Roman"/>
          <w:sz w:val="28"/>
          <w:szCs w:val="28"/>
          <w:lang w:val="uk-UA"/>
        </w:rPr>
        <w:t>всього вісім</w:t>
      </w:r>
      <w:r w:rsidR="00D72676">
        <w:rPr>
          <w:rFonts w:ascii="Times New Roman" w:hAnsi="Times New Roman" w:cs="Times New Roman"/>
          <w:sz w:val="28"/>
          <w:szCs w:val="28"/>
          <w:lang w:val="uk-UA"/>
        </w:rPr>
        <w:t>,</w:t>
      </w:r>
      <w:r w:rsidR="00C67A47" w:rsidRPr="00BF7D1D">
        <w:rPr>
          <w:rFonts w:ascii="Times New Roman" w:hAnsi="Times New Roman" w:cs="Times New Roman"/>
          <w:sz w:val="28"/>
          <w:szCs w:val="28"/>
          <w:lang w:val="uk-UA"/>
        </w:rPr>
        <w:t xml:space="preserve"> це</w:t>
      </w:r>
      <w:r w:rsidR="00D72676">
        <w:rPr>
          <w:rFonts w:ascii="Times New Roman" w:hAnsi="Times New Roman" w:cs="Times New Roman"/>
          <w:sz w:val="28"/>
          <w:szCs w:val="28"/>
          <w:lang w:val="uk-UA"/>
        </w:rPr>
        <w:t xml:space="preserve"> такі</w:t>
      </w:r>
      <w:r w:rsidR="00C67A47" w:rsidRPr="00BF7D1D">
        <w:rPr>
          <w:rFonts w:ascii="Times New Roman" w:hAnsi="Times New Roman" w:cs="Times New Roman"/>
          <w:sz w:val="28"/>
          <w:szCs w:val="28"/>
          <w:lang w:val="uk-UA"/>
        </w:rPr>
        <w:t>:</w:t>
      </w:r>
      <w:r w:rsidRPr="00BF7D1D">
        <w:rPr>
          <w:rFonts w:ascii="Times New Roman" w:hAnsi="Times New Roman" w:cs="Times New Roman"/>
          <w:sz w:val="28"/>
          <w:szCs w:val="28"/>
          <w:lang w:val="uk-UA"/>
        </w:rPr>
        <w:t xml:space="preserve"> ГО «Моя </w:t>
      </w:r>
      <w:proofErr w:type="spellStart"/>
      <w:r w:rsidRPr="00BF7D1D">
        <w:rPr>
          <w:rFonts w:ascii="Times New Roman" w:hAnsi="Times New Roman" w:cs="Times New Roman"/>
          <w:sz w:val="28"/>
          <w:szCs w:val="28"/>
          <w:lang w:val="uk-UA"/>
        </w:rPr>
        <w:t>Новопсковщина</w:t>
      </w:r>
      <w:proofErr w:type="spellEnd"/>
      <w:r w:rsidRPr="00BF7D1D">
        <w:rPr>
          <w:rFonts w:ascii="Times New Roman" w:hAnsi="Times New Roman" w:cs="Times New Roman"/>
          <w:sz w:val="28"/>
          <w:szCs w:val="28"/>
          <w:lang w:val="uk-UA"/>
        </w:rPr>
        <w:t>»</w:t>
      </w:r>
      <w:r w:rsidR="00C67A47" w:rsidRPr="00BF7D1D">
        <w:rPr>
          <w:rFonts w:ascii="Times New Roman" w:hAnsi="Times New Roman" w:cs="Times New Roman"/>
          <w:sz w:val="28"/>
          <w:szCs w:val="28"/>
          <w:lang w:val="uk-UA"/>
        </w:rPr>
        <w:t xml:space="preserve"> - голова Потоцький </w:t>
      </w:r>
      <w:proofErr w:type="spellStart"/>
      <w:r w:rsidR="00C67A47" w:rsidRPr="00BF7D1D">
        <w:rPr>
          <w:rFonts w:ascii="Times New Roman" w:hAnsi="Times New Roman" w:cs="Times New Roman"/>
          <w:sz w:val="28"/>
          <w:szCs w:val="28"/>
          <w:lang w:val="uk-UA"/>
        </w:rPr>
        <w:t>Егор</w:t>
      </w:r>
      <w:proofErr w:type="spellEnd"/>
      <w:r w:rsidR="00C67A47" w:rsidRPr="00BF7D1D">
        <w:rPr>
          <w:rFonts w:ascii="Times New Roman" w:hAnsi="Times New Roman" w:cs="Times New Roman"/>
          <w:sz w:val="28"/>
          <w:szCs w:val="28"/>
          <w:lang w:val="uk-UA"/>
        </w:rPr>
        <w:t xml:space="preserve"> Володимирович</w:t>
      </w:r>
      <w:r w:rsidRPr="00BF7D1D">
        <w:rPr>
          <w:rFonts w:ascii="Times New Roman" w:hAnsi="Times New Roman" w:cs="Times New Roman"/>
          <w:sz w:val="28"/>
          <w:szCs w:val="28"/>
          <w:lang w:val="uk-UA"/>
        </w:rPr>
        <w:t>, ГО «Центр підтримки громади»</w:t>
      </w:r>
      <w:r w:rsidR="00C67A47" w:rsidRPr="00BF7D1D">
        <w:rPr>
          <w:rFonts w:ascii="Times New Roman" w:hAnsi="Times New Roman" w:cs="Times New Roman"/>
          <w:sz w:val="28"/>
          <w:szCs w:val="28"/>
          <w:lang w:val="uk-UA"/>
        </w:rPr>
        <w:t>- президент Соловйова Катерина Ігорівна</w:t>
      </w:r>
      <w:r w:rsidRPr="00BF7D1D">
        <w:rPr>
          <w:rFonts w:ascii="Times New Roman" w:hAnsi="Times New Roman" w:cs="Times New Roman"/>
          <w:sz w:val="28"/>
          <w:szCs w:val="28"/>
          <w:lang w:val="uk-UA"/>
        </w:rPr>
        <w:t>, ГО «Рада жінок»</w:t>
      </w:r>
      <w:r w:rsidR="00B7391D" w:rsidRPr="00BF7D1D">
        <w:rPr>
          <w:rFonts w:ascii="Times New Roman" w:hAnsi="Times New Roman" w:cs="Times New Roman"/>
          <w:sz w:val="28"/>
          <w:szCs w:val="28"/>
          <w:lang w:val="uk-UA"/>
        </w:rPr>
        <w:t xml:space="preserve"> </w:t>
      </w:r>
      <w:r w:rsidR="00C67A47" w:rsidRPr="00BF7D1D">
        <w:rPr>
          <w:rFonts w:ascii="Times New Roman" w:hAnsi="Times New Roman" w:cs="Times New Roman"/>
          <w:sz w:val="28"/>
          <w:szCs w:val="28"/>
          <w:lang w:val="uk-UA"/>
        </w:rPr>
        <w:t>- голова Козлова Ольга Василівна</w:t>
      </w:r>
      <w:r w:rsidRPr="00BF7D1D">
        <w:rPr>
          <w:rFonts w:ascii="Times New Roman" w:hAnsi="Times New Roman" w:cs="Times New Roman"/>
          <w:sz w:val="28"/>
          <w:szCs w:val="28"/>
          <w:lang w:val="uk-UA"/>
        </w:rPr>
        <w:t xml:space="preserve">, районне товариство «Просвіта» ім. </w:t>
      </w:r>
      <w:proofErr w:type="spellStart"/>
      <w:r w:rsidRPr="00BF7D1D">
        <w:rPr>
          <w:rFonts w:ascii="Times New Roman" w:hAnsi="Times New Roman" w:cs="Times New Roman"/>
          <w:sz w:val="28"/>
          <w:szCs w:val="28"/>
          <w:lang w:val="uk-UA"/>
        </w:rPr>
        <w:t>Т.Шевченка</w:t>
      </w:r>
      <w:proofErr w:type="spellEnd"/>
      <w:r w:rsidR="00B7391D" w:rsidRPr="00BF7D1D">
        <w:rPr>
          <w:rFonts w:ascii="Times New Roman" w:hAnsi="Times New Roman" w:cs="Times New Roman"/>
          <w:sz w:val="28"/>
          <w:szCs w:val="28"/>
          <w:lang w:val="uk-UA"/>
        </w:rPr>
        <w:t xml:space="preserve"> </w:t>
      </w:r>
      <w:r w:rsidR="00C67A47" w:rsidRPr="00BF7D1D">
        <w:rPr>
          <w:rFonts w:ascii="Times New Roman" w:hAnsi="Times New Roman" w:cs="Times New Roman"/>
          <w:sz w:val="28"/>
          <w:szCs w:val="28"/>
          <w:lang w:val="uk-UA"/>
        </w:rPr>
        <w:t>- голова Чорнуха Олександр Володимирович</w:t>
      </w:r>
      <w:r w:rsidRPr="00BF7D1D">
        <w:rPr>
          <w:rFonts w:ascii="Times New Roman" w:hAnsi="Times New Roman" w:cs="Times New Roman"/>
          <w:sz w:val="28"/>
          <w:szCs w:val="28"/>
          <w:lang w:val="uk-UA"/>
        </w:rPr>
        <w:t>, районне товариство Українського козацтва «</w:t>
      </w:r>
      <w:proofErr w:type="spellStart"/>
      <w:r w:rsidRPr="00BF7D1D">
        <w:rPr>
          <w:rFonts w:ascii="Times New Roman" w:hAnsi="Times New Roman" w:cs="Times New Roman"/>
          <w:sz w:val="28"/>
          <w:szCs w:val="28"/>
          <w:lang w:val="uk-UA"/>
        </w:rPr>
        <w:t>Айдарська</w:t>
      </w:r>
      <w:proofErr w:type="spellEnd"/>
      <w:r w:rsidRPr="00BF7D1D">
        <w:rPr>
          <w:rFonts w:ascii="Times New Roman" w:hAnsi="Times New Roman" w:cs="Times New Roman"/>
          <w:sz w:val="28"/>
          <w:szCs w:val="28"/>
          <w:lang w:val="uk-UA"/>
        </w:rPr>
        <w:t xml:space="preserve"> сотня»</w:t>
      </w:r>
      <w:r w:rsidR="00B7391D" w:rsidRPr="00BF7D1D">
        <w:rPr>
          <w:rFonts w:ascii="Times New Roman" w:hAnsi="Times New Roman" w:cs="Times New Roman"/>
          <w:sz w:val="28"/>
          <w:szCs w:val="28"/>
          <w:lang w:val="uk-UA"/>
        </w:rPr>
        <w:t xml:space="preserve"> </w:t>
      </w:r>
      <w:r w:rsidR="00C67A47" w:rsidRPr="00BF7D1D">
        <w:rPr>
          <w:rFonts w:ascii="Times New Roman" w:hAnsi="Times New Roman" w:cs="Times New Roman"/>
          <w:sz w:val="28"/>
          <w:szCs w:val="28"/>
          <w:lang w:val="uk-UA"/>
        </w:rPr>
        <w:t xml:space="preserve">- голова </w:t>
      </w:r>
      <w:proofErr w:type="spellStart"/>
      <w:r w:rsidR="00C67A47" w:rsidRPr="00BF7D1D">
        <w:rPr>
          <w:rFonts w:ascii="Times New Roman" w:hAnsi="Times New Roman" w:cs="Times New Roman"/>
          <w:sz w:val="28"/>
          <w:szCs w:val="28"/>
          <w:lang w:val="uk-UA"/>
        </w:rPr>
        <w:t>Гурський</w:t>
      </w:r>
      <w:proofErr w:type="spellEnd"/>
      <w:r w:rsidR="00C67A47" w:rsidRPr="00BF7D1D">
        <w:rPr>
          <w:rFonts w:ascii="Times New Roman" w:hAnsi="Times New Roman" w:cs="Times New Roman"/>
          <w:sz w:val="28"/>
          <w:szCs w:val="28"/>
          <w:lang w:val="uk-UA"/>
        </w:rPr>
        <w:t xml:space="preserve"> Сергій Володимирович</w:t>
      </w:r>
      <w:r w:rsidRPr="00BF7D1D">
        <w:rPr>
          <w:rFonts w:ascii="Times New Roman" w:hAnsi="Times New Roman" w:cs="Times New Roman"/>
          <w:sz w:val="28"/>
          <w:szCs w:val="28"/>
          <w:lang w:val="uk-UA"/>
        </w:rPr>
        <w:t>, районне товариство «Союз Чорнобиль»</w:t>
      </w:r>
      <w:r w:rsidR="00C67A47" w:rsidRPr="00BF7D1D">
        <w:rPr>
          <w:rFonts w:ascii="Times New Roman" w:hAnsi="Times New Roman" w:cs="Times New Roman"/>
          <w:sz w:val="28"/>
          <w:szCs w:val="28"/>
          <w:lang w:val="uk-UA"/>
        </w:rPr>
        <w:t xml:space="preserve"> - голова </w:t>
      </w:r>
      <w:proofErr w:type="spellStart"/>
      <w:r w:rsidR="00C67A47" w:rsidRPr="00BF7D1D">
        <w:rPr>
          <w:rFonts w:ascii="Times New Roman" w:hAnsi="Times New Roman" w:cs="Times New Roman"/>
          <w:sz w:val="28"/>
          <w:szCs w:val="28"/>
          <w:lang w:val="uk-UA"/>
        </w:rPr>
        <w:t>Супруненко</w:t>
      </w:r>
      <w:proofErr w:type="spellEnd"/>
      <w:r w:rsidR="00C67A47" w:rsidRPr="00BF7D1D">
        <w:rPr>
          <w:rFonts w:ascii="Times New Roman" w:hAnsi="Times New Roman" w:cs="Times New Roman"/>
          <w:sz w:val="28"/>
          <w:szCs w:val="28"/>
          <w:lang w:val="uk-UA"/>
        </w:rPr>
        <w:t xml:space="preserve"> Степан Кирилович</w:t>
      </w:r>
      <w:r w:rsidRPr="00BF7D1D">
        <w:rPr>
          <w:rFonts w:ascii="Times New Roman" w:hAnsi="Times New Roman" w:cs="Times New Roman"/>
          <w:sz w:val="28"/>
          <w:szCs w:val="28"/>
          <w:lang w:val="uk-UA"/>
        </w:rPr>
        <w:t>, районна організація ветеранів</w:t>
      </w:r>
      <w:r w:rsidR="00C67A47" w:rsidRPr="00BF7D1D">
        <w:rPr>
          <w:rFonts w:ascii="Times New Roman" w:hAnsi="Times New Roman" w:cs="Times New Roman"/>
          <w:sz w:val="28"/>
          <w:szCs w:val="28"/>
          <w:lang w:val="uk-UA"/>
        </w:rPr>
        <w:t xml:space="preserve"> – голова </w:t>
      </w:r>
      <w:proofErr w:type="spellStart"/>
      <w:r w:rsidR="00C67A47" w:rsidRPr="00BF7D1D">
        <w:rPr>
          <w:rFonts w:ascii="Times New Roman" w:hAnsi="Times New Roman" w:cs="Times New Roman"/>
          <w:sz w:val="28"/>
          <w:szCs w:val="28"/>
          <w:lang w:val="uk-UA"/>
        </w:rPr>
        <w:t>Сюсюк</w:t>
      </w:r>
      <w:proofErr w:type="spellEnd"/>
      <w:r w:rsidR="00C67A47" w:rsidRPr="00BF7D1D">
        <w:rPr>
          <w:rFonts w:ascii="Times New Roman" w:hAnsi="Times New Roman" w:cs="Times New Roman"/>
          <w:sz w:val="28"/>
          <w:szCs w:val="28"/>
          <w:lang w:val="uk-UA"/>
        </w:rPr>
        <w:t xml:space="preserve"> Микола Степанович</w:t>
      </w:r>
      <w:r w:rsidRPr="00BF7D1D">
        <w:rPr>
          <w:rFonts w:ascii="Times New Roman" w:hAnsi="Times New Roman" w:cs="Times New Roman"/>
          <w:sz w:val="28"/>
          <w:szCs w:val="28"/>
          <w:lang w:val="uk-UA"/>
        </w:rPr>
        <w:t>, районна організація Української спілки  ветеранів Афганістану (воїнів- інтернаціоналістів)</w:t>
      </w:r>
      <w:r w:rsidR="00C67A47" w:rsidRPr="00BF7D1D">
        <w:rPr>
          <w:rFonts w:ascii="Times New Roman" w:hAnsi="Times New Roman" w:cs="Times New Roman"/>
          <w:sz w:val="28"/>
          <w:szCs w:val="28"/>
          <w:lang w:val="uk-UA"/>
        </w:rPr>
        <w:t xml:space="preserve"> – голова Нестеренко Анатолій Володимирович</w:t>
      </w:r>
      <w:r w:rsidRPr="00BF7D1D">
        <w:rPr>
          <w:rFonts w:ascii="Times New Roman" w:hAnsi="Times New Roman" w:cs="Times New Roman"/>
          <w:sz w:val="28"/>
          <w:szCs w:val="28"/>
          <w:lang w:val="uk-UA"/>
        </w:rPr>
        <w:t xml:space="preserve">. </w:t>
      </w:r>
    </w:p>
    <w:p w:rsidR="00EB2C5A" w:rsidRPr="00BF7D1D" w:rsidRDefault="00144D7F" w:rsidP="00C26770">
      <w:pPr>
        <w:spacing w:after="0" w:line="240" w:lineRule="auto"/>
        <w:ind w:firstLine="720"/>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Відповідно до орієнтовного плану консультацій з громадськістю </w:t>
      </w:r>
      <w:r w:rsidR="00EB2C5A" w:rsidRPr="00BF7D1D">
        <w:rPr>
          <w:rFonts w:ascii="Times New Roman" w:hAnsi="Times New Roman" w:cs="Times New Roman"/>
          <w:sz w:val="28"/>
          <w:szCs w:val="28"/>
          <w:lang w:val="uk-UA"/>
        </w:rPr>
        <w:t>5 грудня 2017 року був проведений День громадянського суспільства</w:t>
      </w:r>
      <w:r w:rsidR="00D72676">
        <w:rPr>
          <w:rFonts w:ascii="Times New Roman" w:hAnsi="Times New Roman" w:cs="Times New Roman"/>
          <w:sz w:val="28"/>
          <w:szCs w:val="28"/>
          <w:lang w:val="uk-UA"/>
        </w:rPr>
        <w:t>,</w:t>
      </w:r>
      <w:r w:rsidR="00EB2C5A" w:rsidRPr="00BF7D1D">
        <w:rPr>
          <w:rFonts w:ascii="Times New Roman" w:hAnsi="Times New Roman" w:cs="Times New Roman"/>
          <w:sz w:val="28"/>
          <w:szCs w:val="28"/>
          <w:lang w:val="uk-UA"/>
        </w:rPr>
        <w:t xml:space="preserve"> в рамках якого відбулося відзначення Міжнародного дня волонтера та засідання круглого столу «Влада і громадянське суспільство».</w:t>
      </w:r>
      <w:r w:rsidR="006206B4" w:rsidRPr="00BF7D1D">
        <w:rPr>
          <w:rFonts w:ascii="Times New Roman" w:hAnsi="Times New Roman" w:cs="Times New Roman"/>
          <w:sz w:val="28"/>
          <w:szCs w:val="28"/>
          <w:lang w:val="uk-UA"/>
        </w:rPr>
        <w:t xml:space="preserve"> Цей захід сприяв </w:t>
      </w:r>
      <w:r w:rsidR="006206B4" w:rsidRPr="00BF7D1D">
        <w:rPr>
          <w:rFonts w:ascii="Times New Roman" w:hAnsi="Times New Roman" w:cs="Times New Roman"/>
          <w:sz w:val="28"/>
          <w:szCs w:val="28"/>
          <w:lang w:val="uk-UA"/>
        </w:rPr>
        <w:lastRenderedPageBreak/>
        <w:t>налагодженню діалогу між органами виконавчої влади та громадськістю району.</w:t>
      </w:r>
    </w:p>
    <w:p w:rsidR="00B51D7A" w:rsidRPr="00BF7D1D" w:rsidRDefault="000A6DBF" w:rsidP="00C26770">
      <w:pPr>
        <w:pStyle w:val="ab"/>
        <w:tabs>
          <w:tab w:val="left" w:pos="567"/>
          <w:tab w:val="num" w:pos="660"/>
        </w:tabs>
        <w:spacing w:after="0" w:line="240" w:lineRule="auto"/>
        <w:jc w:val="both"/>
        <w:rPr>
          <w:rFonts w:ascii="Times New Roman" w:hAnsi="Times New Roman" w:cs="Times New Roman"/>
          <w:sz w:val="28"/>
          <w:szCs w:val="28"/>
          <w:lang w:val="uk-UA"/>
        </w:rPr>
      </w:pPr>
      <w:r w:rsidRPr="00BF7D1D">
        <w:rPr>
          <w:rStyle w:val="ac"/>
          <w:rFonts w:ascii="Times New Roman" w:hAnsi="Times New Roman" w:cs="Times New Roman"/>
          <w:sz w:val="28"/>
          <w:szCs w:val="28"/>
          <w:lang w:val="uk-UA"/>
        </w:rPr>
        <w:tab/>
      </w:r>
      <w:r w:rsidR="00EB2C5A" w:rsidRPr="00BF7D1D">
        <w:rPr>
          <w:rStyle w:val="ac"/>
          <w:rFonts w:ascii="Times New Roman" w:hAnsi="Times New Roman" w:cs="Times New Roman"/>
          <w:sz w:val="28"/>
          <w:szCs w:val="28"/>
          <w:lang w:val="uk-UA"/>
        </w:rPr>
        <w:t>Хочу відзначити, що с</w:t>
      </w:r>
      <w:r w:rsidRPr="00BF7D1D">
        <w:rPr>
          <w:rFonts w:ascii="Times New Roman" w:hAnsi="Times New Roman" w:cs="Times New Roman"/>
          <w:sz w:val="28"/>
          <w:szCs w:val="28"/>
          <w:lang w:val="uk-UA"/>
        </w:rPr>
        <w:t>успільно-політична ситуація</w:t>
      </w:r>
      <w:r w:rsidR="00885D1C" w:rsidRPr="00BF7D1D">
        <w:rPr>
          <w:rFonts w:ascii="Times New Roman" w:hAnsi="Times New Roman" w:cs="Times New Roman"/>
          <w:sz w:val="28"/>
          <w:szCs w:val="28"/>
          <w:lang w:val="uk-UA"/>
        </w:rPr>
        <w:t xml:space="preserve"> в районі залишається </w:t>
      </w:r>
      <w:r w:rsidRPr="00BF7D1D">
        <w:rPr>
          <w:rFonts w:ascii="Times New Roman" w:hAnsi="Times New Roman" w:cs="Times New Roman"/>
          <w:sz w:val="28"/>
          <w:szCs w:val="28"/>
          <w:lang w:val="uk-UA"/>
        </w:rPr>
        <w:t>стабільною та передбаченою  по всіх напрямках діяльності територіальних громад.</w:t>
      </w:r>
      <w:r w:rsidRPr="00BF7D1D">
        <w:rPr>
          <w:rFonts w:ascii="Times New Roman" w:hAnsi="Times New Roman" w:cs="Times New Roman"/>
          <w:b/>
          <w:sz w:val="28"/>
          <w:szCs w:val="28"/>
          <w:lang w:val="uk-UA"/>
        </w:rPr>
        <w:t xml:space="preserve"> </w:t>
      </w:r>
      <w:r w:rsidR="006206B4" w:rsidRPr="00BF7D1D">
        <w:rPr>
          <w:rFonts w:ascii="Times New Roman" w:hAnsi="Times New Roman" w:cs="Times New Roman"/>
          <w:sz w:val="28"/>
          <w:szCs w:val="28"/>
          <w:lang w:val="uk-UA"/>
        </w:rPr>
        <w:t xml:space="preserve">Кризових </w:t>
      </w:r>
      <w:r w:rsidR="00B7391D" w:rsidRPr="00BF7D1D">
        <w:rPr>
          <w:rFonts w:ascii="Times New Roman" w:hAnsi="Times New Roman" w:cs="Times New Roman"/>
          <w:sz w:val="28"/>
          <w:szCs w:val="28"/>
          <w:lang w:val="uk-UA"/>
        </w:rPr>
        <w:t>та конфліктних явищ, які могли б негативно вплинути на розвиток суспільно-політичної та соціально-економічної ситуації, у районі не зафіксовано.</w:t>
      </w:r>
    </w:p>
    <w:p w:rsidR="004F088A" w:rsidRPr="00BF7D1D" w:rsidRDefault="005D0F76" w:rsidP="001C66C9">
      <w:pPr>
        <w:spacing w:after="0" w:line="240" w:lineRule="auto"/>
        <w:jc w:val="center"/>
        <w:rPr>
          <w:rFonts w:ascii="Times New Roman" w:hAnsi="Times New Roman" w:cs="Times New Roman"/>
          <w:sz w:val="28"/>
          <w:szCs w:val="28"/>
          <w:bdr w:val="none" w:sz="0" w:space="0" w:color="auto" w:frame="1"/>
          <w:lang w:val="uk-UA"/>
        </w:rPr>
      </w:pPr>
      <w:r w:rsidRPr="00BF7D1D">
        <w:rPr>
          <w:rFonts w:ascii="Times New Roman" w:hAnsi="Times New Roman" w:cs="Times New Roman"/>
          <w:b/>
          <w:sz w:val="32"/>
          <w:szCs w:val="32"/>
          <w:u w:val="single"/>
          <w:bdr w:val="none" w:sz="0" w:space="0" w:color="auto" w:frame="1"/>
          <w:lang w:val="uk-UA"/>
        </w:rPr>
        <w:t xml:space="preserve">АПАРАТ </w:t>
      </w:r>
      <w:proofErr w:type="spellStart"/>
      <w:r w:rsidRPr="00BF7D1D">
        <w:rPr>
          <w:rFonts w:ascii="Times New Roman" w:hAnsi="Times New Roman" w:cs="Times New Roman"/>
          <w:b/>
          <w:sz w:val="32"/>
          <w:szCs w:val="32"/>
          <w:u w:val="single"/>
          <w:bdr w:val="none" w:sz="0" w:space="0" w:color="auto" w:frame="1"/>
          <w:lang w:val="uk-UA"/>
        </w:rPr>
        <w:t>Новопсковської</w:t>
      </w:r>
      <w:proofErr w:type="spellEnd"/>
      <w:r w:rsidRPr="00BF7D1D">
        <w:rPr>
          <w:rFonts w:ascii="Times New Roman" w:hAnsi="Times New Roman" w:cs="Times New Roman"/>
          <w:b/>
          <w:sz w:val="32"/>
          <w:szCs w:val="32"/>
          <w:u w:val="single"/>
          <w:bdr w:val="none" w:sz="0" w:space="0" w:color="auto" w:frame="1"/>
          <w:lang w:val="uk-UA"/>
        </w:rPr>
        <w:t xml:space="preserve"> райдержадміністрації</w:t>
      </w:r>
      <w:r w:rsidRPr="00BF7D1D">
        <w:rPr>
          <w:rFonts w:ascii="Times New Roman" w:hAnsi="Times New Roman" w:cs="Times New Roman"/>
          <w:sz w:val="28"/>
          <w:szCs w:val="28"/>
          <w:bdr w:val="none" w:sz="0" w:space="0" w:color="auto" w:frame="1"/>
          <w:lang w:val="uk-UA"/>
        </w:rPr>
        <w:t>.</w:t>
      </w:r>
    </w:p>
    <w:p w:rsidR="00323664" w:rsidRPr="00BF7D1D" w:rsidRDefault="00323664" w:rsidP="00C26770">
      <w:pPr>
        <w:tabs>
          <w:tab w:val="center" w:pos="4819"/>
        </w:tabs>
        <w:spacing w:after="0" w:line="240" w:lineRule="auto"/>
        <w:ind w:firstLine="720"/>
        <w:jc w:val="center"/>
        <w:rPr>
          <w:rFonts w:ascii="Times New Roman" w:hAnsi="Times New Roman"/>
          <w:b/>
          <w:i/>
          <w:sz w:val="28"/>
          <w:szCs w:val="28"/>
          <w:lang w:val="uk-UA"/>
        </w:rPr>
      </w:pPr>
      <w:r w:rsidRPr="00BF7D1D">
        <w:rPr>
          <w:rFonts w:ascii="Times New Roman" w:hAnsi="Times New Roman"/>
          <w:b/>
          <w:i/>
          <w:sz w:val="28"/>
          <w:szCs w:val="28"/>
          <w:lang w:val="uk-UA"/>
        </w:rPr>
        <w:t xml:space="preserve">Структура </w:t>
      </w:r>
      <w:proofErr w:type="spellStart"/>
      <w:r w:rsidRPr="00BF7D1D">
        <w:rPr>
          <w:rFonts w:ascii="Times New Roman" w:hAnsi="Times New Roman"/>
          <w:b/>
          <w:i/>
          <w:sz w:val="28"/>
          <w:szCs w:val="28"/>
          <w:lang w:val="uk-UA"/>
        </w:rPr>
        <w:t>Новопсковської</w:t>
      </w:r>
      <w:proofErr w:type="spellEnd"/>
      <w:r w:rsidRPr="00BF7D1D">
        <w:rPr>
          <w:rFonts w:ascii="Times New Roman" w:hAnsi="Times New Roman"/>
          <w:b/>
          <w:i/>
          <w:sz w:val="28"/>
          <w:szCs w:val="28"/>
          <w:lang w:val="uk-UA"/>
        </w:rPr>
        <w:t xml:space="preserve"> районної державної адміністрації</w:t>
      </w:r>
    </w:p>
    <w:p w:rsidR="00EA0755" w:rsidRPr="00BF7D1D" w:rsidRDefault="00EA0755" w:rsidP="00C26770">
      <w:pPr>
        <w:spacing w:after="0" w:line="240" w:lineRule="auto"/>
        <w:ind w:firstLine="708"/>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У межах бюджетних асигнувань, виділених на утримання </w:t>
      </w:r>
      <w:r w:rsidR="00CB103D" w:rsidRPr="00BF7D1D">
        <w:rPr>
          <w:rFonts w:ascii="Times New Roman" w:hAnsi="Times New Roman" w:cs="Times New Roman"/>
          <w:sz w:val="28"/>
          <w:szCs w:val="28"/>
          <w:lang w:val="uk-UA"/>
        </w:rPr>
        <w:t>райдерж</w:t>
      </w:r>
      <w:r w:rsidRPr="00BF7D1D">
        <w:rPr>
          <w:rFonts w:ascii="Times New Roman" w:hAnsi="Times New Roman" w:cs="Times New Roman"/>
          <w:sz w:val="28"/>
          <w:szCs w:val="28"/>
          <w:lang w:val="uk-UA"/>
        </w:rPr>
        <w:t>адміністрації,   структуру місцевої державної адміністрації визначає її голова.</w:t>
      </w:r>
    </w:p>
    <w:p w:rsidR="00EA0755" w:rsidRPr="00BF7D1D" w:rsidRDefault="00EA0755" w:rsidP="00C26770">
      <w:pPr>
        <w:pStyle w:val="western"/>
        <w:spacing w:before="0" w:beforeAutospacing="0" w:after="0" w:afterAutospacing="0"/>
        <w:ind w:firstLine="450"/>
        <w:jc w:val="both"/>
        <w:rPr>
          <w:sz w:val="28"/>
          <w:szCs w:val="28"/>
          <w:lang w:val="uk-UA"/>
        </w:rPr>
      </w:pPr>
      <w:r w:rsidRPr="00BF7D1D">
        <w:rPr>
          <w:sz w:val="28"/>
          <w:szCs w:val="28"/>
          <w:lang w:val="uk-UA"/>
        </w:rPr>
        <w:t xml:space="preserve">В структуру </w:t>
      </w:r>
      <w:proofErr w:type="spellStart"/>
      <w:r w:rsidRPr="00BF7D1D">
        <w:rPr>
          <w:sz w:val="28"/>
          <w:szCs w:val="28"/>
          <w:lang w:val="uk-UA"/>
        </w:rPr>
        <w:t>Новопсковської</w:t>
      </w:r>
      <w:proofErr w:type="spellEnd"/>
      <w:r w:rsidRPr="00BF7D1D">
        <w:rPr>
          <w:sz w:val="28"/>
          <w:szCs w:val="28"/>
          <w:lang w:val="uk-UA"/>
        </w:rPr>
        <w:t xml:space="preserve">  районної державної адміністрації входять апарат, структурні підрозділи, управління агропромислового розвитку,  управління соціального захисту населення та управління фінансів райдержадміністрації.</w:t>
      </w:r>
    </w:p>
    <w:p w:rsidR="00323664" w:rsidRPr="00BF7D1D" w:rsidRDefault="00323664" w:rsidP="00C26770">
      <w:pPr>
        <w:spacing w:after="0" w:line="240" w:lineRule="auto"/>
        <w:ind w:firstLine="709"/>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Гранична чисельність працівників районної державної адміністрації визначена розпорядженням голови обласної державної адміністрації від 23 вересня 2016 року № 557 "Про внесення змін до граничної чисельності працівників районних державних адміністрацій” і складає 123</w:t>
      </w:r>
      <w:r w:rsidR="00CB103D" w:rsidRPr="00BF7D1D">
        <w:rPr>
          <w:rFonts w:ascii="Times New Roman" w:hAnsi="Times New Roman" w:cs="Times New Roman"/>
          <w:sz w:val="28"/>
          <w:szCs w:val="28"/>
          <w:lang w:val="uk-UA"/>
        </w:rPr>
        <w:t xml:space="preserve"> штатні </w:t>
      </w:r>
      <w:r w:rsidRPr="00BF7D1D">
        <w:rPr>
          <w:rFonts w:ascii="Times New Roman" w:hAnsi="Times New Roman" w:cs="Times New Roman"/>
          <w:sz w:val="28"/>
          <w:szCs w:val="28"/>
          <w:lang w:val="uk-UA"/>
        </w:rPr>
        <w:t xml:space="preserve"> одиниці: 28 – апарат та 95 – окремі структурні підрозділи.</w:t>
      </w:r>
    </w:p>
    <w:p w:rsidR="00323664" w:rsidRPr="00BF7D1D" w:rsidRDefault="00323664" w:rsidP="00C26770">
      <w:pPr>
        <w:pStyle w:val="western"/>
        <w:spacing w:before="0" w:beforeAutospacing="0" w:after="0" w:afterAutospacing="0"/>
        <w:ind w:firstLine="450"/>
        <w:jc w:val="both"/>
        <w:rPr>
          <w:sz w:val="28"/>
          <w:szCs w:val="28"/>
          <w:lang w:val="uk-UA"/>
        </w:rPr>
      </w:pPr>
      <w:r w:rsidRPr="00BF7D1D">
        <w:rPr>
          <w:sz w:val="28"/>
          <w:szCs w:val="28"/>
          <w:lang w:val="uk-UA"/>
        </w:rPr>
        <w:t xml:space="preserve">Здійснено ряд заходів в частині  приведення структури районної державної адміністрації до вимог нового законодавства: зокрема до вимог Закону України «Про державну службу», яким передбачено, що кількість посад державної служби категорій “А” і “Б” в державному органі повинна становити не більше третини його штатної чисельності та наявність </w:t>
      </w:r>
      <w:r w:rsidR="005E2F67">
        <w:rPr>
          <w:sz w:val="28"/>
          <w:szCs w:val="28"/>
          <w:lang w:val="uk-UA"/>
        </w:rPr>
        <w:t>у</w:t>
      </w:r>
      <w:r w:rsidRPr="00BF7D1D">
        <w:rPr>
          <w:sz w:val="28"/>
          <w:szCs w:val="28"/>
          <w:lang w:val="uk-UA"/>
        </w:rPr>
        <w:t xml:space="preserve"> державному органі всіх груп оплати праці. </w:t>
      </w:r>
    </w:p>
    <w:p w:rsidR="00323664" w:rsidRPr="00BF7D1D" w:rsidRDefault="00323664" w:rsidP="00C26770">
      <w:pPr>
        <w:tabs>
          <w:tab w:val="left" w:pos="709"/>
        </w:tabs>
        <w:autoSpaceDE w:val="0"/>
        <w:autoSpaceDN w:val="0"/>
        <w:adjustRightInd w:val="0"/>
        <w:spacing w:after="0" w:line="240" w:lineRule="auto"/>
        <w:ind w:firstLine="720"/>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Відповідно до Закону України «Про державну службу» з метою своєчасного реагування на вчинення державними службовцями дисциплінарних порушень, визначення ступеня вини, характеру і тяжкості вчинених дисциплінарних проступків в районній державній адміністрації створено дисциплінарну комісію з розгляду дисциплінарних справ </w:t>
      </w:r>
      <w:r w:rsidRPr="00BF7D1D">
        <w:rPr>
          <w:rStyle w:val="aa"/>
          <w:rFonts w:ascii="Times New Roman" w:hAnsi="Times New Roman" w:cs="Times New Roman"/>
          <w:b w:val="0"/>
          <w:bCs w:val="0"/>
          <w:sz w:val="28"/>
          <w:szCs w:val="28"/>
          <w:lang w:val="uk-UA"/>
        </w:rPr>
        <w:t xml:space="preserve">стосовно державних службовців, які займають посади державної служби категорій “Б” і “В” в </w:t>
      </w:r>
      <w:proofErr w:type="spellStart"/>
      <w:r w:rsidRPr="00BF7D1D">
        <w:rPr>
          <w:rStyle w:val="aa"/>
          <w:rFonts w:ascii="Times New Roman" w:hAnsi="Times New Roman" w:cs="Times New Roman"/>
          <w:b w:val="0"/>
          <w:bCs w:val="0"/>
          <w:sz w:val="28"/>
          <w:szCs w:val="28"/>
          <w:lang w:val="uk-UA"/>
        </w:rPr>
        <w:t>апараті</w:t>
      </w:r>
      <w:proofErr w:type="spellEnd"/>
      <w:r w:rsidRPr="00BF7D1D">
        <w:rPr>
          <w:rStyle w:val="aa"/>
          <w:rFonts w:ascii="Times New Roman" w:hAnsi="Times New Roman" w:cs="Times New Roman"/>
          <w:b w:val="0"/>
          <w:bCs w:val="0"/>
          <w:sz w:val="28"/>
          <w:szCs w:val="28"/>
          <w:lang w:val="uk-UA"/>
        </w:rPr>
        <w:t xml:space="preserve"> та окремих структурних підрозділах районної державної адміністрації</w:t>
      </w:r>
      <w:r w:rsidRPr="00BF7D1D">
        <w:rPr>
          <w:rFonts w:ascii="Times New Roman" w:hAnsi="Times New Roman" w:cs="Times New Roman"/>
          <w:sz w:val="28"/>
          <w:szCs w:val="28"/>
          <w:lang w:val="uk-UA"/>
        </w:rPr>
        <w:t xml:space="preserve"> та затверджено її склад. Заходи дисциплінарного впливу протягом 2017 року до державних службовців районної державної адміністрації не застосовувалися.</w:t>
      </w:r>
    </w:p>
    <w:p w:rsidR="00CB103D" w:rsidRPr="00BF7D1D" w:rsidRDefault="00323664" w:rsidP="00C26770">
      <w:pPr>
        <w:spacing w:after="0" w:line="240" w:lineRule="auto"/>
        <w:ind w:firstLine="709"/>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Згідно з ви</w:t>
      </w:r>
      <w:r w:rsidR="00CB103D" w:rsidRPr="00BF7D1D">
        <w:rPr>
          <w:rFonts w:ascii="Times New Roman" w:hAnsi="Times New Roman" w:cs="Times New Roman"/>
          <w:sz w:val="28"/>
          <w:szCs w:val="28"/>
          <w:lang w:val="uk-UA"/>
        </w:rPr>
        <w:t>могами чинного законодавства</w:t>
      </w:r>
      <w:r w:rsidRPr="00BF7D1D">
        <w:rPr>
          <w:rFonts w:ascii="Times New Roman" w:hAnsi="Times New Roman" w:cs="Times New Roman"/>
          <w:sz w:val="28"/>
          <w:szCs w:val="28"/>
          <w:lang w:val="uk-UA"/>
        </w:rPr>
        <w:t xml:space="preserve"> оголошення про проведення конкурсів</w:t>
      </w:r>
      <w:r w:rsidR="00CB103D" w:rsidRPr="00BF7D1D">
        <w:rPr>
          <w:rFonts w:ascii="Times New Roman" w:hAnsi="Times New Roman" w:cs="Times New Roman"/>
          <w:sz w:val="28"/>
          <w:szCs w:val="28"/>
          <w:lang w:val="uk-UA"/>
        </w:rPr>
        <w:t xml:space="preserve">  на зайняття посад державної служби</w:t>
      </w:r>
      <w:r w:rsidRPr="00BF7D1D">
        <w:rPr>
          <w:rFonts w:ascii="Times New Roman" w:hAnsi="Times New Roman" w:cs="Times New Roman"/>
          <w:sz w:val="28"/>
          <w:szCs w:val="28"/>
          <w:lang w:val="uk-UA"/>
        </w:rPr>
        <w:t xml:space="preserve"> публікуються на офіційному веб-сайті райдержадміністрації та сайті Національного агентства України з питань державної служби.</w:t>
      </w:r>
      <w:r w:rsidR="00CB103D" w:rsidRPr="00BF7D1D">
        <w:rPr>
          <w:rFonts w:ascii="Times New Roman" w:hAnsi="Times New Roman" w:cs="Times New Roman"/>
          <w:sz w:val="28"/>
          <w:szCs w:val="28"/>
          <w:lang w:val="uk-UA"/>
        </w:rPr>
        <w:t xml:space="preserve"> </w:t>
      </w:r>
    </w:p>
    <w:p w:rsidR="00323664" w:rsidRPr="00BF7D1D" w:rsidRDefault="00CB103D" w:rsidP="00C26770">
      <w:pPr>
        <w:spacing w:after="0" w:line="240" w:lineRule="auto"/>
        <w:ind w:firstLine="709"/>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На виконання  Закону України «Про державну службу» розроблено і затверджено в установленому порядку спеціальні вимоги до осіб, які претендують на зайняття посад державної служби категорій «Б» і «В», на 69 посад державної служби. </w:t>
      </w:r>
    </w:p>
    <w:p w:rsidR="00CB103D" w:rsidRPr="00BF7D1D" w:rsidRDefault="00323664" w:rsidP="00C26770">
      <w:pPr>
        <w:spacing w:after="0" w:line="240" w:lineRule="auto"/>
        <w:ind w:firstLine="709"/>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lastRenderedPageBreak/>
        <w:t xml:space="preserve"> Протягом 2017 року в </w:t>
      </w:r>
      <w:proofErr w:type="spellStart"/>
      <w:r w:rsidRPr="00BF7D1D">
        <w:rPr>
          <w:rFonts w:ascii="Times New Roman" w:hAnsi="Times New Roman" w:cs="Times New Roman"/>
          <w:sz w:val="28"/>
          <w:szCs w:val="28"/>
          <w:lang w:val="uk-UA"/>
        </w:rPr>
        <w:t>апараті</w:t>
      </w:r>
      <w:proofErr w:type="spellEnd"/>
      <w:r w:rsidRPr="00BF7D1D">
        <w:rPr>
          <w:rFonts w:ascii="Times New Roman" w:hAnsi="Times New Roman" w:cs="Times New Roman"/>
          <w:sz w:val="28"/>
          <w:szCs w:val="28"/>
          <w:lang w:val="uk-UA"/>
        </w:rPr>
        <w:t xml:space="preserve"> та структурних підрозділах проведено 22 конкурси на зайняття вакантних посад державних службовців категорії «Б»  і «В».</w:t>
      </w:r>
      <w:r w:rsidR="00CB103D" w:rsidRPr="00BF7D1D">
        <w:rPr>
          <w:rFonts w:ascii="Times New Roman" w:hAnsi="Times New Roman" w:cs="Times New Roman"/>
          <w:sz w:val="28"/>
          <w:szCs w:val="28"/>
          <w:lang w:val="uk-UA"/>
        </w:rPr>
        <w:t xml:space="preserve"> </w:t>
      </w:r>
    </w:p>
    <w:p w:rsidR="00CB103D" w:rsidRPr="00BF7D1D" w:rsidRDefault="00CB103D" w:rsidP="0058007C">
      <w:pPr>
        <w:spacing w:after="0" w:line="240" w:lineRule="auto"/>
        <w:ind w:firstLine="709"/>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Протягом звітного періоду на посади державних службовців районної державної адміністрації </w:t>
      </w:r>
      <w:r w:rsidR="00696897" w:rsidRPr="00BF7D1D">
        <w:rPr>
          <w:rFonts w:ascii="Times New Roman" w:hAnsi="Times New Roman" w:cs="Times New Roman"/>
          <w:sz w:val="28"/>
          <w:szCs w:val="28"/>
          <w:lang w:val="uk-UA"/>
        </w:rPr>
        <w:t>призначено</w:t>
      </w:r>
      <w:r w:rsidRPr="00BF7D1D">
        <w:rPr>
          <w:rFonts w:ascii="Times New Roman" w:hAnsi="Times New Roman" w:cs="Times New Roman"/>
          <w:sz w:val="28"/>
          <w:szCs w:val="28"/>
          <w:lang w:val="uk-UA"/>
        </w:rPr>
        <w:t xml:space="preserve"> 10 осіб, з них 8 – за результатами конкурсног</w:t>
      </w:r>
      <w:r w:rsidR="0058007C">
        <w:rPr>
          <w:rFonts w:ascii="Times New Roman" w:hAnsi="Times New Roman" w:cs="Times New Roman"/>
          <w:sz w:val="28"/>
          <w:szCs w:val="28"/>
          <w:lang w:val="uk-UA"/>
        </w:rPr>
        <w:t>о відбору, 2 – за переведенням, звільнено</w:t>
      </w:r>
      <w:r w:rsidRPr="00BF7D1D">
        <w:rPr>
          <w:rFonts w:ascii="Times New Roman" w:hAnsi="Times New Roman" w:cs="Times New Roman"/>
          <w:sz w:val="28"/>
          <w:szCs w:val="28"/>
          <w:lang w:val="uk-UA"/>
        </w:rPr>
        <w:t xml:space="preserve"> 5 державних службовців районної державної адміністрації, 2 з яких звільнено за угодою сторін, 2 – за власним бажанням та 1 особа – у зв'язку із втратою права на державну службу.</w:t>
      </w:r>
    </w:p>
    <w:p w:rsidR="00323664" w:rsidRPr="00BF7D1D" w:rsidRDefault="00323664" w:rsidP="00C26770">
      <w:pPr>
        <w:spacing w:after="0" w:line="240" w:lineRule="auto"/>
        <w:ind w:firstLine="709"/>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На посадах державної служби в райдержадміністрації працює 13 магістрів державної служби: 6 – в </w:t>
      </w:r>
      <w:proofErr w:type="spellStart"/>
      <w:r w:rsidRPr="00BF7D1D">
        <w:rPr>
          <w:rFonts w:ascii="Times New Roman" w:hAnsi="Times New Roman" w:cs="Times New Roman"/>
          <w:sz w:val="28"/>
          <w:szCs w:val="28"/>
          <w:lang w:val="uk-UA"/>
        </w:rPr>
        <w:t>апараті</w:t>
      </w:r>
      <w:proofErr w:type="spellEnd"/>
      <w:r w:rsidRPr="00BF7D1D">
        <w:rPr>
          <w:rFonts w:ascii="Times New Roman" w:hAnsi="Times New Roman" w:cs="Times New Roman"/>
          <w:sz w:val="28"/>
          <w:szCs w:val="28"/>
          <w:lang w:val="uk-UA"/>
        </w:rPr>
        <w:t xml:space="preserve">, 7 – у структурних підрозділах райдержадміністрації. На даний час навчається </w:t>
      </w:r>
      <w:r w:rsidR="005E2F67">
        <w:rPr>
          <w:rFonts w:ascii="Times New Roman" w:hAnsi="Times New Roman" w:cs="Times New Roman"/>
          <w:sz w:val="28"/>
          <w:szCs w:val="28"/>
          <w:lang w:val="uk-UA"/>
        </w:rPr>
        <w:t>в</w:t>
      </w:r>
      <w:r w:rsidRPr="00BF7D1D">
        <w:rPr>
          <w:rFonts w:ascii="Times New Roman" w:hAnsi="Times New Roman" w:cs="Times New Roman"/>
          <w:sz w:val="28"/>
          <w:szCs w:val="28"/>
          <w:lang w:val="uk-UA"/>
        </w:rPr>
        <w:t xml:space="preserve"> магістратурі державної служби в Харківському регіональному інституті державного управління Національної академії державного управління при Президентові України один державний службовець.</w:t>
      </w:r>
    </w:p>
    <w:p w:rsidR="00323664" w:rsidRPr="00BF7D1D" w:rsidRDefault="00323664" w:rsidP="00C26770">
      <w:pPr>
        <w:spacing w:after="0" w:line="240" w:lineRule="auto"/>
        <w:ind w:firstLine="708"/>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На виконання Закону України «Про державну службу» в грудні 2017 року визначено завдання, ключові показники результативності, ефективності та якості службової діяльності державних службовців.</w:t>
      </w:r>
    </w:p>
    <w:p w:rsidR="00323664" w:rsidRPr="00BF7D1D" w:rsidRDefault="00323664" w:rsidP="00C26770">
      <w:pPr>
        <w:pStyle w:val="HTML"/>
        <w:ind w:firstLine="709"/>
        <w:jc w:val="both"/>
        <w:rPr>
          <w:rFonts w:ascii="Times New Roman" w:hAnsi="Times New Roman" w:cs="Times New Roman"/>
          <w:bCs/>
          <w:sz w:val="28"/>
          <w:szCs w:val="28"/>
          <w:lang w:val="uk-UA"/>
        </w:rPr>
      </w:pPr>
      <w:r w:rsidRPr="00BF7D1D">
        <w:rPr>
          <w:rStyle w:val="rvts0"/>
          <w:rFonts w:ascii="Times New Roman" w:hAnsi="Times New Roman" w:cs="Times New Roman"/>
          <w:sz w:val="28"/>
          <w:szCs w:val="28"/>
          <w:lang w:val="uk-UA"/>
        </w:rPr>
        <w:t xml:space="preserve">Службою управління персоналом апарату райдержадміністрації налагоджено роботу по веденню військового обліку та бронюванню військовозобов’язаних на період мобілізації та військового стану. Сформовано картотеку військовозобов’язаних по групах, заповнені та оновлюються усі необхідні документи, що стосуються </w:t>
      </w:r>
      <w:r w:rsidRPr="00BF7D1D">
        <w:rPr>
          <w:rFonts w:ascii="Times New Roman" w:hAnsi="Times New Roman" w:cs="Times New Roman"/>
          <w:bCs/>
          <w:sz w:val="28"/>
          <w:szCs w:val="28"/>
          <w:lang w:val="uk-UA"/>
        </w:rPr>
        <w:t>військового обліку.</w:t>
      </w:r>
    </w:p>
    <w:p w:rsidR="004A4A37" w:rsidRPr="00BF7D1D" w:rsidRDefault="00323664" w:rsidP="00C26770">
      <w:pPr>
        <w:pStyle w:val="HTML"/>
        <w:ind w:firstLine="709"/>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24  липня 2017 року </w:t>
      </w:r>
      <w:proofErr w:type="spellStart"/>
      <w:r w:rsidRPr="00BF7D1D">
        <w:rPr>
          <w:rFonts w:ascii="Times New Roman" w:hAnsi="Times New Roman" w:cs="Times New Roman"/>
          <w:sz w:val="28"/>
          <w:szCs w:val="28"/>
          <w:lang w:val="uk-UA"/>
        </w:rPr>
        <w:t>Старобільсько</w:t>
      </w:r>
      <w:proofErr w:type="spellEnd"/>
      <w:r w:rsidRPr="00BF7D1D">
        <w:rPr>
          <w:rFonts w:ascii="Times New Roman" w:hAnsi="Times New Roman" w:cs="Times New Roman"/>
          <w:sz w:val="28"/>
          <w:szCs w:val="28"/>
          <w:lang w:val="uk-UA"/>
        </w:rPr>
        <w:t xml:space="preserve"> - </w:t>
      </w:r>
      <w:proofErr w:type="spellStart"/>
      <w:r w:rsidRPr="00BF7D1D">
        <w:rPr>
          <w:rFonts w:ascii="Times New Roman" w:hAnsi="Times New Roman" w:cs="Times New Roman"/>
          <w:sz w:val="28"/>
          <w:szCs w:val="28"/>
          <w:lang w:val="uk-UA"/>
        </w:rPr>
        <w:t>Новопсковським</w:t>
      </w:r>
      <w:proofErr w:type="spellEnd"/>
      <w:r w:rsidRPr="00BF7D1D">
        <w:rPr>
          <w:rFonts w:ascii="Times New Roman" w:hAnsi="Times New Roman" w:cs="Times New Roman"/>
          <w:sz w:val="28"/>
          <w:szCs w:val="28"/>
          <w:lang w:val="uk-UA"/>
        </w:rPr>
        <w:t xml:space="preserve"> об'єднаним районним військовим комісаріатом проведено перевірку стану військового обліку та бронювання в </w:t>
      </w:r>
      <w:proofErr w:type="spellStart"/>
      <w:r w:rsidRPr="00BF7D1D">
        <w:rPr>
          <w:rFonts w:ascii="Times New Roman" w:hAnsi="Times New Roman" w:cs="Times New Roman"/>
          <w:sz w:val="28"/>
          <w:szCs w:val="28"/>
          <w:lang w:val="uk-UA"/>
        </w:rPr>
        <w:t>апараті</w:t>
      </w:r>
      <w:proofErr w:type="spellEnd"/>
      <w:r w:rsidRPr="00BF7D1D">
        <w:rPr>
          <w:rFonts w:ascii="Times New Roman" w:hAnsi="Times New Roman" w:cs="Times New Roman"/>
          <w:sz w:val="28"/>
          <w:szCs w:val="28"/>
          <w:lang w:val="uk-UA"/>
        </w:rPr>
        <w:t xml:space="preserve"> райдержадміністрації. За результатами перевірки зроблено висновок, що стан військового обліку в </w:t>
      </w:r>
      <w:proofErr w:type="spellStart"/>
      <w:r w:rsidRPr="00BF7D1D">
        <w:rPr>
          <w:rFonts w:ascii="Times New Roman" w:hAnsi="Times New Roman" w:cs="Times New Roman"/>
          <w:sz w:val="28"/>
          <w:szCs w:val="28"/>
          <w:lang w:val="uk-UA"/>
        </w:rPr>
        <w:t>апараті</w:t>
      </w:r>
      <w:proofErr w:type="spellEnd"/>
      <w:r w:rsidRPr="00BF7D1D">
        <w:rPr>
          <w:rFonts w:ascii="Times New Roman" w:hAnsi="Times New Roman" w:cs="Times New Roman"/>
          <w:sz w:val="28"/>
          <w:szCs w:val="28"/>
          <w:lang w:val="uk-UA"/>
        </w:rPr>
        <w:t xml:space="preserve"> райдержадміністрації відповіда</w:t>
      </w:r>
      <w:r w:rsidR="004A4A37" w:rsidRPr="00BF7D1D">
        <w:rPr>
          <w:rFonts w:ascii="Times New Roman" w:hAnsi="Times New Roman" w:cs="Times New Roman"/>
          <w:sz w:val="28"/>
          <w:szCs w:val="28"/>
          <w:lang w:val="uk-UA"/>
        </w:rPr>
        <w:t xml:space="preserve">є вимогам керівних документів. </w:t>
      </w:r>
    </w:p>
    <w:p w:rsidR="004A4A37" w:rsidRPr="00BF7D1D" w:rsidRDefault="004A4A37" w:rsidP="00C26770">
      <w:pPr>
        <w:pStyle w:val="a3"/>
        <w:shd w:val="clear" w:color="auto" w:fill="FFFFFF"/>
        <w:spacing w:before="0" w:beforeAutospacing="0" w:after="0"/>
        <w:jc w:val="both"/>
        <w:rPr>
          <w:sz w:val="28"/>
          <w:szCs w:val="28"/>
          <w:lang w:val="uk-UA"/>
        </w:rPr>
      </w:pPr>
      <w:r w:rsidRPr="00BF7D1D">
        <w:rPr>
          <w:sz w:val="28"/>
          <w:szCs w:val="28"/>
          <w:lang w:val="uk-UA"/>
        </w:rPr>
        <w:tab/>
        <w:t xml:space="preserve">15 листопада 2017 року набрав чинності Закон України (від 9 листопада 2017 року) «Про внесення змін до деяких законів України щодо окремих питань проходження державної служби». З дня набрання чинності вищевказаним Законом голова </w:t>
      </w:r>
      <w:proofErr w:type="spellStart"/>
      <w:r w:rsidRPr="00BF7D1D">
        <w:rPr>
          <w:bCs/>
          <w:sz w:val="28"/>
          <w:szCs w:val="28"/>
          <w:lang w:val="uk-UA"/>
        </w:rPr>
        <w:t>райдерж</w:t>
      </w:r>
      <w:r w:rsidRPr="00BF7D1D">
        <w:rPr>
          <w:bCs/>
          <w:sz w:val="28"/>
          <w:szCs w:val="28"/>
        </w:rPr>
        <w:t>адміністраці</w:t>
      </w:r>
      <w:proofErr w:type="spellEnd"/>
      <w:r w:rsidR="005E2F67">
        <w:rPr>
          <w:bCs/>
          <w:sz w:val="28"/>
          <w:szCs w:val="28"/>
          <w:lang w:val="uk-UA"/>
        </w:rPr>
        <w:t>ї</w:t>
      </w:r>
      <w:r w:rsidRPr="00BF7D1D">
        <w:rPr>
          <w:bCs/>
          <w:sz w:val="28"/>
          <w:szCs w:val="28"/>
        </w:rPr>
        <w:t>, перш</w:t>
      </w:r>
      <w:proofErr w:type="spellStart"/>
      <w:r w:rsidRPr="00BF7D1D">
        <w:rPr>
          <w:bCs/>
          <w:sz w:val="28"/>
          <w:szCs w:val="28"/>
          <w:lang w:val="uk-UA"/>
        </w:rPr>
        <w:t>ий</w:t>
      </w:r>
      <w:proofErr w:type="spellEnd"/>
      <w:r w:rsidRPr="00BF7D1D">
        <w:rPr>
          <w:bCs/>
          <w:sz w:val="28"/>
          <w:szCs w:val="28"/>
        </w:rPr>
        <w:t xml:space="preserve"> </w:t>
      </w:r>
      <w:proofErr w:type="spellStart"/>
      <w:r w:rsidRPr="00BF7D1D">
        <w:rPr>
          <w:bCs/>
          <w:sz w:val="28"/>
          <w:szCs w:val="28"/>
        </w:rPr>
        <w:t>заступни</w:t>
      </w:r>
      <w:proofErr w:type="spellEnd"/>
      <w:r w:rsidRPr="00BF7D1D">
        <w:rPr>
          <w:bCs/>
          <w:sz w:val="28"/>
          <w:szCs w:val="28"/>
          <w:lang w:val="uk-UA"/>
        </w:rPr>
        <w:t>к</w:t>
      </w:r>
      <w:r w:rsidRPr="00BF7D1D">
        <w:rPr>
          <w:bCs/>
          <w:sz w:val="28"/>
          <w:szCs w:val="28"/>
        </w:rPr>
        <w:t xml:space="preserve"> </w:t>
      </w:r>
      <w:proofErr w:type="spellStart"/>
      <w:r w:rsidRPr="00BF7D1D">
        <w:rPr>
          <w:bCs/>
          <w:sz w:val="28"/>
          <w:szCs w:val="28"/>
        </w:rPr>
        <w:t>голови</w:t>
      </w:r>
      <w:proofErr w:type="spellEnd"/>
      <w:r w:rsidRPr="00BF7D1D">
        <w:rPr>
          <w:bCs/>
          <w:sz w:val="28"/>
          <w:szCs w:val="28"/>
        </w:rPr>
        <w:t xml:space="preserve"> та заступник </w:t>
      </w:r>
      <w:proofErr w:type="spellStart"/>
      <w:r w:rsidRPr="00BF7D1D">
        <w:rPr>
          <w:bCs/>
          <w:sz w:val="28"/>
          <w:szCs w:val="28"/>
        </w:rPr>
        <w:t>голови</w:t>
      </w:r>
      <w:proofErr w:type="spellEnd"/>
      <w:r w:rsidRPr="00BF7D1D">
        <w:rPr>
          <w:bCs/>
          <w:sz w:val="28"/>
          <w:szCs w:val="28"/>
        </w:rPr>
        <w:t xml:space="preserve"> </w:t>
      </w:r>
      <w:proofErr w:type="spellStart"/>
      <w:r w:rsidRPr="00BF7D1D">
        <w:rPr>
          <w:bCs/>
          <w:sz w:val="28"/>
          <w:szCs w:val="28"/>
        </w:rPr>
        <w:t>райдержадмінітсрації</w:t>
      </w:r>
      <w:proofErr w:type="spellEnd"/>
      <w:r w:rsidRPr="00BF7D1D">
        <w:rPr>
          <w:bCs/>
          <w:sz w:val="28"/>
          <w:szCs w:val="28"/>
        </w:rPr>
        <w:t xml:space="preserve"> </w:t>
      </w:r>
      <w:proofErr w:type="spellStart"/>
      <w:r w:rsidRPr="00BF7D1D">
        <w:rPr>
          <w:bCs/>
          <w:sz w:val="28"/>
          <w:szCs w:val="28"/>
        </w:rPr>
        <w:t>втр</w:t>
      </w:r>
      <w:r w:rsidRPr="00BF7D1D">
        <w:rPr>
          <w:bCs/>
          <w:sz w:val="28"/>
          <w:szCs w:val="28"/>
          <w:lang w:val="uk-UA"/>
        </w:rPr>
        <w:t>атили</w:t>
      </w:r>
      <w:proofErr w:type="spellEnd"/>
      <w:r w:rsidRPr="00BF7D1D">
        <w:rPr>
          <w:bCs/>
          <w:sz w:val="28"/>
          <w:szCs w:val="28"/>
        </w:rPr>
        <w:t xml:space="preserve"> статус </w:t>
      </w:r>
      <w:proofErr w:type="spellStart"/>
      <w:r w:rsidRPr="00BF7D1D">
        <w:rPr>
          <w:bCs/>
          <w:sz w:val="28"/>
          <w:szCs w:val="28"/>
        </w:rPr>
        <w:t>державних</w:t>
      </w:r>
      <w:proofErr w:type="spellEnd"/>
      <w:r w:rsidRPr="00BF7D1D">
        <w:rPr>
          <w:bCs/>
          <w:sz w:val="28"/>
          <w:szCs w:val="28"/>
        </w:rPr>
        <w:t xml:space="preserve"> </w:t>
      </w:r>
      <w:proofErr w:type="spellStart"/>
      <w:r w:rsidRPr="00BF7D1D">
        <w:rPr>
          <w:bCs/>
          <w:sz w:val="28"/>
          <w:szCs w:val="28"/>
        </w:rPr>
        <w:t>службовців</w:t>
      </w:r>
      <w:proofErr w:type="spellEnd"/>
      <w:r w:rsidRPr="00BF7D1D">
        <w:rPr>
          <w:sz w:val="28"/>
          <w:szCs w:val="28"/>
          <w:lang w:val="uk-UA"/>
        </w:rPr>
        <w:t xml:space="preserve">. </w:t>
      </w:r>
    </w:p>
    <w:p w:rsidR="00806DDB" w:rsidRPr="00BF7D1D" w:rsidRDefault="00806DDB" w:rsidP="00C26770">
      <w:pPr>
        <w:spacing w:after="0" w:line="240" w:lineRule="auto"/>
        <w:ind w:firstLine="708"/>
        <w:jc w:val="both"/>
        <w:rPr>
          <w:rFonts w:ascii="Times New Roman" w:eastAsia="Times New Roman" w:hAnsi="Times New Roman" w:cs="Times New Roman"/>
          <w:b/>
          <w:i/>
          <w:sz w:val="28"/>
          <w:szCs w:val="28"/>
          <w:shd w:val="clear" w:color="auto" w:fill="FFFFFF"/>
          <w:lang w:val="uk-UA" w:eastAsia="ru-RU"/>
        </w:rPr>
      </w:pPr>
      <w:bookmarkStart w:id="3" w:name="top"/>
      <w:r w:rsidRPr="00BF7D1D">
        <w:rPr>
          <w:rFonts w:ascii="Times New Roman" w:eastAsia="Times New Roman" w:hAnsi="Times New Roman" w:cs="Times New Roman"/>
          <w:b/>
          <w:i/>
          <w:sz w:val="28"/>
          <w:szCs w:val="28"/>
          <w:shd w:val="clear" w:color="auto" w:fill="FFFFFF"/>
          <w:lang w:val="uk-UA" w:eastAsia="ru-RU"/>
        </w:rPr>
        <w:t xml:space="preserve">Робота щодо попередження і недопущення корупційних проявів серед державних службовців </w:t>
      </w:r>
      <w:proofErr w:type="spellStart"/>
      <w:r w:rsidRPr="00BF7D1D">
        <w:rPr>
          <w:rFonts w:ascii="Times New Roman" w:eastAsia="Times New Roman" w:hAnsi="Times New Roman" w:cs="Times New Roman"/>
          <w:b/>
          <w:i/>
          <w:sz w:val="28"/>
          <w:szCs w:val="28"/>
          <w:shd w:val="clear" w:color="auto" w:fill="FFFFFF"/>
          <w:lang w:val="uk-UA" w:eastAsia="ru-RU"/>
        </w:rPr>
        <w:t>Новопсковської</w:t>
      </w:r>
      <w:proofErr w:type="spellEnd"/>
      <w:r w:rsidRPr="00BF7D1D">
        <w:rPr>
          <w:rFonts w:ascii="Times New Roman" w:eastAsia="Times New Roman" w:hAnsi="Times New Roman" w:cs="Times New Roman"/>
          <w:b/>
          <w:i/>
          <w:sz w:val="28"/>
          <w:szCs w:val="28"/>
          <w:shd w:val="clear" w:color="auto" w:fill="FFFFFF"/>
          <w:lang w:val="uk-UA" w:eastAsia="ru-RU"/>
        </w:rPr>
        <w:t xml:space="preserve"> РДА.</w:t>
      </w:r>
    </w:p>
    <w:bookmarkEnd w:id="3"/>
    <w:p w:rsidR="006E76EC" w:rsidRPr="00BF7D1D" w:rsidRDefault="006E76EC" w:rsidP="00C26770">
      <w:pPr>
        <w:spacing w:after="0" w:line="240" w:lineRule="auto"/>
        <w:ind w:firstLine="708"/>
        <w:jc w:val="both"/>
        <w:rPr>
          <w:rFonts w:ascii="Times New Roman" w:hAnsi="Times New Roman" w:cs="Times New Roman"/>
          <w:sz w:val="28"/>
          <w:szCs w:val="28"/>
          <w:shd w:val="clear" w:color="auto" w:fill="FFFFFF"/>
          <w:lang w:val="uk-UA"/>
        </w:rPr>
      </w:pPr>
      <w:r w:rsidRPr="00BF7D1D">
        <w:rPr>
          <w:rFonts w:ascii="Times New Roman" w:hAnsi="Times New Roman" w:cs="Times New Roman"/>
          <w:sz w:val="28"/>
          <w:szCs w:val="28"/>
          <w:shd w:val="clear" w:color="auto" w:fill="FFFFFF"/>
          <w:lang w:val="uk-UA"/>
        </w:rPr>
        <w:t xml:space="preserve">Впродовж 2017 року </w:t>
      </w:r>
      <w:proofErr w:type="spellStart"/>
      <w:r w:rsidRPr="00BF7D1D">
        <w:rPr>
          <w:rFonts w:ascii="Times New Roman" w:hAnsi="Times New Roman" w:cs="Times New Roman"/>
          <w:sz w:val="28"/>
          <w:szCs w:val="28"/>
          <w:shd w:val="clear" w:color="auto" w:fill="FFFFFF"/>
          <w:lang w:val="uk-UA"/>
        </w:rPr>
        <w:t>Новопсковською</w:t>
      </w:r>
      <w:proofErr w:type="spellEnd"/>
      <w:r w:rsidRPr="00BF7D1D">
        <w:rPr>
          <w:rFonts w:ascii="Times New Roman" w:hAnsi="Times New Roman" w:cs="Times New Roman"/>
          <w:sz w:val="28"/>
          <w:szCs w:val="28"/>
          <w:shd w:val="clear" w:color="auto" w:fill="FFFFFF"/>
          <w:lang w:val="uk-UA"/>
        </w:rPr>
        <w:t xml:space="preserve"> районною державною адміністрацією Луганської області здійснено комплекс організаційно-профілактичних заходів спрямованих на попередження і недопущення корупційних проявів серед державних службовців органів виконавчої влади та посадових осіб місцевого самоврядування. </w:t>
      </w:r>
    </w:p>
    <w:p w:rsidR="006E76EC" w:rsidRPr="00BF7D1D" w:rsidRDefault="006E76EC" w:rsidP="00C26770">
      <w:pPr>
        <w:spacing w:after="0" w:line="240" w:lineRule="auto"/>
        <w:ind w:firstLine="708"/>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Розпорядженням від 26.01.2017 № 36 було затверджено план заходів </w:t>
      </w:r>
      <w:proofErr w:type="spellStart"/>
      <w:r w:rsidRPr="00BF7D1D">
        <w:rPr>
          <w:rFonts w:ascii="Times New Roman" w:hAnsi="Times New Roman" w:cs="Times New Roman"/>
          <w:sz w:val="28"/>
          <w:szCs w:val="28"/>
          <w:lang w:val="uk-UA"/>
        </w:rPr>
        <w:t>Новопсковської</w:t>
      </w:r>
      <w:proofErr w:type="spellEnd"/>
      <w:r w:rsidRPr="00BF7D1D">
        <w:rPr>
          <w:rFonts w:ascii="Times New Roman" w:hAnsi="Times New Roman" w:cs="Times New Roman"/>
          <w:sz w:val="28"/>
          <w:szCs w:val="28"/>
          <w:lang w:val="uk-UA"/>
        </w:rPr>
        <w:t xml:space="preserve"> районної державної адміністрації Луганської області щодо запобігання корупції на 2017 рік.</w:t>
      </w:r>
    </w:p>
    <w:p w:rsidR="006E76EC" w:rsidRPr="00BF7D1D" w:rsidRDefault="006E76EC" w:rsidP="00C26770">
      <w:pPr>
        <w:spacing w:after="0" w:line="240" w:lineRule="auto"/>
        <w:ind w:firstLine="709"/>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Забезпечено функціонування, ведення та своєчасне оновлення </w:t>
      </w:r>
      <w:r w:rsidR="002A6618" w:rsidRPr="00BF7D1D">
        <w:rPr>
          <w:rFonts w:ascii="Times New Roman" w:hAnsi="Times New Roman" w:cs="Times New Roman"/>
          <w:sz w:val="28"/>
          <w:szCs w:val="28"/>
          <w:lang w:val="uk-UA"/>
        </w:rPr>
        <w:t xml:space="preserve">офіційної </w:t>
      </w:r>
      <w:r w:rsidRPr="00BF7D1D">
        <w:rPr>
          <w:rFonts w:ascii="Times New Roman" w:hAnsi="Times New Roman" w:cs="Times New Roman"/>
          <w:sz w:val="28"/>
          <w:szCs w:val="28"/>
          <w:lang w:val="uk-UA"/>
        </w:rPr>
        <w:t xml:space="preserve">веб-сторінки райдержадміністрації та </w:t>
      </w:r>
      <w:r w:rsidR="002A6618" w:rsidRPr="00BF7D1D">
        <w:rPr>
          <w:rFonts w:ascii="Times New Roman" w:hAnsi="Times New Roman" w:cs="Times New Roman"/>
          <w:sz w:val="28"/>
          <w:szCs w:val="28"/>
          <w:lang w:val="uk-UA"/>
        </w:rPr>
        <w:t xml:space="preserve">веб-сторінки у мережі </w:t>
      </w:r>
      <w:proofErr w:type="spellStart"/>
      <w:r w:rsidR="002A6618" w:rsidRPr="00BF7D1D">
        <w:rPr>
          <w:rFonts w:ascii="Times New Roman" w:hAnsi="Times New Roman" w:cs="Times New Roman"/>
          <w:sz w:val="28"/>
          <w:szCs w:val="28"/>
          <w:lang w:val="uk-UA"/>
        </w:rPr>
        <w:t>Фейсбук</w:t>
      </w:r>
      <w:proofErr w:type="spellEnd"/>
      <w:r w:rsidR="002A6618" w:rsidRPr="00BF7D1D">
        <w:rPr>
          <w:rFonts w:ascii="Times New Roman" w:hAnsi="Times New Roman" w:cs="Times New Roman"/>
          <w:sz w:val="28"/>
          <w:szCs w:val="28"/>
          <w:lang w:val="uk-UA"/>
        </w:rPr>
        <w:t xml:space="preserve"> (</w:t>
      </w:r>
      <w:proofErr w:type="spellStart"/>
      <w:r w:rsidR="002A6618" w:rsidRPr="00BF7D1D">
        <w:rPr>
          <w:rFonts w:ascii="Times New Roman" w:hAnsi="Times New Roman" w:cs="Times New Roman"/>
          <w:sz w:val="28"/>
          <w:szCs w:val="28"/>
          <w:lang w:val="uk-UA"/>
        </w:rPr>
        <w:t>facebook</w:t>
      </w:r>
      <w:proofErr w:type="spellEnd"/>
      <w:r w:rsidR="002A6618" w:rsidRPr="00BF7D1D">
        <w:rPr>
          <w:rFonts w:ascii="Times New Roman" w:hAnsi="Times New Roman" w:cs="Times New Roman"/>
          <w:sz w:val="28"/>
          <w:szCs w:val="28"/>
          <w:lang w:val="uk-UA"/>
        </w:rPr>
        <w:t>)</w:t>
      </w:r>
      <w:r w:rsidRPr="00BF7D1D">
        <w:rPr>
          <w:rFonts w:ascii="Times New Roman" w:hAnsi="Times New Roman" w:cs="Times New Roman"/>
          <w:sz w:val="28"/>
          <w:szCs w:val="28"/>
          <w:lang w:val="uk-UA"/>
        </w:rPr>
        <w:t xml:space="preserve">. Ведеться робота </w:t>
      </w:r>
      <w:r w:rsidR="009B38C7">
        <w:rPr>
          <w:rFonts w:ascii="Times New Roman" w:hAnsi="Times New Roman" w:cs="Times New Roman"/>
          <w:sz w:val="28"/>
          <w:szCs w:val="28"/>
          <w:lang w:val="uk-UA"/>
        </w:rPr>
        <w:t>п</w:t>
      </w:r>
      <w:r w:rsidRPr="00BF7D1D">
        <w:rPr>
          <w:rFonts w:ascii="Times New Roman" w:hAnsi="Times New Roman" w:cs="Times New Roman"/>
          <w:sz w:val="28"/>
          <w:szCs w:val="28"/>
          <w:lang w:val="uk-UA"/>
        </w:rPr>
        <w:t>о запровадженн</w:t>
      </w:r>
      <w:r w:rsidR="009B38C7">
        <w:rPr>
          <w:rFonts w:ascii="Times New Roman" w:hAnsi="Times New Roman" w:cs="Times New Roman"/>
          <w:sz w:val="28"/>
          <w:szCs w:val="28"/>
          <w:lang w:val="uk-UA"/>
        </w:rPr>
        <w:t>ю</w:t>
      </w:r>
      <w:r w:rsidRPr="00BF7D1D">
        <w:rPr>
          <w:rFonts w:ascii="Times New Roman" w:hAnsi="Times New Roman" w:cs="Times New Roman"/>
          <w:sz w:val="28"/>
          <w:szCs w:val="28"/>
          <w:lang w:val="uk-UA"/>
        </w:rPr>
        <w:t xml:space="preserve"> системи електронного </w:t>
      </w:r>
      <w:r w:rsidRPr="00BF7D1D">
        <w:rPr>
          <w:rFonts w:ascii="Times New Roman" w:hAnsi="Times New Roman" w:cs="Times New Roman"/>
          <w:sz w:val="28"/>
          <w:szCs w:val="28"/>
          <w:lang w:val="uk-UA"/>
        </w:rPr>
        <w:lastRenderedPageBreak/>
        <w:t xml:space="preserve">документообігу. Проведено роботу щодо удосконалення системи «єдиного вікна». Вжито заходів щодо прозорості процедур передачі земельних ділянок в оренду шляхом розміщення інформаційних карток </w:t>
      </w:r>
      <w:r w:rsidR="009B38C7">
        <w:rPr>
          <w:rFonts w:ascii="Times New Roman" w:hAnsi="Times New Roman" w:cs="Times New Roman"/>
          <w:sz w:val="28"/>
          <w:szCs w:val="28"/>
          <w:lang w:val="uk-UA"/>
        </w:rPr>
        <w:t>для</w:t>
      </w:r>
      <w:r w:rsidRPr="00BF7D1D">
        <w:rPr>
          <w:rFonts w:ascii="Times New Roman" w:hAnsi="Times New Roman" w:cs="Times New Roman"/>
          <w:sz w:val="28"/>
          <w:szCs w:val="28"/>
          <w:lang w:val="uk-UA"/>
        </w:rPr>
        <w:t xml:space="preserve"> передачі земельних ділянок в оренду на сайті райдержадміністрації та включення цих послуг до переліку послуг, що надаються через центр надання адміністративних послуг. Вжито заходів щодо прозорості процедур приватизації земельних ділянок шляхом розміщення інформаційних карток </w:t>
      </w:r>
      <w:r w:rsidR="009B38C7">
        <w:rPr>
          <w:rFonts w:ascii="Times New Roman" w:hAnsi="Times New Roman" w:cs="Times New Roman"/>
          <w:sz w:val="28"/>
          <w:szCs w:val="28"/>
          <w:lang w:val="uk-UA"/>
        </w:rPr>
        <w:t xml:space="preserve">по </w:t>
      </w:r>
      <w:r w:rsidRPr="00BF7D1D">
        <w:rPr>
          <w:rFonts w:ascii="Times New Roman" w:hAnsi="Times New Roman" w:cs="Times New Roman"/>
          <w:sz w:val="28"/>
          <w:szCs w:val="28"/>
          <w:lang w:val="uk-UA"/>
        </w:rPr>
        <w:t>передачі земельних ділянок у власність на сайті райдержадміністрації та включення цих послуг до переліку послуг, що надаються через центр надання адміністративних послуг.</w:t>
      </w:r>
    </w:p>
    <w:p w:rsidR="006E76EC" w:rsidRPr="00BF7D1D" w:rsidRDefault="006E76EC" w:rsidP="00C26770">
      <w:pPr>
        <w:spacing w:after="0" w:line="240" w:lineRule="auto"/>
        <w:ind w:firstLine="709"/>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Для забезпечення участі громадян в управлінні державними справами, здійснення громадського контролю за діяльністю органів виконавчої влади, налагодження ефективної взаємодії райдержадміністрації з громадськістю, врахування громадської думки під час формування та реалізації державної політики при </w:t>
      </w:r>
      <w:proofErr w:type="spellStart"/>
      <w:r w:rsidRPr="00BF7D1D">
        <w:rPr>
          <w:rFonts w:ascii="Times New Roman" w:hAnsi="Times New Roman" w:cs="Times New Roman"/>
          <w:sz w:val="28"/>
          <w:szCs w:val="28"/>
          <w:lang w:val="uk-UA"/>
        </w:rPr>
        <w:t>Новопсковській</w:t>
      </w:r>
      <w:proofErr w:type="spellEnd"/>
      <w:r w:rsidRPr="00BF7D1D">
        <w:rPr>
          <w:rFonts w:ascii="Times New Roman" w:hAnsi="Times New Roman" w:cs="Times New Roman"/>
          <w:sz w:val="28"/>
          <w:szCs w:val="28"/>
          <w:lang w:val="uk-UA"/>
        </w:rPr>
        <w:t xml:space="preserve"> районній державній адміністрації Луганської області утворено громадську раду. Протягом  2017 року проведено 5 засідань нового складу громадської ради. Забезпечено доступ громадськості до ознайомлення та обговорення проектів нормативно-правових актів, які готуються райдержадміністрацією, шляхом проведення громадської антикорупційної експертизи громадською радою. </w:t>
      </w:r>
      <w:r w:rsidR="009B38C7">
        <w:rPr>
          <w:rFonts w:ascii="Times New Roman" w:hAnsi="Times New Roman" w:cs="Times New Roman"/>
          <w:sz w:val="28"/>
          <w:szCs w:val="28"/>
          <w:lang w:val="uk-UA"/>
        </w:rPr>
        <w:t>З цією метою</w:t>
      </w:r>
      <w:r w:rsidRPr="00BF7D1D">
        <w:rPr>
          <w:rFonts w:ascii="Times New Roman" w:hAnsi="Times New Roman" w:cs="Times New Roman"/>
          <w:sz w:val="28"/>
          <w:szCs w:val="28"/>
          <w:lang w:val="uk-UA"/>
        </w:rPr>
        <w:t xml:space="preserve"> протягом 2017 року було проведено 2 громадські експертизи проектів нормативно-правових актів (проектів розпоряджень голови райдержадміністрації: «Про організацію на території </w:t>
      </w:r>
      <w:proofErr w:type="spellStart"/>
      <w:r w:rsidRPr="00BF7D1D">
        <w:rPr>
          <w:rFonts w:ascii="Times New Roman" w:hAnsi="Times New Roman" w:cs="Times New Roman"/>
          <w:sz w:val="28"/>
          <w:szCs w:val="28"/>
          <w:lang w:val="uk-UA"/>
        </w:rPr>
        <w:t>Новопсковського</w:t>
      </w:r>
      <w:proofErr w:type="spellEnd"/>
      <w:r w:rsidRPr="00BF7D1D">
        <w:rPr>
          <w:rFonts w:ascii="Times New Roman" w:hAnsi="Times New Roman" w:cs="Times New Roman"/>
          <w:sz w:val="28"/>
          <w:szCs w:val="28"/>
          <w:lang w:val="uk-UA"/>
        </w:rPr>
        <w:t xml:space="preserve"> району громадських робіт у 2017 році» та «Про затвердження Порядку обробки персональних даних у базі персональних даних і в Єдиній інформаційно – аналітичній системі «Діти» у </w:t>
      </w:r>
      <w:proofErr w:type="spellStart"/>
      <w:r w:rsidRPr="00BF7D1D">
        <w:rPr>
          <w:rFonts w:ascii="Times New Roman" w:hAnsi="Times New Roman" w:cs="Times New Roman"/>
          <w:sz w:val="28"/>
          <w:szCs w:val="28"/>
          <w:lang w:val="uk-UA"/>
        </w:rPr>
        <w:t>Новопсковському</w:t>
      </w:r>
      <w:proofErr w:type="spellEnd"/>
      <w:r w:rsidRPr="00BF7D1D">
        <w:rPr>
          <w:rFonts w:ascii="Times New Roman" w:hAnsi="Times New Roman" w:cs="Times New Roman"/>
          <w:sz w:val="28"/>
          <w:szCs w:val="28"/>
          <w:lang w:val="uk-UA"/>
        </w:rPr>
        <w:t xml:space="preserve"> районі Луганської області»). Також проведено електронну консультацію з громадськістю проекту нормативно – правового акту (проект розпорядження голови райдержадміністрації «Про затвердження Положення про </w:t>
      </w:r>
      <w:proofErr w:type="spellStart"/>
      <w:r w:rsidRPr="00BF7D1D">
        <w:rPr>
          <w:rFonts w:ascii="Times New Roman" w:hAnsi="Times New Roman" w:cs="Times New Roman"/>
          <w:sz w:val="28"/>
          <w:szCs w:val="28"/>
          <w:lang w:val="uk-UA"/>
        </w:rPr>
        <w:t>Новопсковську</w:t>
      </w:r>
      <w:proofErr w:type="spellEnd"/>
      <w:r w:rsidRPr="00BF7D1D">
        <w:rPr>
          <w:rFonts w:ascii="Times New Roman" w:hAnsi="Times New Roman" w:cs="Times New Roman"/>
          <w:sz w:val="28"/>
          <w:szCs w:val="28"/>
          <w:lang w:val="uk-UA"/>
        </w:rPr>
        <w:t xml:space="preserve"> районну ланку територіальної підсистеми єдиної державної системи цивільного захисту Луганської області»). Протягом визначеного періоду пропозиції та зауваження від жителів та представників інститутів громадянського суспільства району стосовно вищезазначеного проекту розпорядження до райдержадміністрації не надходило. Зазначена робота забезпечує взаємодію з громадянським суспільством щодо запобігання проявам корупції. Проводиться робота по реалізації Закону України «Про доступ до публічної інформації» та забезпеченню відкритості та прозорості в діяльності райдержадміністрації та її структурних підрозділів. На офіційному веб-сайті та веб-сторінці в мережі </w:t>
      </w:r>
      <w:proofErr w:type="spellStart"/>
      <w:r w:rsidR="008531F7" w:rsidRPr="00BF7D1D">
        <w:rPr>
          <w:rFonts w:ascii="Times New Roman" w:hAnsi="Times New Roman" w:cs="Times New Roman"/>
          <w:sz w:val="28"/>
          <w:szCs w:val="28"/>
          <w:lang w:val="uk-UA"/>
        </w:rPr>
        <w:t>Фейсбук</w:t>
      </w:r>
      <w:proofErr w:type="spellEnd"/>
      <w:r w:rsidR="008531F7" w:rsidRPr="00BF7D1D">
        <w:rPr>
          <w:rFonts w:ascii="Times New Roman" w:hAnsi="Times New Roman" w:cs="Times New Roman"/>
          <w:sz w:val="28"/>
          <w:szCs w:val="28"/>
          <w:lang w:val="uk-UA"/>
        </w:rPr>
        <w:t xml:space="preserve"> (</w:t>
      </w:r>
      <w:proofErr w:type="spellStart"/>
      <w:r w:rsidRPr="00BF7D1D">
        <w:rPr>
          <w:rFonts w:ascii="Times New Roman" w:hAnsi="Times New Roman" w:cs="Times New Roman"/>
          <w:sz w:val="28"/>
          <w:szCs w:val="28"/>
          <w:lang w:val="uk-UA"/>
        </w:rPr>
        <w:t>facebook</w:t>
      </w:r>
      <w:proofErr w:type="spellEnd"/>
      <w:r w:rsidR="008531F7" w:rsidRPr="00BF7D1D">
        <w:rPr>
          <w:rFonts w:ascii="Times New Roman" w:hAnsi="Times New Roman" w:cs="Times New Roman"/>
          <w:sz w:val="28"/>
          <w:szCs w:val="28"/>
          <w:lang w:val="uk-UA"/>
        </w:rPr>
        <w:t>)</w:t>
      </w:r>
      <w:r w:rsidRPr="00BF7D1D">
        <w:rPr>
          <w:rFonts w:ascii="Times New Roman" w:hAnsi="Times New Roman" w:cs="Times New Roman"/>
          <w:sz w:val="28"/>
          <w:szCs w:val="28"/>
          <w:lang w:val="uk-UA"/>
        </w:rPr>
        <w:t xml:space="preserve"> райдержадміністрації постійно оновлюється інформація з питань діяльності райдержадміністрації. Протягом 2017 року на адресу райдержадміністрації надійшло 62 запити, направлених відповідно до Закону України «Про доступ до публічної інформації». На всі запити було направлено відповіді у строки, передбачені чинним законодавством України.</w:t>
      </w:r>
    </w:p>
    <w:p w:rsidR="006E76EC" w:rsidRPr="00BF7D1D" w:rsidRDefault="006E76EC" w:rsidP="00C26770">
      <w:pPr>
        <w:pStyle w:val="a3"/>
        <w:shd w:val="clear" w:color="auto" w:fill="FFFFFF"/>
        <w:spacing w:before="0" w:beforeAutospacing="0" w:after="0"/>
        <w:ind w:firstLine="720"/>
        <w:jc w:val="both"/>
        <w:rPr>
          <w:sz w:val="28"/>
          <w:szCs w:val="28"/>
          <w:lang w:val="uk-UA"/>
        </w:rPr>
      </w:pPr>
      <w:r w:rsidRPr="00BF7D1D">
        <w:rPr>
          <w:sz w:val="28"/>
          <w:szCs w:val="28"/>
          <w:lang w:val="uk-UA"/>
        </w:rPr>
        <w:t xml:space="preserve">У 2017 році до відома працівників апарату та самостійних структурних підрозділів райдержадміністрації було доведено інформацію про заповнення державними службовцями декларації за 2016 рік, основні положення Плану заходів щодо запобігання, виявлення та протидії корупції у </w:t>
      </w:r>
      <w:proofErr w:type="spellStart"/>
      <w:r w:rsidRPr="00BF7D1D">
        <w:rPr>
          <w:sz w:val="28"/>
          <w:szCs w:val="28"/>
          <w:lang w:val="uk-UA"/>
        </w:rPr>
        <w:t>Новопсковському</w:t>
      </w:r>
      <w:proofErr w:type="spellEnd"/>
      <w:r w:rsidRPr="00BF7D1D">
        <w:rPr>
          <w:sz w:val="28"/>
          <w:szCs w:val="28"/>
          <w:lang w:val="uk-UA"/>
        </w:rPr>
        <w:t xml:space="preserve"> </w:t>
      </w:r>
      <w:r w:rsidRPr="00BF7D1D">
        <w:rPr>
          <w:sz w:val="28"/>
          <w:szCs w:val="28"/>
          <w:lang w:val="uk-UA"/>
        </w:rPr>
        <w:lastRenderedPageBreak/>
        <w:t xml:space="preserve">районі Луганської області на 2017 рік, затвердженого розпорядженням голови райдержадміністрації від 26.01.2017 № 36 (06.02.2017), методичні рекомендації з питань запобігання та врегулювання конфлікту інтересів у діяльності осіб, уповноважених на виконання функцій держави або місцевого самоврядування та прирівняних до них осіб, затверджених рішенням Національного агентства з питань запобігання корупції від 14.07.2016 № 2 (11.01.2017), рекомендації щодо заповнення електронної декларації про майно, доходи, витрати і зобов’язання фінансового характеру за 2016 рік (11.01.2017, 06.02.2017), інформацію </w:t>
      </w:r>
      <w:r w:rsidR="009B38C7">
        <w:rPr>
          <w:sz w:val="28"/>
          <w:szCs w:val="28"/>
          <w:lang w:val="uk-UA"/>
        </w:rPr>
        <w:t>про</w:t>
      </w:r>
      <w:r w:rsidRPr="00BF7D1D">
        <w:rPr>
          <w:sz w:val="28"/>
          <w:szCs w:val="28"/>
          <w:lang w:val="uk-UA"/>
        </w:rPr>
        <w:t xml:space="preserve"> внесення змін в Закон України «Про державну службу» (24.04.2017).</w:t>
      </w:r>
    </w:p>
    <w:p w:rsidR="006E76EC" w:rsidRPr="00BF7D1D" w:rsidRDefault="006E76EC" w:rsidP="00C26770">
      <w:pPr>
        <w:pStyle w:val="a3"/>
        <w:shd w:val="clear" w:color="auto" w:fill="FFFFFF"/>
        <w:spacing w:before="0" w:beforeAutospacing="0" w:after="0"/>
        <w:ind w:firstLine="720"/>
        <w:jc w:val="both"/>
        <w:rPr>
          <w:sz w:val="28"/>
          <w:szCs w:val="28"/>
          <w:lang w:val="uk-UA"/>
        </w:rPr>
      </w:pPr>
      <w:r w:rsidRPr="00BF7D1D">
        <w:rPr>
          <w:sz w:val="28"/>
          <w:szCs w:val="28"/>
          <w:lang w:val="uk-UA"/>
        </w:rPr>
        <w:t>З метою підвищення рівня роз’яснювальної роботи щодо антикорупційного законодавства проведено навчання з працівниками апарату та самостійних структурних підрозділів райдержадміністрації щодо: виконання антикорупційного законодавства України (22.05.2017); запобігання та врегулювання конфлікту інтересів особами, уповноваженими на виконання функцій держави або місцевого самоврядування (12.06.2017); механізму запобігання і протидії корупції та коло осіб, на яких вони поширюються (28.08.2017, 25.09.2017).</w:t>
      </w:r>
    </w:p>
    <w:p w:rsidR="006E76EC" w:rsidRPr="00BF7D1D" w:rsidRDefault="006E76EC" w:rsidP="00C26770">
      <w:pPr>
        <w:spacing w:after="0" w:line="240" w:lineRule="auto"/>
        <w:ind w:firstLine="709"/>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Заходи щодо мінімізації можливості виникнення конфлікту інтересів осіб, уповноважених на виконання функцій держави та його врегулювання у разі виникнення затверджено розпорядженням голови райдержадміністрації від 09.10.2013 № 411.</w:t>
      </w:r>
    </w:p>
    <w:p w:rsidR="006E76EC" w:rsidRPr="00BF7D1D" w:rsidRDefault="006E76EC" w:rsidP="00C26770">
      <w:pPr>
        <w:spacing w:after="0" w:line="240" w:lineRule="auto"/>
        <w:ind w:firstLine="709"/>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Розпорядженням голови райдержадміністрації від 24.10.2013 № 441 було затверджено Положення про уповноважену особу з питань запобігання та виявлення корупції в </w:t>
      </w:r>
      <w:proofErr w:type="spellStart"/>
      <w:r w:rsidRPr="00BF7D1D">
        <w:rPr>
          <w:rFonts w:ascii="Times New Roman" w:hAnsi="Times New Roman" w:cs="Times New Roman"/>
          <w:sz w:val="28"/>
          <w:szCs w:val="28"/>
          <w:lang w:val="uk-UA"/>
        </w:rPr>
        <w:t>Новопсковській</w:t>
      </w:r>
      <w:proofErr w:type="spellEnd"/>
      <w:r w:rsidRPr="00BF7D1D">
        <w:rPr>
          <w:rFonts w:ascii="Times New Roman" w:hAnsi="Times New Roman" w:cs="Times New Roman"/>
          <w:sz w:val="28"/>
          <w:szCs w:val="28"/>
          <w:lang w:val="uk-UA"/>
        </w:rPr>
        <w:t xml:space="preserve"> районній державній адміністрації Луганської області» та розпорядженням голови райдержадміністрації від 03.05.2017 № 240 призначено уповноважену особу з питань запобігання та виявлення корупції у </w:t>
      </w:r>
      <w:proofErr w:type="spellStart"/>
      <w:r w:rsidRPr="00BF7D1D">
        <w:rPr>
          <w:rFonts w:ascii="Times New Roman" w:hAnsi="Times New Roman" w:cs="Times New Roman"/>
          <w:sz w:val="28"/>
          <w:szCs w:val="28"/>
          <w:lang w:val="uk-UA"/>
        </w:rPr>
        <w:t>Новопсковській</w:t>
      </w:r>
      <w:proofErr w:type="spellEnd"/>
      <w:r w:rsidRPr="00BF7D1D">
        <w:rPr>
          <w:rFonts w:ascii="Times New Roman" w:hAnsi="Times New Roman" w:cs="Times New Roman"/>
          <w:sz w:val="28"/>
          <w:szCs w:val="28"/>
          <w:lang w:val="uk-UA"/>
        </w:rPr>
        <w:t xml:space="preserve"> районній державній адміністрації Луганської області.</w:t>
      </w:r>
    </w:p>
    <w:p w:rsidR="006E76EC" w:rsidRPr="00BF7D1D" w:rsidRDefault="006E76EC" w:rsidP="00C26770">
      <w:pPr>
        <w:spacing w:after="0" w:line="240" w:lineRule="auto"/>
        <w:ind w:firstLine="709"/>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Райдержадміністрацією суворо дотримуються встановлені чинним законодавством вимоги при проведенні конкурсів на заміщення вакантних посад державних службовців, стажуванні, оцінюванні результатів службової діяльності, просуванні по службі, присвоєнні чергового рангу.</w:t>
      </w:r>
    </w:p>
    <w:p w:rsidR="006E76EC" w:rsidRPr="00BF7D1D" w:rsidRDefault="006E76EC" w:rsidP="00C26770">
      <w:pPr>
        <w:spacing w:after="0" w:line="240" w:lineRule="auto"/>
        <w:ind w:firstLine="709"/>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Новоприйнятими державними службовцями подаються відомості щодо працюючих близьких осіб відповідно в </w:t>
      </w:r>
      <w:proofErr w:type="spellStart"/>
      <w:r w:rsidRPr="00BF7D1D">
        <w:rPr>
          <w:rFonts w:ascii="Times New Roman" w:hAnsi="Times New Roman" w:cs="Times New Roman"/>
          <w:sz w:val="28"/>
          <w:szCs w:val="28"/>
          <w:lang w:val="uk-UA"/>
        </w:rPr>
        <w:t>апараті</w:t>
      </w:r>
      <w:proofErr w:type="spellEnd"/>
      <w:r w:rsidRPr="00BF7D1D">
        <w:rPr>
          <w:rFonts w:ascii="Times New Roman" w:hAnsi="Times New Roman" w:cs="Times New Roman"/>
          <w:sz w:val="28"/>
          <w:szCs w:val="28"/>
          <w:lang w:val="uk-UA"/>
        </w:rPr>
        <w:t>  райдержадміністрації та її структурних підрозділах. Крім того, здійснюється попередження осіб, які претендують на зайняття  посад державних службовців, про спеціальні обмеження, встановлені законами України   «Про державну службу», «Про запобігання корупції».</w:t>
      </w:r>
    </w:p>
    <w:p w:rsidR="006E76EC" w:rsidRPr="00BF7D1D" w:rsidRDefault="006E76EC" w:rsidP="00C26770">
      <w:pPr>
        <w:spacing w:after="0" w:line="240" w:lineRule="auto"/>
        <w:ind w:firstLine="709"/>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Проводиться робота по забезпеченню відкритості та прозорості у діяльності райдержадміністрації та її структурних підрозділів. З метою підвищення рівня знань різних верств населення з питань антикорупційного законодавства на офіційному веб-сайті райдержадміністрації функціонує рубрика «Про запобігання корупції», в якій розміщено основні нормативно-правові акти антикорупційної спрямованості, роз’яснення Міністерства юстиції України з питань антикорупційного законодавства, а також </w:t>
      </w:r>
      <w:r w:rsidRPr="00BF7D1D">
        <w:rPr>
          <w:rFonts w:ascii="Times New Roman" w:hAnsi="Times New Roman" w:cs="Times New Roman"/>
          <w:sz w:val="28"/>
          <w:szCs w:val="28"/>
          <w:lang w:val="uk-UA"/>
        </w:rPr>
        <w:lastRenderedPageBreak/>
        <w:t>дослідження та наукові публікації антикорупційної спрямованості. В місцях, де здійснюється прийом громадян, розміщено витяги з антикорупційного законодавства, інформації про антикорупційні лінії прямого зв'язку.</w:t>
      </w:r>
    </w:p>
    <w:p w:rsidR="006E76EC" w:rsidRPr="00BF7D1D" w:rsidRDefault="006E76EC" w:rsidP="00C26770">
      <w:pPr>
        <w:spacing w:after="0" w:line="240" w:lineRule="auto"/>
        <w:ind w:firstLine="709"/>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З метою посилення контролю за виконанням актів Президента України та Кабінету Міністрів України щодо забезпечення прозорості та відкритості роботи, спрямованої на боротьбу з корупцією, проводяться заходи стосовно посилення контролю за відкритістю і прозорістю в роботі фінансових органів району, управлінням фінансів райдержадміністрації щоквартально готуються пояснювальні записки голові райдержадміністрації та голові районної ради про стан виконання зведеного бюджету району. Звіти про виконання районного бюджету щоквартально заслуховуються на засіданнях сесії районної ради та публікуються у засобах масової інформації. Крім цього, постійно проводяться виїзні прийоми громадян за участю голови та заступників голови райдержадміністрації, під час яких надаються кваліфіковані роз`яснення громадянам з різних питань. </w:t>
      </w:r>
    </w:p>
    <w:p w:rsidR="006E76EC" w:rsidRPr="00BF7D1D" w:rsidRDefault="006E76EC" w:rsidP="00C26770">
      <w:pPr>
        <w:spacing w:after="0" w:line="240" w:lineRule="auto"/>
        <w:ind w:firstLine="709"/>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Керівниками структурних підрозділів райдержадміністрації, виконавчими комітетами сільських, селищних рад з метою прозорості, відкритості та виконання антикорупційного законодавства постійно забезпечу</w:t>
      </w:r>
      <w:r w:rsidR="006151E4">
        <w:rPr>
          <w:rFonts w:ascii="Times New Roman" w:hAnsi="Times New Roman" w:cs="Times New Roman"/>
          <w:sz w:val="28"/>
          <w:szCs w:val="28"/>
          <w:lang w:val="uk-UA"/>
        </w:rPr>
        <w:t>є</w:t>
      </w:r>
      <w:r w:rsidRPr="00BF7D1D">
        <w:rPr>
          <w:rFonts w:ascii="Times New Roman" w:hAnsi="Times New Roman" w:cs="Times New Roman"/>
          <w:sz w:val="28"/>
          <w:szCs w:val="28"/>
          <w:lang w:val="uk-UA"/>
        </w:rPr>
        <w:t>ться дієва взаємодія органів влади, правопорядку та громадськості у вирішенні завдань, поставлених Президентом та Урядом України щодо подолання корупції</w:t>
      </w:r>
      <w:r w:rsidR="006151E4">
        <w:rPr>
          <w:rFonts w:ascii="Times New Roman" w:hAnsi="Times New Roman" w:cs="Times New Roman"/>
          <w:sz w:val="28"/>
          <w:szCs w:val="28"/>
          <w:lang w:val="uk-UA"/>
        </w:rPr>
        <w:t>.</w:t>
      </w:r>
      <w:r w:rsidRPr="00BF7D1D">
        <w:rPr>
          <w:rFonts w:ascii="Times New Roman" w:hAnsi="Times New Roman" w:cs="Times New Roman"/>
          <w:sz w:val="28"/>
          <w:szCs w:val="28"/>
          <w:lang w:val="uk-UA"/>
        </w:rPr>
        <w:t xml:space="preserve"> </w:t>
      </w:r>
      <w:r w:rsidR="006151E4" w:rsidRPr="00AC64B9">
        <w:rPr>
          <w:rFonts w:ascii="Times New Roman" w:hAnsi="Times New Roman" w:cs="Times New Roman"/>
          <w:sz w:val="28"/>
          <w:szCs w:val="28"/>
          <w:lang w:val="uk-UA"/>
        </w:rPr>
        <w:t>Н</w:t>
      </w:r>
      <w:r w:rsidRPr="00AC64B9">
        <w:rPr>
          <w:rFonts w:ascii="Times New Roman" w:hAnsi="Times New Roman" w:cs="Times New Roman"/>
          <w:sz w:val="28"/>
          <w:szCs w:val="28"/>
          <w:lang w:val="uk-UA"/>
        </w:rPr>
        <w:t xml:space="preserve">а засіданнях колегії </w:t>
      </w:r>
      <w:r w:rsidR="006151E4" w:rsidRPr="00AC64B9">
        <w:rPr>
          <w:rFonts w:ascii="Times New Roman" w:hAnsi="Times New Roman" w:cs="Times New Roman"/>
          <w:sz w:val="28"/>
          <w:szCs w:val="28"/>
          <w:lang w:val="uk-UA"/>
        </w:rPr>
        <w:t>і</w:t>
      </w:r>
      <w:r w:rsidRPr="00AC64B9">
        <w:rPr>
          <w:rFonts w:ascii="Times New Roman" w:hAnsi="Times New Roman" w:cs="Times New Roman"/>
          <w:sz w:val="28"/>
          <w:szCs w:val="28"/>
          <w:lang w:val="uk-UA"/>
        </w:rPr>
        <w:t xml:space="preserve"> нарадах </w:t>
      </w:r>
      <w:r w:rsidR="006151E4" w:rsidRPr="00AC64B9">
        <w:rPr>
          <w:rFonts w:ascii="Times New Roman" w:hAnsi="Times New Roman" w:cs="Times New Roman"/>
          <w:sz w:val="28"/>
          <w:szCs w:val="28"/>
          <w:lang w:val="uk-UA"/>
        </w:rPr>
        <w:t xml:space="preserve">розглядаються </w:t>
      </w:r>
      <w:r w:rsidRPr="00AC64B9">
        <w:rPr>
          <w:rFonts w:ascii="Times New Roman" w:hAnsi="Times New Roman" w:cs="Times New Roman"/>
          <w:sz w:val="28"/>
          <w:szCs w:val="28"/>
          <w:lang w:val="uk-UA"/>
        </w:rPr>
        <w:t>питан</w:t>
      </w:r>
      <w:r w:rsidR="006151E4" w:rsidRPr="00AC64B9">
        <w:rPr>
          <w:rFonts w:ascii="Times New Roman" w:hAnsi="Times New Roman" w:cs="Times New Roman"/>
          <w:sz w:val="28"/>
          <w:szCs w:val="28"/>
          <w:lang w:val="uk-UA"/>
        </w:rPr>
        <w:t>ня щодо</w:t>
      </w:r>
      <w:r w:rsidRPr="00AC64B9">
        <w:rPr>
          <w:rFonts w:ascii="Times New Roman" w:hAnsi="Times New Roman" w:cs="Times New Roman"/>
          <w:sz w:val="28"/>
          <w:szCs w:val="28"/>
          <w:lang w:val="uk-UA"/>
        </w:rPr>
        <w:t xml:space="preserve"> дотримання законодавств</w:t>
      </w:r>
      <w:r w:rsidR="006151E4" w:rsidRPr="00AC64B9">
        <w:rPr>
          <w:rFonts w:ascii="Times New Roman" w:hAnsi="Times New Roman" w:cs="Times New Roman"/>
          <w:sz w:val="28"/>
          <w:szCs w:val="28"/>
          <w:lang w:val="uk-UA"/>
        </w:rPr>
        <w:t>а про державну службу і протидію</w:t>
      </w:r>
      <w:r w:rsidRPr="00AC64B9">
        <w:rPr>
          <w:rFonts w:ascii="Times New Roman" w:hAnsi="Times New Roman" w:cs="Times New Roman"/>
          <w:sz w:val="28"/>
          <w:szCs w:val="28"/>
          <w:lang w:val="uk-UA"/>
        </w:rPr>
        <w:t xml:space="preserve"> корупції та здійснення скоординованих дій усіх причетних органів, організацій і установ</w:t>
      </w:r>
      <w:r w:rsidR="006151E4" w:rsidRPr="00AC64B9">
        <w:rPr>
          <w:rFonts w:ascii="Times New Roman" w:hAnsi="Times New Roman" w:cs="Times New Roman"/>
          <w:sz w:val="28"/>
          <w:szCs w:val="28"/>
          <w:lang w:val="uk-UA"/>
        </w:rPr>
        <w:t xml:space="preserve">. Обговорюються  також питання щодо протидії </w:t>
      </w:r>
      <w:r w:rsidRPr="00AC64B9">
        <w:rPr>
          <w:rFonts w:ascii="Times New Roman" w:hAnsi="Times New Roman" w:cs="Times New Roman"/>
          <w:sz w:val="28"/>
          <w:szCs w:val="28"/>
          <w:lang w:val="uk-UA"/>
        </w:rPr>
        <w:t xml:space="preserve">корупції </w:t>
      </w:r>
      <w:r w:rsidR="006151E4" w:rsidRPr="00AC64B9">
        <w:rPr>
          <w:rFonts w:ascii="Times New Roman" w:hAnsi="Times New Roman" w:cs="Times New Roman"/>
          <w:sz w:val="28"/>
          <w:szCs w:val="28"/>
          <w:lang w:val="uk-UA"/>
        </w:rPr>
        <w:t>під час проведення навчань з державними службовцями. Забезпечується якісний добір і розстановка кадрів на засадах неупередженого конкурсного відбору, а також об’єктивна атестація, щорічна оцінка виконання державними службовцями  покладених на них обов’язків і завдань, періодична ротація, заміщення вакантних посад шляхом конкурсного відбору.</w:t>
      </w:r>
      <w:r w:rsidR="00507DF2" w:rsidRPr="00AC64B9">
        <w:rPr>
          <w:rFonts w:ascii="Times New Roman" w:hAnsi="Times New Roman" w:cs="Times New Roman"/>
          <w:sz w:val="28"/>
          <w:szCs w:val="28"/>
          <w:lang w:val="uk-UA"/>
        </w:rPr>
        <w:t xml:space="preserve"> </w:t>
      </w:r>
      <w:r w:rsidR="00141F20" w:rsidRPr="00BF7D1D">
        <w:rPr>
          <w:rFonts w:ascii="Times New Roman" w:hAnsi="Times New Roman" w:cs="Times New Roman"/>
          <w:sz w:val="28"/>
          <w:szCs w:val="28"/>
          <w:lang w:val="uk-UA"/>
        </w:rPr>
        <w:t xml:space="preserve">Інформація про перелік вакантних </w:t>
      </w:r>
      <w:r w:rsidR="009C1713" w:rsidRPr="00BF7D1D">
        <w:rPr>
          <w:rFonts w:ascii="Times New Roman" w:hAnsi="Times New Roman" w:cs="Times New Roman"/>
          <w:sz w:val="28"/>
          <w:szCs w:val="28"/>
          <w:lang w:val="uk-UA"/>
        </w:rPr>
        <w:t>посад</w:t>
      </w:r>
      <w:r w:rsidR="00FE0F7A" w:rsidRPr="00BF7D1D">
        <w:rPr>
          <w:rFonts w:ascii="Times New Roman" w:hAnsi="Times New Roman" w:cs="Times New Roman"/>
          <w:sz w:val="28"/>
          <w:szCs w:val="28"/>
          <w:lang w:val="uk-UA"/>
        </w:rPr>
        <w:t xml:space="preserve"> в</w:t>
      </w:r>
      <w:r w:rsidR="00141F20" w:rsidRPr="00BF7D1D">
        <w:rPr>
          <w:rFonts w:ascii="Times New Roman" w:hAnsi="Times New Roman" w:cs="Times New Roman"/>
          <w:sz w:val="28"/>
          <w:szCs w:val="28"/>
          <w:lang w:val="uk-UA"/>
        </w:rPr>
        <w:t xml:space="preserve"> </w:t>
      </w:r>
      <w:proofErr w:type="spellStart"/>
      <w:r w:rsidRPr="00BF7D1D">
        <w:rPr>
          <w:rFonts w:ascii="Times New Roman" w:hAnsi="Times New Roman" w:cs="Times New Roman"/>
          <w:sz w:val="28"/>
          <w:szCs w:val="28"/>
          <w:lang w:val="uk-UA"/>
        </w:rPr>
        <w:t>апараті</w:t>
      </w:r>
      <w:proofErr w:type="spellEnd"/>
      <w:r w:rsidRPr="00BF7D1D">
        <w:rPr>
          <w:rFonts w:ascii="Times New Roman" w:hAnsi="Times New Roman" w:cs="Times New Roman"/>
          <w:sz w:val="28"/>
          <w:szCs w:val="28"/>
          <w:lang w:val="uk-UA"/>
        </w:rPr>
        <w:t xml:space="preserve"> райдержадміністрації, а також про результати проведення конкурсу на заміщення вакантних посад розміщується на офіційному веб-сайті райдержадміністрації та у ЗМІ, на сайті Національного агентства України з питань державної служби; ознайомлення претендентів на зайняття посади державного службовця з вимогами Закону України «Про запобігання корупції», загальними правилами поведінки державного службовця в частині обмежень, пов’язаних з проходженням державної служби; застосування для кандидатів на державну службу  випробування та стажування на посаді з метою перевірки їх  професійних та моральних якостей.</w:t>
      </w:r>
    </w:p>
    <w:p w:rsidR="006E76EC" w:rsidRPr="00BF7D1D" w:rsidRDefault="006E76EC" w:rsidP="00C26770">
      <w:pPr>
        <w:spacing w:after="0" w:line="240" w:lineRule="auto"/>
        <w:ind w:firstLine="709"/>
        <w:jc w:val="both"/>
        <w:rPr>
          <w:rFonts w:ascii="Times New Roman" w:hAnsi="Times New Roman" w:cs="Times New Roman"/>
          <w:sz w:val="28"/>
          <w:szCs w:val="28"/>
          <w:u w:val="single"/>
          <w:lang w:val="uk-UA"/>
        </w:rPr>
      </w:pPr>
      <w:r w:rsidRPr="00BF7D1D">
        <w:rPr>
          <w:rFonts w:ascii="Times New Roman" w:hAnsi="Times New Roman" w:cs="Times New Roman"/>
          <w:sz w:val="28"/>
          <w:szCs w:val="28"/>
          <w:lang w:val="uk-UA"/>
        </w:rPr>
        <w:t xml:space="preserve">З метою забезпечення відкритості і прозорості діяльності щодо попередження проявів корупції серед державних службовців на офіційному веб-сайті оприлюднюються прийняті розпорядження голови райдержадміністрації. </w:t>
      </w:r>
    </w:p>
    <w:p w:rsidR="006E76EC" w:rsidRPr="00BF7D1D" w:rsidRDefault="006E76EC" w:rsidP="00C26770">
      <w:pPr>
        <w:spacing w:after="0" w:line="240" w:lineRule="auto"/>
        <w:ind w:firstLine="450"/>
        <w:jc w:val="both"/>
        <w:textAlignment w:val="baseline"/>
        <w:rPr>
          <w:rFonts w:ascii="Times New Roman" w:hAnsi="Times New Roman" w:cs="Times New Roman"/>
          <w:sz w:val="28"/>
          <w:szCs w:val="28"/>
          <w:lang w:val="uk-UA"/>
        </w:rPr>
      </w:pPr>
      <w:r w:rsidRPr="00BF7D1D">
        <w:rPr>
          <w:rFonts w:ascii="Times New Roman" w:hAnsi="Times New Roman" w:cs="Times New Roman"/>
          <w:sz w:val="28"/>
          <w:szCs w:val="28"/>
          <w:lang w:val="uk-UA"/>
        </w:rPr>
        <w:t>У 2017 році було виявлено одне правопорушення, пов’язане з корупцією, відповідальність за яке передбачена ч. 1 ст. 172-6 КУпАП, а саме за несвоєчасне подання без поважних причин декларації особи, уповноваженої на виконання функцій держави або місцевого самоврядування за 2015 рік</w:t>
      </w:r>
      <w:r w:rsidR="00AC64B9">
        <w:rPr>
          <w:rFonts w:ascii="Times New Roman" w:hAnsi="Times New Roman" w:cs="Times New Roman"/>
          <w:sz w:val="28"/>
          <w:szCs w:val="28"/>
          <w:lang w:val="uk-UA"/>
        </w:rPr>
        <w:t>.</w:t>
      </w:r>
      <w:r w:rsidRPr="00BF7D1D">
        <w:rPr>
          <w:rFonts w:ascii="Times New Roman" w:hAnsi="Times New Roman" w:cs="Times New Roman"/>
          <w:sz w:val="28"/>
          <w:szCs w:val="28"/>
          <w:lang w:val="uk-UA"/>
        </w:rPr>
        <w:t xml:space="preserve"> </w:t>
      </w:r>
      <w:r w:rsidR="00AC64B9">
        <w:rPr>
          <w:rFonts w:ascii="Times New Roman" w:hAnsi="Times New Roman" w:cs="Times New Roman"/>
          <w:sz w:val="28"/>
          <w:szCs w:val="28"/>
          <w:lang w:val="uk-UA"/>
        </w:rPr>
        <w:lastRenderedPageBreak/>
        <w:t>Воно</w:t>
      </w:r>
      <w:r w:rsidRPr="00BF7D1D">
        <w:rPr>
          <w:rFonts w:ascii="Times New Roman" w:hAnsi="Times New Roman" w:cs="Times New Roman"/>
          <w:sz w:val="28"/>
          <w:szCs w:val="28"/>
          <w:lang w:val="uk-UA"/>
        </w:rPr>
        <w:t xml:space="preserve"> було вчинене державним службовцем, який є працівником структурного підрозділу райдержадміністрації. Зазначеного державного службовця було звільнено на підставі п. 3 ч. 1 ст. 84 Закону України «Про державну службу», у зв'язку з набранням законної сили рішення суду щодо притягнення державного службовця до адміністративної відповідальності за пов’язане з корупцією правопорушення. </w:t>
      </w:r>
    </w:p>
    <w:p w:rsidR="006E76EC" w:rsidRPr="00BF7D1D" w:rsidRDefault="006E76EC" w:rsidP="00C26770">
      <w:pPr>
        <w:spacing w:after="0" w:line="240" w:lineRule="auto"/>
        <w:ind w:firstLine="709"/>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На виконання подання </w:t>
      </w:r>
      <w:proofErr w:type="spellStart"/>
      <w:r w:rsidRPr="00BF7D1D">
        <w:rPr>
          <w:rFonts w:ascii="Times New Roman" w:hAnsi="Times New Roman" w:cs="Times New Roman"/>
          <w:sz w:val="28"/>
          <w:szCs w:val="28"/>
          <w:lang w:val="uk-UA"/>
        </w:rPr>
        <w:t>Новопсковського</w:t>
      </w:r>
      <w:proofErr w:type="spellEnd"/>
      <w:r w:rsidRPr="00BF7D1D">
        <w:rPr>
          <w:rFonts w:ascii="Times New Roman" w:hAnsi="Times New Roman" w:cs="Times New Roman"/>
          <w:sz w:val="28"/>
          <w:szCs w:val="28"/>
          <w:lang w:val="uk-UA"/>
        </w:rPr>
        <w:t xml:space="preserve"> відділу </w:t>
      </w:r>
      <w:proofErr w:type="spellStart"/>
      <w:r w:rsidRPr="00BF7D1D">
        <w:rPr>
          <w:rFonts w:ascii="Times New Roman" w:hAnsi="Times New Roman" w:cs="Times New Roman"/>
          <w:sz w:val="28"/>
          <w:szCs w:val="28"/>
          <w:lang w:val="uk-UA"/>
        </w:rPr>
        <w:t>Старобільської</w:t>
      </w:r>
      <w:proofErr w:type="spellEnd"/>
      <w:r w:rsidRPr="00BF7D1D">
        <w:rPr>
          <w:rFonts w:ascii="Times New Roman" w:hAnsi="Times New Roman" w:cs="Times New Roman"/>
          <w:sz w:val="28"/>
          <w:szCs w:val="28"/>
          <w:lang w:val="uk-UA"/>
        </w:rPr>
        <w:t xml:space="preserve"> місцевої прокуратури Луганської області від 31.10.2017 № 05/99-1223 </w:t>
      </w:r>
      <w:proofErr w:type="spellStart"/>
      <w:r w:rsidRPr="00BF7D1D">
        <w:rPr>
          <w:rFonts w:ascii="Times New Roman" w:hAnsi="Times New Roman" w:cs="Times New Roman"/>
          <w:sz w:val="28"/>
          <w:szCs w:val="28"/>
          <w:lang w:val="uk-UA"/>
        </w:rPr>
        <w:t>вих</w:t>
      </w:r>
      <w:proofErr w:type="spellEnd"/>
      <w:r w:rsidR="00151B73">
        <w:rPr>
          <w:rFonts w:ascii="Times New Roman" w:hAnsi="Times New Roman" w:cs="Times New Roman"/>
          <w:sz w:val="28"/>
          <w:szCs w:val="28"/>
          <w:lang w:val="uk-UA"/>
        </w:rPr>
        <w:t>.</w:t>
      </w:r>
      <w:r w:rsidRPr="00BF7D1D">
        <w:rPr>
          <w:rFonts w:ascii="Times New Roman" w:hAnsi="Times New Roman" w:cs="Times New Roman"/>
          <w:sz w:val="28"/>
          <w:szCs w:val="28"/>
          <w:lang w:val="uk-UA"/>
        </w:rPr>
        <w:t xml:space="preserve"> – 17 та з метою недопущення порушення норм Закону України «Про запобігання корупції» та своєчасного подання декларацій осіб, уповноважених на виконання функцій держави або місцевого самоврядування, 13 листопада 2017 року </w:t>
      </w:r>
      <w:proofErr w:type="spellStart"/>
      <w:r w:rsidRPr="00BF7D1D">
        <w:rPr>
          <w:rFonts w:ascii="Times New Roman" w:hAnsi="Times New Roman" w:cs="Times New Roman"/>
          <w:sz w:val="28"/>
          <w:szCs w:val="28"/>
          <w:lang w:val="uk-UA"/>
        </w:rPr>
        <w:t>Новопсковською</w:t>
      </w:r>
      <w:proofErr w:type="spellEnd"/>
      <w:r w:rsidRPr="00BF7D1D">
        <w:rPr>
          <w:rFonts w:ascii="Times New Roman" w:hAnsi="Times New Roman" w:cs="Times New Roman"/>
          <w:sz w:val="28"/>
          <w:szCs w:val="28"/>
          <w:lang w:val="uk-UA"/>
        </w:rPr>
        <w:t xml:space="preserve"> районною державною адміністрацією Луганської області проведено навчання державних службовців райдержадміністрації, на якому було опрацьовано наступне питання: «Подання декларацій осіб, уповноважених на виконання функцій держави або місцевого самоврядування (ст. 45 Закону України «Про запобігання корупції»)». Державним службовцям райдержадміністрації </w:t>
      </w:r>
      <w:proofErr w:type="spellStart"/>
      <w:r w:rsidRPr="00BF7D1D">
        <w:rPr>
          <w:rFonts w:ascii="Times New Roman" w:hAnsi="Times New Roman" w:cs="Times New Roman"/>
          <w:sz w:val="28"/>
          <w:szCs w:val="28"/>
          <w:lang w:val="uk-UA"/>
        </w:rPr>
        <w:t>вручено</w:t>
      </w:r>
      <w:proofErr w:type="spellEnd"/>
      <w:r w:rsidRPr="00BF7D1D">
        <w:rPr>
          <w:rFonts w:ascii="Times New Roman" w:hAnsi="Times New Roman" w:cs="Times New Roman"/>
          <w:sz w:val="28"/>
          <w:szCs w:val="28"/>
          <w:lang w:val="uk-UA"/>
        </w:rPr>
        <w:t xml:space="preserve"> пам'ятки в частині подання декларацій осіб, уповноважених на виконання функцій держави або місцевого самоврядування під особистий підпис. Станом на 05.01.2018 всі посадові особи райдержадміністрації та посадові особи структурних підрозділів райдержадміністрації отримали</w:t>
      </w:r>
      <w:r w:rsidR="007022EB">
        <w:rPr>
          <w:rFonts w:ascii="Times New Roman" w:hAnsi="Times New Roman" w:cs="Times New Roman"/>
          <w:sz w:val="28"/>
          <w:szCs w:val="28"/>
          <w:lang w:val="uk-UA"/>
        </w:rPr>
        <w:t xml:space="preserve"> пам’ятки під особистий підпис</w:t>
      </w:r>
      <w:r w:rsidRPr="00BF7D1D">
        <w:rPr>
          <w:rFonts w:ascii="Times New Roman" w:hAnsi="Times New Roman" w:cs="Times New Roman"/>
          <w:sz w:val="28"/>
          <w:szCs w:val="28"/>
          <w:lang w:val="uk-UA"/>
        </w:rPr>
        <w:t xml:space="preserve">. </w:t>
      </w:r>
    </w:p>
    <w:p w:rsidR="006E76EC" w:rsidRPr="00BF7D1D" w:rsidRDefault="006E76EC" w:rsidP="00C26770">
      <w:pPr>
        <w:spacing w:after="0" w:line="240" w:lineRule="auto"/>
        <w:ind w:firstLine="709"/>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Крім того, на виконання листа </w:t>
      </w:r>
      <w:proofErr w:type="spellStart"/>
      <w:r w:rsidRPr="00BF7D1D">
        <w:rPr>
          <w:rFonts w:ascii="Times New Roman" w:hAnsi="Times New Roman" w:cs="Times New Roman"/>
          <w:sz w:val="28"/>
          <w:szCs w:val="28"/>
          <w:lang w:val="uk-UA"/>
        </w:rPr>
        <w:t>Старобільського</w:t>
      </w:r>
      <w:proofErr w:type="spellEnd"/>
      <w:r w:rsidRPr="00BF7D1D">
        <w:rPr>
          <w:rFonts w:ascii="Times New Roman" w:hAnsi="Times New Roman" w:cs="Times New Roman"/>
          <w:sz w:val="28"/>
          <w:szCs w:val="28"/>
          <w:lang w:val="uk-UA"/>
        </w:rPr>
        <w:t xml:space="preserve"> МРВ 2-го Управління ГУ СБУ в Донецькій та Луганській областях № 63/38/2089 від 23.11.2017, райдержадміністрацією було розіслано листи (</w:t>
      </w:r>
      <w:proofErr w:type="spellStart"/>
      <w:r w:rsidRPr="00BF7D1D">
        <w:rPr>
          <w:rFonts w:ascii="Times New Roman" w:hAnsi="Times New Roman" w:cs="Times New Roman"/>
          <w:sz w:val="28"/>
          <w:szCs w:val="28"/>
          <w:lang w:val="uk-UA"/>
        </w:rPr>
        <w:t>вих</w:t>
      </w:r>
      <w:proofErr w:type="spellEnd"/>
      <w:r w:rsidRPr="00BF7D1D">
        <w:rPr>
          <w:rFonts w:ascii="Times New Roman" w:hAnsi="Times New Roman" w:cs="Times New Roman"/>
          <w:sz w:val="28"/>
          <w:szCs w:val="28"/>
          <w:lang w:val="uk-UA"/>
        </w:rPr>
        <w:t>. № 9-7/8-3643 від 12.12.2017) до сільських, селищних рад району з проханням провести інструктажі з питань дотримання Закону України «Про запобігання корупції» з депутатами місцевих рад зі складанням протоколів з підписами кожного депутат</w:t>
      </w:r>
      <w:r w:rsidR="0052221B">
        <w:rPr>
          <w:rFonts w:ascii="Times New Roman" w:hAnsi="Times New Roman" w:cs="Times New Roman"/>
          <w:sz w:val="28"/>
          <w:szCs w:val="28"/>
          <w:lang w:val="uk-UA"/>
        </w:rPr>
        <w:t>а</w:t>
      </w:r>
      <w:r w:rsidRPr="00BF7D1D">
        <w:rPr>
          <w:rFonts w:ascii="Times New Roman" w:hAnsi="Times New Roman" w:cs="Times New Roman"/>
          <w:sz w:val="28"/>
          <w:szCs w:val="28"/>
          <w:lang w:val="uk-UA"/>
        </w:rPr>
        <w:t xml:space="preserve">. До зазначеного листа також було додано пам’ятку для осіб, уповноважених на виконання функцій держави або місцевого самоврядування, в частині дотримання розділу VII «Фінансовий контроль» Закону України «Про запобігання корупції». Станом на 05.01.2018 всі посадові особи органів місцевого самоврядування та депутати місцевих рад </w:t>
      </w:r>
      <w:proofErr w:type="spellStart"/>
      <w:r w:rsidRPr="00BF7D1D">
        <w:rPr>
          <w:rFonts w:ascii="Times New Roman" w:hAnsi="Times New Roman" w:cs="Times New Roman"/>
          <w:sz w:val="28"/>
          <w:szCs w:val="28"/>
          <w:lang w:val="uk-UA"/>
        </w:rPr>
        <w:t>Новопсковського</w:t>
      </w:r>
      <w:proofErr w:type="spellEnd"/>
      <w:r w:rsidRPr="00BF7D1D">
        <w:rPr>
          <w:rFonts w:ascii="Times New Roman" w:hAnsi="Times New Roman" w:cs="Times New Roman"/>
          <w:sz w:val="28"/>
          <w:szCs w:val="28"/>
          <w:lang w:val="uk-UA"/>
        </w:rPr>
        <w:t xml:space="preserve"> району ознайомлені з пам'яткою в частині подання декларацій осіб, уповноважених на виконання функцій держави або місцевого самоврядування під особистий підпис.</w:t>
      </w:r>
    </w:p>
    <w:p w:rsidR="006E76EC" w:rsidRPr="00BF7D1D" w:rsidRDefault="006E76EC" w:rsidP="00C26770">
      <w:pPr>
        <w:spacing w:after="0" w:line="240" w:lineRule="auto"/>
        <w:ind w:firstLine="720"/>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За звітний період проведено 60 засідань районної комісії з питань розпорядження землями державної власності, на яких розглянуті різні питання від передачі в оренду земельних ділянок до поновлення договорів оренди землі.</w:t>
      </w:r>
    </w:p>
    <w:p w:rsidR="006E76EC" w:rsidRPr="00BF7D1D" w:rsidRDefault="006E76EC" w:rsidP="00C26770">
      <w:pPr>
        <w:spacing w:after="0" w:line="240" w:lineRule="auto"/>
        <w:ind w:firstLine="720"/>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Відповідно до ст. 119 Конституції України, ст. 17 Земельного кодексу України, Закону України «Про місцеві державні адміністрації», Закону України «Про порядок виділення в натурі (на місцевості) земельних ділянок власникам земельних часток (паїв)», Закону України «Про землеустрій» постанови Кабінету Міністрів України від 04 лютого 2004 року № 122 «Про організацію робіт та методику розподілу земельних ділянок між власниками земельних часток (паїв)» при </w:t>
      </w:r>
      <w:proofErr w:type="spellStart"/>
      <w:r w:rsidRPr="00BF7D1D">
        <w:rPr>
          <w:rFonts w:ascii="Times New Roman" w:hAnsi="Times New Roman" w:cs="Times New Roman"/>
          <w:sz w:val="28"/>
          <w:szCs w:val="28"/>
          <w:lang w:val="uk-UA"/>
        </w:rPr>
        <w:t>Новопсковській</w:t>
      </w:r>
      <w:proofErr w:type="spellEnd"/>
      <w:r w:rsidRPr="00BF7D1D">
        <w:rPr>
          <w:rFonts w:ascii="Times New Roman" w:hAnsi="Times New Roman" w:cs="Times New Roman"/>
          <w:sz w:val="28"/>
          <w:szCs w:val="28"/>
          <w:lang w:val="uk-UA"/>
        </w:rPr>
        <w:t xml:space="preserve"> районній державній </w:t>
      </w:r>
      <w:r w:rsidRPr="00BF7D1D">
        <w:rPr>
          <w:rFonts w:ascii="Times New Roman" w:hAnsi="Times New Roman" w:cs="Times New Roman"/>
          <w:sz w:val="28"/>
          <w:szCs w:val="28"/>
          <w:lang w:val="uk-UA"/>
        </w:rPr>
        <w:lastRenderedPageBreak/>
        <w:t>адміністрації Луганській області діє комісія по організації робіт з розподілу земельних ділянок між власниками земельних часток (паїв). За 2017 рік проведено 27 засідань комісії, розглянуто 38 заяв щодо організації робіт з розподілу ділянок між власниками земельних часток (паїв).</w:t>
      </w:r>
    </w:p>
    <w:p w:rsidR="006E76EC" w:rsidRPr="00BF7D1D" w:rsidRDefault="006E76EC" w:rsidP="00C26770">
      <w:pPr>
        <w:spacing w:after="0" w:line="240" w:lineRule="auto"/>
        <w:ind w:firstLine="720"/>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Юридичним відділом апарату райдержадміністрації постійно здійснюється організація правової роботи, спрямованої на правильне застосування, неухильне дотримання та запобігання невиконанню вимог законодавства, інших нормативних актів райдержадміністрацією, а також керівництвом та працівниками райдержадміністрації під час покладених на них завдань і функціональних обов’язків.</w:t>
      </w:r>
    </w:p>
    <w:p w:rsidR="008D54B8" w:rsidRPr="00BF7D1D" w:rsidRDefault="008D54B8" w:rsidP="00C26770">
      <w:pPr>
        <w:spacing w:after="0" w:line="240" w:lineRule="auto"/>
        <w:ind w:firstLine="720"/>
        <w:jc w:val="both"/>
        <w:rPr>
          <w:rFonts w:ascii="Times New Roman" w:hAnsi="Times New Roman" w:cs="Times New Roman"/>
          <w:sz w:val="28"/>
          <w:szCs w:val="28"/>
          <w:bdr w:val="none" w:sz="0" w:space="0" w:color="auto" w:frame="1"/>
          <w:lang w:val="uk-UA"/>
        </w:rPr>
      </w:pPr>
      <w:r w:rsidRPr="00BF7D1D">
        <w:rPr>
          <w:rFonts w:ascii="Times New Roman" w:hAnsi="Times New Roman" w:cs="Times New Roman"/>
          <w:sz w:val="28"/>
          <w:szCs w:val="28"/>
          <w:bdr w:val="none" w:sz="0" w:space="0" w:color="auto" w:frame="1"/>
          <w:lang w:val="uk-UA"/>
        </w:rPr>
        <w:t xml:space="preserve">Багатопланова організаторська робота постійно знаходила своє відображення в розпорядженнях голови районної державної адміністрації. Актуальні питання розвитку району розглядались на засіданнях колегії районної державної адміністрації, на нарадах із залученням начальників управлінь і відділів, </w:t>
      </w:r>
      <w:r w:rsidR="00D1788E" w:rsidRPr="00BF7D1D">
        <w:rPr>
          <w:rFonts w:ascii="Times New Roman" w:hAnsi="Times New Roman" w:cs="Times New Roman"/>
          <w:sz w:val="28"/>
          <w:szCs w:val="28"/>
          <w:bdr w:val="none" w:sz="0" w:space="0" w:color="auto" w:frame="1"/>
          <w:lang w:val="uk-UA"/>
        </w:rPr>
        <w:t>сільських, селищних голів</w:t>
      </w:r>
      <w:r w:rsidRPr="00BF7D1D">
        <w:rPr>
          <w:rFonts w:ascii="Times New Roman" w:hAnsi="Times New Roman" w:cs="Times New Roman"/>
          <w:sz w:val="28"/>
          <w:szCs w:val="28"/>
          <w:bdr w:val="none" w:sz="0" w:space="0" w:color="auto" w:frame="1"/>
          <w:lang w:val="uk-UA"/>
        </w:rPr>
        <w:t>, керівників підприємств, установ та організацій району.</w:t>
      </w:r>
    </w:p>
    <w:p w:rsidR="00EA4A56" w:rsidRPr="00BF7D1D" w:rsidRDefault="00EA4A56" w:rsidP="00C26770">
      <w:pPr>
        <w:spacing w:after="0" w:line="240" w:lineRule="auto"/>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           Головою районної державної адміністрації протягом 2017 року було прийнято 1033 розпоряджен</w:t>
      </w:r>
      <w:r w:rsidR="0052221B">
        <w:rPr>
          <w:rFonts w:ascii="Times New Roman" w:hAnsi="Times New Roman" w:cs="Times New Roman"/>
          <w:sz w:val="28"/>
          <w:szCs w:val="28"/>
          <w:lang w:val="uk-UA"/>
        </w:rPr>
        <w:t>ня</w:t>
      </w:r>
      <w:r w:rsidRPr="00BF7D1D">
        <w:rPr>
          <w:rFonts w:ascii="Times New Roman" w:hAnsi="Times New Roman" w:cs="Times New Roman"/>
          <w:sz w:val="28"/>
          <w:szCs w:val="28"/>
          <w:lang w:val="uk-UA"/>
        </w:rPr>
        <w:t xml:space="preserve"> (у 2016 - 679 розпоряджень), з них 63 на виконання делегованих районною радою повноважень, які стосуються питань використання бюджетних коштів, виконання пр</w:t>
      </w:r>
      <w:r w:rsidR="00252ACE">
        <w:rPr>
          <w:rFonts w:ascii="Times New Roman" w:hAnsi="Times New Roman" w:cs="Times New Roman"/>
          <w:sz w:val="28"/>
          <w:szCs w:val="28"/>
          <w:lang w:val="uk-UA"/>
        </w:rPr>
        <w:t>о</w:t>
      </w:r>
      <w:r w:rsidRPr="00BF7D1D">
        <w:rPr>
          <w:rFonts w:ascii="Times New Roman" w:hAnsi="Times New Roman" w:cs="Times New Roman"/>
          <w:sz w:val="28"/>
          <w:szCs w:val="28"/>
          <w:lang w:val="uk-UA"/>
        </w:rPr>
        <w:t xml:space="preserve">грами економічного та соціального розвитку району, виконання бюджету району, ефективного використання природних, трудових </w:t>
      </w:r>
      <w:r w:rsidR="00252ACE">
        <w:rPr>
          <w:rFonts w:ascii="Times New Roman" w:hAnsi="Times New Roman" w:cs="Times New Roman"/>
          <w:sz w:val="28"/>
          <w:szCs w:val="28"/>
          <w:lang w:val="uk-UA"/>
        </w:rPr>
        <w:t>і</w:t>
      </w:r>
      <w:r w:rsidRPr="00BF7D1D">
        <w:rPr>
          <w:rFonts w:ascii="Times New Roman" w:hAnsi="Times New Roman" w:cs="Times New Roman"/>
          <w:sz w:val="28"/>
          <w:szCs w:val="28"/>
          <w:lang w:val="uk-UA"/>
        </w:rPr>
        <w:t xml:space="preserve"> фінансових ресурсів, розвитку культури, охорони здоров’я, освіти, фізичної культури, спорту та інші. За звітний період було проведено 12 засідань колегії, на яких було розглянуто 27 основних питань та 30 на «Годині контролю», з них 47 питань на виконання делегованих повноважень.</w:t>
      </w:r>
    </w:p>
    <w:p w:rsidR="00EA4A56" w:rsidRPr="00BF7D1D" w:rsidRDefault="00EA4A56" w:rsidP="00C26770">
      <w:pPr>
        <w:spacing w:after="0" w:line="240" w:lineRule="auto"/>
        <w:ind w:firstLine="689"/>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У 2017 році проведено 20 апаратних нарад, за підсумками яких керівникам </w:t>
      </w:r>
      <w:proofErr w:type="spellStart"/>
      <w:r w:rsidRPr="00BF7D1D">
        <w:rPr>
          <w:rFonts w:ascii="Times New Roman" w:hAnsi="Times New Roman" w:cs="Times New Roman"/>
          <w:sz w:val="28"/>
          <w:szCs w:val="28"/>
          <w:lang w:val="uk-UA"/>
        </w:rPr>
        <w:t>сруктурних</w:t>
      </w:r>
      <w:proofErr w:type="spellEnd"/>
      <w:r w:rsidRPr="00BF7D1D">
        <w:rPr>
          <w:rFonts w:ascii="Times New Roman" w:hAnsi="Times New Roman" w:cs="Times New Roman"/>
          <w:sz w:val="28"/>
          <w:szCs w:val="28"/>
          <w:lang w:val="uk-UA"/>
        </w:rPr>
        <w:t xml:space="preserve"> підрозділів райдержадміністрації, керівникам організацій, установ, підприємств району, сільським, селищним головам надано 50 доручень щодо виконання окремих завдань. </w:t>
      </w:r>
    </w:p>
    <w:p w:rsidR="00EA4A56" w:rsidRPr="00BF7D1D" w:rsidRDefault="00B1775C" w:rsidP="00C26770">
      <w:pPr>
        <w:tabs>
          <w:tab w:val="left" w:pos="2700"/>
        </w:tabs>
        <w:spacing w:after="0" w:line="240" w:lineRule="auto"/>
        <w:ind w:firstLine="689"/>
        <w:jc w:val="both"/>
        <w:rPr>
          <w:rFonts w:ascii="Times New Roman" w:hAnsi="Times New Roman" w:cs="Times New Roman"/>
          <w:sz w:val="28"/>
          <w:szCs w:val="28"/>
          <w:lang w:val="uk-UA"/>
        </w:rPr>
      </w:pPr>
      <w:r>
        <w:rPr>
          <w:rFonts w:ascii="Times New Roman" w:hAnsi="Times New Roman" w:cs="Times New Roman"/>
          <w:sz w:val="28"/>
          <w:szCs w:val="28"/>
          <w:lang w:val="uk-UA"/>
        </w:rPr>
        <w:t>Упродовж</w:t>
      </w:r>
      <w:r w:rsidR="00EA4A56" w:rsidRPr="00BF7D1D">
        <w:rPr>
          <w:rFonts w:ascii="Times New Roman" w:hAnsi="Times New Roman" w:cs="Times New Roman"/>
          <w:sz w:val="28"/>
          <w:szCs w:val="28"/>
          <w:lang w:val="uk-UA"/>
        </w:rPr>
        <w:t xml:space="preserve"> 2017 року до </w:t>
      </w:r>
      <w:proofErr w:type="spellStart"/>
      <w:r w:rsidR="00EA4A56" w:rsidRPr="00BF7D1D">
        <w:rPr>
          <w:rFonts w:ascii="Times New Roman" w:hAnsi="Times New Roman" w:cs="Times New Roman"/>
          <w:sz w:val="28"/>
          <w:szCs w:val="28"/>
          <w:lang w:val="uk-UA"/>
        </w:rPr>
        <w:t>Новопсковської</w:t>
      </w:r>
      <w:proofErr w:type="spellEnd"/>
      <w:r w:rsidR="00EA4A56" w:rsidRPr="00BF7D1D">
        <w:rPr>
          <w:rFonts w:ascii="Times New Roman" w:hAnsi="Times New Roman" w:cs="Times New Roman"/>
          <w:sz w:val="28"/>
          <w:szCs w:val="28"/>
          <w:lang w:val="uk-UA"/>
        </w:rPr>
        <w:t xml:space="preserve"> районної державної адміністрації Луганської області надійшло 5816 документів, що у порівнянні з аналогічним періодом 2016 року (3830) на 1986 документи або на 34 %  більше.</w:t>
      </w:r>
    </w:p>
    <w:p w:rsidR="00EA4A56" w:rsidRPr="00BF7D1D" w:rsidRDefault="00EA4A56" w:rsidP="00C26770">
      <w:pPr>
        <w:spacing w:after="0" w:line="240" w:lineRule="auto"/>
        <w:ind w:firstLine="689"/>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На контролі знаходилось 2836 документів (у 2016 році – 2159), з яких у повному обсязі і в строк було виконано 2817 документів (у 2016 році –  2107), 18 - знаходяться у стадії виконання, 1  документ було ви</w:t>
      </w:r>
      <w:r w:rsidR="00A25901">
        <w:rPr>
          <w:rFonts w:ascii="Times New Roman" w:hAnsi="Times New Roman" w:cs="Times New Roman"/>
          <w:sz w:val="28"/>
          <w:szCs w:val="28"/>
          <w:lang w:val="uk-UA"/>
        </w:rPr>
        <w:t>д</w:t>
      </w:r>
      <w:r w:rsidRPr="00BF7D1D">
        <w:rPr>
          <w:rFonts w:ascii="Times New Roman" w:hAnsi="Times New Roman" w:cs="Times New Roman"/>
          <w:sz w:val="28"/>
          <w:szCs w:val="28"/>
          <w:lang w:val="uk-UA"/>
        </w:rPr>
        <w:t>ано з порушенням терміну виконання. Особу, відповідальну за виконання документ</w:t>
      </w:r>
      <w:r w:rsidR="007C13B6">
        <w:rPr>
          <w:rFonts w:ascii="Times New Roman" w:hAnsi="Times New Roman" w:cs="Times New Roman"/>
          <w:sz w:val="28"/>
          <w:szCs w:val="28"/>
          <w:lang w:val="uk-UA"/>
        </w:rPr>
        <w:t>у</w:t>
      </w:r>
      <w:r w:rsidRPr="00BF7D1D">
        <w:rPr>
          <w:rFonts w:ascii="Times New Roman" w:hAnsi="Times New Roman" w:cs="Times New Roman"/>
          <w:sz w:val="28"/>
          <w:szCs w:val="28"/>
          <w:lang w:val="uk-UA"/>
        </w:rPr>
        <w:t xml:space="preserve">, </w:t>
      </w:r>
      <w:proofErr w:type="spellStart"/>
      <w:r w:rsidRPr="00BF7D1D">
        <w:rPr>
          <w:rFonts w:ascii="Times New Roman" w:hAnsi="Times New Roman" w:cs="Times New Roman"/>
          <w:sz w:val="28"/>
          <w:szCs w:val="28"/>
          <w:lang w:val="uk-UA"/>
        </w:rPr>
        <w:t>попереджено</w:t>
      </w:r>
      <w:proofErr w:type="spellEnd"/>
      <w:r w:rsidRPr="00BF7D1D">
        <w:rPr>
          <w:rFonts w:ascii="Times New Roman" w:hAnsi="Times New Roman" w:cs="Times New Roman"/>
          <w:sz w:val="28"/>
          <w:szCs w:val="28"/>
          <w:lang w:val="uk-UA"/>
        </w:rPr>
        <w:t xml:space="preserve"> про недопущення порушення термінів розгляду</w:t>
      </w:r>
      <w:r w:rsidR="007C13B6">
        <w:rPr>
          <w:rFonts w:ascii="Times New Roman" w:hAnsi="Times New Roman" w:cs="Times New Roman"/>
          <w:sz w:val="28"/>
          <w:szCs w:val="28"/>
          <w:lang w:val="uk-UA"/>
        </w:rPr>
        <w:t>.</w:t>
      </w:r>
    </w:p>
    <w:p w:rsidR="00EA4A56" w:rsidRPr="00BF7D1D" w:rsidRDefault="00EA4A56" w:rsidP="00C26770">
      <w:pPr>
        <w:spacing w:after="0" w:line="240" w:lineRule="auto"/>
        <w:ind w:firstLine="689"/>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ab/>
        <w:t>Розглянуті головою райдержадміністрації документи були направлені на виконання за напрямками відповідно до розподілу обов’язків заступникам голови райдержадміністрації, керівнику апарату та у відділи райдержадміністрації. За звітний період на контролі знаходил</w:t>
      </w:r>
      <w:r w:rsidR="00053F36">
        <w:rPr>
          <w:rFonts w:ascii="Times New Roman" w:hAnsi="Times New Roman" w:cs="Times New Roman"/>
          <w:sz w:val="28"/>
          <w:szCs w:val="28"/>
          <w:lang w:val="uk-UA"/>
        </w:rPr>
        <w:t>а</w:t>
      </w:r>
      <w:r w:rsidRPr="00BF7D1D">
        <w:rPr>
          <w:rFonts w:ascii="Times New Roman" w:hAnsi="Times New Roman" w:cs="Times New Roman"/>
          <w:sz w:val="28"/>
          <w:szCs w:val="28"/>
          <w:lang w:val="uk-UA"/>
        </w:rPr>
        <w:t>сь</w:t>
      </w:r>
      <w:r w:rsidR="00053F36">
        <w:rPr>
          <w:rFonts w:ascii="Times New Roman" w:hAnsi="Times New Roman" w:cs="Times New Roman"/>
          <w:sz w:val="28"/>
          <w:szCs w:val="28"/>
          <w:lang w:val="uk-UA"/>
        </w:rPr>
        <w:t xml:space="preserve"> така кількість документів</w:t>
      </w:r>
      <w:r w:rsidRPr="00BF7D1D">
        <w:rPr>
          <w:rFonts w:ascii="Times New Roman" w:hAnsi="Times New Roman" w:cs="Times New Roman"/>
          <w:sz w:val="28"/>
          <w:szCs w:val="28"/>
          <w:lang w:val="uk-UA"/>
        </w:rPr>
        <w:t>:</w:t>
      </w:r>
    </w:p>
    <w:p w:rsidR="00EA4A56" w:rsidRPr="00BF7D1D" w:rsidRDefault="00EA4A56" w:rsidP="00C26770">
      <w:pPr>
        <w:numPr>
          <w:ilvl w:val="0"/>
          <w:numId w:val="17"/>
        </w:numPr>
        <w:spacing w:after="0" w:line="240" w:lineRule="auto"/>
        <w:ind w:left="0"/>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у першого заступника голови райдержадміністрації </w:t>
      </w:r>
      <w:proofErr w:type="spellStart"/>
      <w:r w:rsidRPr="00BF7D1D">
        <w:rPr>
          <w:rFonts w:ascii="Times New Roman" w:hAnsi="Times New Roman" w:cs="Times New Roman"/>
          <w:sz w:val="28"/>
          <w:szCs w:val="28"/>
          <w:lang w:val="uk-UA"/>
        </w:rPr>
        <w:t>Височиної</w:t>
      </w:r>
      <w:proofErr w:type="spellEnd"/>
      <w:r w:rsidRPr="00BF7D1D">
        <w:rPr>
          <w:rFonts w:ascii="Times New Roman" w:hAnsi="Times New Roman" w:cs="Times New Roman"/>
          <w:sz w:val="28"/>
          <w:szCs w:val="28"/>
          <w:lang w:val="uk-UA"/>
        </w:rPr>
        <w:t xml:space="preserve"> В.О. – 212 контрольних документів або 7,5 %  від загальної кількості; </w:t>
      </w:r>
    </w:p>
    <w:p w:rsidR="00EA4A56" w:rsidRPr="00BF7D1D" w:rsidRDefault="00EA4A56" w:rsidP="00C26770">
      <w:pPr>
        <w:numPr>
          <w:ilvl w:val="0"/>
          <w:numId w:val="17"/>
        </w:numPr>
        <w:spacing w:after="0" w:line="240" w:lineRule="auto"/>
        <w:ind w:left="0"/>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lastRenderedPageBreak/>
        <w:t xml:space="preserve">у заступника голови райдержадміністрації Скорохода О.О. – 435 контрольних документів або  15.3 % від загальної кількості; </w:t>
      </w:r>
    </w:p>
    <w:p w:rsidR="00EA4A56" w:rsidRPr="00BF7D1D" w:rsidRDefault="00EA4A56" w:rsidP="00C26770">
      <w:pPr>
        <w:numPr>
          <w:ilvl w:val="0"/>
          <w:numId w:val="17"/>
        </w:numPr>
        <w:spacing w:after="0" w:line="240" w:lineRule="auto"/>
        <w:ind w:left="0"/>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у керівника апарату райдержадміністрації Черняк Л.В. – 270 контрольних документів або 9,5 % від загальної кількості;</w:t>
      </w:r>
    </w:p>
    <w:p w:rsidR="00EA4A56" w:rsidRPr="00BF7D1D" w:rsidRDefault="00EA4A56" w:rsidP="002F4528">
      <w:pPr>
        <w:numPr>
          <w:ilvl w:val="0"/>
          <w:numId w:val="17"/>
        </w:numPr>
        <w:spacing w:after="0" w:line="240" w:lineRule="auto"/>
        <w:ind w:left="0"/>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у відділах райдержадміністрації - 1919  контрольних документів</w:t>
      </w:r>
      <w:r w:rsidR="00053F36">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або 67,7 % від</w:t>
      </w:r>
      <w:r w:rsidR="001C66C9" w:rsidRPr="00BF7D1D">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загальної кількості.</w:t>
      </w:r>
    </w:p>
    <w:p w:rsidR="00EA4A56" w:rsidRPr="00BF7D1D" w:rsidRDefault="00EA4A56" w:rsidP="00C26770">
      <w:pPr>
        <w:spacing w:after="0" w:line="240" w:lineRule="auto"/>
        <w:ind w:firstLine="689"/>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За звітн</w:t>
      </w:r>
      <w:r w:rsidR="00053F36">
        <w:rPr>
          <w:rFonts w:ascii="Times New Roman" w:hAnsi="Times New Roman" w:cs="Times New Roman"/>
          <w:sz w:val="28"/>
          <w:szCs w:val="28"/>
          <w:lang w:val="uk-UA"/>
        </w:rPr>
        <w:t>и</w:t>
      </w:r>
      <w:r w:rsidRPr="00BF7D1D">
        <w:rPr>
          <w:rFonts w:ascii="Times New Roman" w:hAnsi="Times New Roman" w:cs="Times New Roman"/>
          <w:sz w:val="28"/>
          <w:szCs w:val="28"/>
          <w:lang w:val="uk-UA"/>
        </w:rPr>
        <w:t>й період було проведено 12 засідань колегії райдержадміністрації, під час яких на «Годині контролю» було заслухано хід виконання 30 розпоряджень голови райдержадміністрації. Протягом 2017 року головою райдержадміністрації було прийнято 1033 розпорядження, 54 з яких було поставлено на контроль. У зв’язку із закінченням терміну дії  та виконанням запланованих заходів  з контролю було знято 43 розпорядження.</w:t>
      </w:r>
    </w:p>
    <w:p w:rsidR="00EA4A56" w:rsidRPr="00BF7D1D" w:rsidRDefault="00053F36" w:rsidP="00C26770">
      <w:pPr>
        <w:tabs>
          <w:tab w:val="left" w:pos="2700"/>
        </w:tabs>
        <w:spacing w:after="0" w:line="240" w:lineRule="auto"/>
        <w:ind w:firstLine="689"/>
        <w:jc w:val="both"/>
        <w:rPr>
          <w:rFonts w:ascii="Times New Roman" w:hAnsi="Times New Roman" w:cs="Times New Roman"/>
          <w:sz w:val="28"/>
          <w:szCs w:val="28"/>
          <w:lang w:val="uk-UA"/>
        </w:rPr>
      </w:pPr>
      <w:r w:rsidRPr="00F32E60">
        <w:rPr>
          <w:rFonts w:ascii="Times New Roman" w:hAnsi="Times New Roman" w:cs="Times New Roman"/>
          <w:sz w:val="28"/>
          <w:szCs w:val="28"/>
          <w:lang w:val="uk-UA"/>
        </w:rPr>
        <w:t>Упродовж</w:t>
      </w:r>
      <w:r w:rsidR="00EA4A56" w:rsidRPr="00F32E60">
        <w:rPr>
          <w:rFonts w:ascii="Times New Roman" w:hAnsi="Times New Roman" w:cs="Times New Roman"/>
          <w:sz w:val="28"/>
          <w:szCs w:val="28"/>
          <w:lang w:val="uk-UA"/>
        </w:rPr>
        <w:t xml:space="preserve"> 2017 року у </w:t>
      </w:r>
      <w:proofErr w:type="spellStart"/>
      <w:r w:rsidR="00EA4A56" w:rsidRPr="00F32E60">
        <w:rPr>
          <w:rFonts w:ascii="Times New Roman" w:hAnsi="Times New Roman" w:cs="Times New Roman"/>
          <w:sz w:val="28"/>
          <w:szCs w:val="28"/>
          <w:lang w:val="uk-UA"/>
        </w:rPr>
        <w:t>Новопсковській</w:t>
      </w:r>
      <w:proofErr w:type="spellEnd"/>
      <w:r w:rsidR="00EA4A56" w:rsidRPr="00F32E60">
        <w:rPr>
          <w:rFonts w:ascii="Times New Roman" w:hAnsi="Times New Roman" w:cs="Times New Roman"/>
          <w:sz w:val="28"/>
          <w:szCs w:val="28"/>
          <w:lang w:val="uk-UA"/>
        </w:rPr>
        <w:t xml:space="preserve"> районній державній адміністрації зареєстровано 3857 вихідних </w:t>
      </w:r>
      <w:r w:rsidR="00EA4A56" w:rsidRPr="00BF7D1D">
        <w:rPr>
          <w:rFonts w:ascii="Times New Roman" w:hAnsi="Times New Roman" w:cs="Times New Roman"/>
          <w:sz w:val="28"/>
          <w:szCs w:val="28"/>
          <w:lang w:val="uk-UA"/>
        </w:rPr>
        <w:t>документів, виготовлено 10839 копій.</w:t>
      </w:r>
    </w:p>
    <w:p w:rsidR="00EA4A56" w:rsidRPr="00BF7D1D" w:rsidRDefault="00EA4A56" w:rsidP="00C26770">
      <w:pPr>
        <w:tabs>
          <w:tab w:val="left" w:pos="580"/>
          <w:tab w:val="left" w:pos="5580"/>
        </w:tabs>
        <w:spacing w:after="0" w:line="240" w:lineRule="auto"/>
        <w:ind w:firstLine="700"/>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Протягом  2017 року в райдержадміністрацію надійшло </w:t>
      </w:r>
      <w:r w:rsidRPr="00BF7D1D">
        <w:rPr>
          <w:rFonts w:ascii="Times New Roman" w:hAnsi="Times New Roman" w:cs="Times New Roman"/>
          <w:b/>
          <w:sz w:val="28"/>
          <w:szCs w:val="28"/>
          <w:lang w:val="uk-UA"/>
        </w:rPr>
        <w:t>489</w:t>
      </w:r>
      <w:r w:rsidRPr="00BF7D1D">
        <w:rPr>
          <w:rFonts w:ascii="Times New Roman" w:hAnsi="Times New Roman" w:cs="Times New Roman"/>
          <w:sz w:val="28"/>
          <w:szCs w:val="28"/>
          <w:lang w:val="uk-UA"/>
        </w:rPr>
        <w:t xml:space="preserve"> звернень, що на </w:t>
      </w:r>
      <w:r w:rsidRPr="00BF7D1D">
        <w:rPr>
          <w:rFonts w:ascii="Times New Roman" w:hAnsi="Times New Roman" w:cs="Times New Roman"/>
          <w:b/>
          <w:sz w:val="28"/>
          <w:szCs w:val="28"/>
          <w:lang w:val="uk-UA"/>
        </w:rPr>
        <w:t>18</w:t>
      </w:r>
      <w:r w:rsidRPr="00BF7D1D">
        <w:rPr>
          <w:rFonts w:ascii="Times New Roman" w:hAnsi="Times New Roman" w:cs="Times New Roman"/>
          <w:sz w:val="28"/>
          <w:szCs w:val="28"/>
          <w:lang w:val="uk-UA"/>
        </w:rPr>
        <w:t xml:space="preserve"> звернень  або на </w:t>
      </w:r>
      <w:r w:rsidRPr="00BF7D1D">
        <w:rPr>
          <w:rFonts w:ascii="Times New Roman" w:hAnsi="Times New Roman" w:cs="Times New Roman"/>
          <w:b/>
          <w:sz w:val="28"/>
          <w:szCs w:val="28"/>
          <w:lang w:val="uk-UA"/>
        </w:rPr>
        <w:t>3,6 %</w:t>
      </w:r>
      <w:r w:rsidRPr="00BF7D1D">
        <w:rPr>
          <w:rFonts w:ascii="Times New Roman" w:hAnsi="Times New Roman" w:cs="Times New Roman"/>
          <w:sz w:val="28"/>
          <w:szCs w:val="28"/>
          <w:lang w:val="uk-UA"/>
        </w:rPr>
        <w:t xml:space="preserve"> більше, ніж за аналогічний період минулого року (у 2016 році – </w:t>
      </w:r>
      <w:r w:rsidRPr="00BF7D1D">
        <w:rPr>
          <w:rFonts w:ascii="Times New Roman" w:hAnsi="Times New Roman" w:cs="Times New Roman"/>
          <w:b/>
          <w:sz w:val="28"/>
          <w:szCs w:val="28"/>
          <w:lang w:val="uk-UA"/>
        </w:rPr>
        <w:t>471</w:t>
      </w:r>
      <w:r w:rsidRPr="00BF7D1D">
        <w:rPr>
          <w:rFonts w:ascii="Times New Roman" w:hAnsi="Times New Roman" w:cs="Times New Roman"/>
          <w:sz w:val="28"/>
          <w:szCs w:val="28"/>
          <w:lang w:val="uk-UA"/>
        </w:rPr>
        <w:t xml:space="preserve">, з них письмових – </w:t>
      </w:r>
      <w:r w:rsidRPr="00BF7D1D">
        <w:rPr>
          <w:rFonts w:ascii="Times New Roman" w:hAnsi="Times New Roman" w:cs="Times New Roman"/>
          <w:b/>
          <w:sz w:val="28"/>
          <w:szCs w:val="28"/>
          <w:lang w:val="uk-UA"/>
        </w:rPr>
        <w:t>118</w:t>
      </w:r>
      <w:r w:rsidRPr="00BF7D1D">
        <w:rPr>
          <w:rFonts w:ascii="Times New Roman" w:hAnsi="Times New Roman" w:cs="Times New Roman"/>
          <w:sz w:val="28"/>
          <w:szCs w:val="28"/>
          <w:lang w:val="uk-UA"/>
        </w:rPr>
        <w:t xml:space="preserve">, усних – </w:t>
      </w:r>
      <w:r w:rsidRPr="00BF7D1D">
        <w:rPr>
          <w:rFonts w:ascii="Times New Roman" w:hAnsi="Times New Roman" w:cs="Times New Roman"/>
          <w:b/>
          <w:sz w:val="28"/>
          <w:szCs w:val="28"/>
          <w:lang w:val="uk-UA"/>
        </w:rPr>
        <w:t>127</w:t>
      </w:r>
      <w:r w:rsidRPr="00BF7D1D">
        <w:rPr>
          <w:rFonts w:ascii="Times New Roman" w:hAnsi="Times New Roman" w:cs="Times New Roman"/>
          <w:sz w:val="28"/>
          <w:szCs w:val="28"/>
          <w:lang w:val="uk-UA"/>
        </w:rPr>
        <w:t xml:space="preserve">, через  Урядову «гарячу» лінію - </w:t>
      </w:r>
      <w:r w:rsidRPr="00BF7D1D">
        <w:rPr>
          <w:rFonts w:ascii="Times New Roman" w:hAnsi="Times New Roman" w:cs="Times New Roman"/>
          <w:b/>
          <w:sz w:val="28"/>
          <w:szCs w:val="28"/>
          <w:lang w:val="uk-UA"/>
        </w:rPr>
        <w:t>226</w:t>
      </w:r>
      <w:r w:rsidRPr="00BF7D1D">
        <w:rPr>
          <w:rFonts w:ascii="Times New Roman" w:hAnsi="Times New Roman" w:cs="Times New Roman"/>
          <w:sz w:val="28"/>
          <w:szCs w:val="28"/>
          <w:lang w:val="uk-UA"/>
        </w:rPr>
        <w:t xml:space="preserve">), з них письмових - </w:t>
      </w:r>
      <w:r w:rsidRPr="00BF7D1D">
        <w:rPr>
          <w:rFonts w:ascii="Times New Roman" w:hAnsi="Times New Roman" w:cs="Times New Roman"/>
          <w:b/>
          <w:sz w:val="28"/>
          <w:szCs w:val="28"/>
          <w:lang w:val="uk-UA"/>
        </w:rPr>
        <w:t>204</w:t>
      </w:r>
      <w:r w:rsidRPr="00BF7D1D">
        <w:rPr>
          <w:rFonts w:ascii="Times New Roman" w:hAnsi="Times New Roman" w:cs="Times New Roman"/>
          <w:sz w:val="28"/>
          <w:szCs w:val="28"/>
          <w:lang w:val="uk-UA"/>
        </w:rPr>
        <w:t xml:space="preserve">, усних – </w:t>
      </w:r>
      <w:r w:rsidRPr="00BF7D1D">
        <w:rPr>
          <w:rFonts w:ascii="Times New Roman" w:hAnsi="Times New Roman" w:cs="Times New Roman"/>
          <w:b/>
          <w:sz w:val="28"/>
          <w:szCs w:val="28"/>
          <w:lang w:val="uk-UA"/>
        </w:rPr>
        <w:t>174,</w:t>
      </w:r>
      <w:r w:rsidRPr="00BF7D1D">
        <w:rPr>
          <w:rFonts w:ascii="Times New Roman" w:hAnsi="Times New Roman" w:cs="Times New Roman"/>
          <w:sz w:val="28"/>
          <w:szCs w:val="28"/>
          <w:lang w:val="uk-UA"/>
        </w:rPr>
        <w:t xml:space="preserve"> у тому числі через Урядову «гарячу» лінію – </w:t>
      </w:r>
      <w:r w:rsidRPr="00BF7D1D">
        <w:rPr>
          <w:rFonts w:ascii="Times New Roman" w:hAnsi="Times New Roman" w:cs="Times New Roman"/>
          <w:b/>
          <w:sz w:val="28"/>
          <w:szCs w:val="28"/>
          <w:lang w:val="uk-UA"/>
        </w:rPr>
        <w:t>111.</w:t>
      </w:r>
    </w:p>
    <w:p w:rsidR="00EA4A56" w:rsidRPr="00BF7D1D" w:rsidRDefault="00EA4A56" w:rsidP="00F32E60">
      <w:pPr>
        <w:spacing w:after="0" w:line="240" w:lineRule="auto"/>
        <w:ind w:firstLine="700"/>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Аналіз звернень громадян свідчить, що найбільше їх надходить з питань:</w:t>
      </w:r>
      <w:r w:rsidR="00F32E60" w:rsidRPr="00F32E60">
        <w:rPr>
          <w:rFonts w:ascii="Times New Roman" w:hAnsi="Times New Roman" w:cs="Times New Roman"/>
          <w:sz w:val="28"/>
          <w:szCs w:val="28"/>
          <w:lang w:val="uk-UA"/>
        </w:rPr>
        <w:t xml:space="preserve"> </w:t>
      </w:r>
    </w:p>
    <w:p w:rsidR="00EA4A56" w:rsidRPr="00BF7D1D" w:rsidRDefault="00EA4A56" w:rsidP="00C26770">
      <w:pPr>
        <w:autoSpaceDE w:val="0"/>
        <w:spacing w:after="0" w:line="240" w:lineRule="auto"/>
        <w:ind w:firstLine="700"/>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 соціального захисту населення – </w:t>
      </w:r>
      <w:r w:rsidRPr="00BF7D1D">
        <w:rPr>
          <w:rFonts w:ascii="Times New Roman" w:hAnsi="Times New Roman" w:cs="Times New Roman"/>
          <w:b/>
          <w:sz w:val="28"/>
          <w:szCs w:val="28"/>
          <w:lang w:val="uk-UA"/>
        </w:rPr>
        <w:t xml:space="preserve">158 </w:t>
      </w:r>
      <w:r w:rsidRPr="00BF7D1D">
        <w:rPr>
          <w:rFonts w:ascii="Times New Roman" w:hAnsi="Times New Roman" w:cs="Times New Roman"/>
          <w:sz w:val="28"/>
          <w:szCs w:val="28"/>
          <w:lang w:val="uk-UA"/>
        </w:rPr>
        <w:t xml:space="preserve">звернень (у 2016 році - </w:t>
      </w:r>
      <w:r w:rsidRPr="00BF7D1D">
        <w:rPr>
          <w:rFonts w:ascii="Times New Roman" w:hAnsi="Times New Roman" w:cs="Times New Roman"/>
          <w:b/>
          <w:sz w:val="28"/>
          <w:szCs w:val="28"/>
          <w:lang w:val="uk-UA"/>
        </w:rPr>
        <w:t>58</w:t>
      </w:r>
      <w:r w:rsidRPr="00BF7D1D">
        <w:rPr>
          <w:rFonts w:ascii="Times New Roman" w:hAnsi="Times New Roman" w:cs="Times New Roman"/>
          <w:sz w:val="28"/>
          <w:szCs w:val="28"/>
          <w:lang w:val="uk-UA"/>
        </w:rPr>
        <w:t xml:space="preserve"> звернень);</w:t>
      </w:r>
    </w:p>
    <w:p w:rsidR="00EA4A56" w:rsidRPr="00BF7D1D" w:rsidRDefault="00EA4A56" w:rsidP="00C26770">
      <w:pPr>
        <w:numPr>
          <w:ilvl w:val="0"/>
          <w:numId w:val="19"/>
        </w:numPr>
        <w:suppressAutoHyphens/>
        <w:autoSpaceDE w:val="0"/>
        <w:spacing w:after="0" w:line="240" w:lineRule="auto"/>
        <w:ind w:left="0" w:firstLine="700"/>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комунального господарства та житлової політики  - </w:t>
      </w:r>
      <w:r w:rsidRPr="00BF7D1D">
        <w:rPr>
          <w:rFonts w:ascii="Times New Roman" w:hAnsi="Times New Roman" w:cs="Times New Roman"/>
          <w:b/>
          <w:bCs/>
          <w:sz w:val="28"/>
          <w:szCs w:val="28"/>
          <w:lang w:val="uk-UA"/>
        </w:rPr>
        <w:t>70</w:t>
      </w:r>
      <w:r w:rsidRPr="00BF7D1D">
        <w:rPr>
          <w:rFonts w:ascii="Times New Roman" w:hAnsi="Times New Roman" w:cs="Times New Roman"/>
          <w:sz w:val="28"/>
          <w:szCs w:val="28"/>
          <w:lang w:val="uk-UA"/>
        </w:rPr>
        <w:t xml:space="preserve"> звернень (у 2016 році – </w:t>
      </w:r>
      <w:r w:rsidRPr="00BF7D1D">
        <w:rPr>
          <w:rFonts w:ascii="Times New Roman" w:hAnsi="Times New Roman" w:cs="Times New Roman"/>
          <w:b/>
          <w:sz w:val="28"/>
          <w:szCs w:val="28"/>
          <w:lang w:val="uk-UA"/>
        </w:rPr>
        <w:t>40</w:t>
      </w:r>
      <w:r w:rsidRPr="00BF7D1D">
        <w:rPr>
          <w:rFonts w:ascii="Times New Roman" w:hAnsi="Times New Roman" w:cs="Times New Roman"/>
          <w:sz w:val="28"/>
          <w:szCs w:val="28"/>
          <w:lang w:val="uk-UA"/>
        </w:rPr>
        <w:t xml:space="preserve"> звернень);</w:t>
      </w:r>
    </w:p>
    <w:p w:rsidR="00EA4A56" w:rsidRPr="00BF7D1D" w:rsidRDefault="00EA4A56" w:rsidP="00C26770">
      <w:pPr>
        <w:autoSpaceDE w:val="0"/>
        <w:spacing w:after="0" w:line="240" w:lineRule="auto"/>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            - аграрної політики і земельних відносин – </w:t>
      </w:r>
      <w:r w:rsidRPr="00BF7D1D">
        <w:rPr>
          <w:rFonts w:ascii="Times New Roman" w:hAnsi="Times New Roman" w:cs="Times New Roman"/>
          <w:b/>
          <w:sz w:val="28"/>
          <w:szCs w:val="28"/>
          <w:lang w:val="uk-UA"/>
        </w:rPr>
        <w:t>110</w:t>
      </w:r>
      <w:r w:rsidRPr="00BF7D1D">
        <w:rPr>
          <w:rFonts w:ascii="Times New Roman" w:hAnsi="Times New Roman" w:cs="Times New Roman"/>
          <w:sz w:val="28"/>
          <w:szCs w:val="28"/>
          <w:lang w:val="uk-UA"/>
        </w:rPr>
        <w:t xml:space="preserve"> звернень (у 2016 році – </w:t>
      </w:r>
      <w:r w:rsidRPr="00BF7D1D">
        <w:rPr>
          <w:rFonts w:ascii="Times New Roman" w:hAnsi="Times New Roman" w:cs="Times New Roman"/>
          <w:b/>
          <w:sz w:val="28"/>
          <w:szCs w:val="28"/>
          <w:lang w:val="uk-UA"/>
        </w:rPr>
        <w:t>37</w:t>
      </w:r>
      <w:r w:rsidRPr="00BF7D1D">
        <w:rPr>
          <w:rFonts w:ascii="Times New Roman" w:hAnsi="Times New Roman" w:cs="Times New Roman"/>
          <w:sz w:val="28"/>
          <w:szCs w:val="28"/>
          <w:lang w:val="uk-UA"/>
        </w:rPr>
        <w:t xml:space="preserve"> звернень);</w:t>
      </w:r>
    </w:p>
    <w:p w:rsidR="00EA4A56" w:rsidRPr="00BF7D1D" w:rsidRDefault="00EA4A56" w:rsidP="00C26770">
      <w:pPr>
        <w:numPr>
          <w:ilvl w:val="0"/>
          <w:numId w:val="18"/>
        </w:numPr>
        <w:suppressAutoHyphens/>
        <w:autoSpaceDE w:val="0"/>
        <w:spacing w:after="0" w:line="240" w:lineRule="auto"/>
        <w:ind w:left="0" w:firstLine="700"/>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транспорту </w:t>
      </w:r>
      <w:r w:rsidR="00B73B61">
        <w:rPr>
          <w:rFonts w:ascii="Times New Roman" w:hAnsi="Times New Roman" w:cs="Times New Roman"/>
          <w:sz w:val="28"/>
          <w:szCs w:val="28"/>
          <w:lang w:val="uk-UA"/>
        </w:rPr>
        <w:t>і</w:t>
      </w:r>
      <w:r w:rsidRPr="00BF7D1D">
        <w:rPr>
          <w:rFonts w:ascii="Times New Roman" w:hAnsi="Times New Roman" w:cs="Times New Roman"/>
          <w:sz w:val="28"/>
          <w:szCs w:val="28"/>
          <w:lang w:val="uk-UA"/>
        </w:rPr>
        <w:t xml:space="preserve"> зв’язку — </w:t>
      </w:r>
      <w:r w:rsidRPr="00BF7D1D">
        <w:rPr>
          <w:rFonts w:ascii="Times New Roman" w:hAnsi="Times New Roman" w:cs="Times New Roman"/>
          <w:b/>
          <w:bCs/>
          <w:sz w:val="28"/>
          <w:szCs w:val="28"/>
          <w:lang w:val="uk-UA"/>
        </w:rPr>
        <w:t>18</w:t>
      </w:r>
      <w:r w:rsidRPr="00BF7D1D">
        <w:rPr>
          <w:rFonts w:ascii="Times New Roman" w:hAnsi="Times New Roman" w:cs="Times New Roman"/>
          <w:sz w:val="28"/>
          <w:szCs w:val="28"/>
          <w:lang w:val="uk-UA"/>
        </w:rPr>
        <w:t xml:space="preserve"> звернень (у 2016 році — </w:t>
      </w:r>
      <w:r w:rsidRPr="00BF7D1D">
        <w:rPr>
          <w:rFonts w:ascii="Times New Roman" w:hAnsi="Times New Roman" w:cs="Times New Roman"/>
          <w:b/>
          <w:bCs/>
          <w:sz w:val="28"/>
          <w:szCs w:val="28"/>
          <w:lang w:val="uk-UA"/>
        </w:rPr>
        <w:t xml:space="preserve">17 </w:t>
      </w:r>
      <w:r w:rsidRPr="00BF7D1D">
        <w:rPr>
          <w:rFonts w:ascii="Times New Roman" w:hAnsi="Times New Roman" w:cs="Times New Roman"/>
          <w:sz w:val="28"/>
          <w:szCs w:val="28"/>
          <w:lang w:val="uk-UA"/>
        </w:rPr>
        <w:t>звернень);</w:t>
      </w:r>
    </w:p>
    <w:p w:rsidR="00EA4A56" w:rsidRPr="00BF7D1D" w:rsidRDefault="00EA4A56" w:rsidP="00C26770">
      <w:pPr>
        <w:numPr>
          <w:ilvl w:val="0"/>
          <w:numId w:val="18"/>
        </w:numPr>
        <w:suppressAutoHyphens/>
        <w:autoSpaceDE w:val="0"/>
        <w:spacing w:after="0" w:line="240" w:lineRule="auto"/>
        <w:ind w:left="0" w:firstLine="700"/>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праці </w:t>
      </w:r>
      <w:r w:rsidR="00B73B61">
        <w:rPr>
          <w:rFonts w:ascii="Times New Roman" w:hAnsi="Times New Roman" w:cs="Times New Roman"/>
          <w:sz w:val="28"/>
          <w:szCs w:val="28"/>
          <w:lang w:val="uk-UA"/>
        </w:rPr>
        <w:t>та</w:t>
      </w:r>
      <w:r w:rsidRPr="00BF7D1D">
        <w:rPr>
          <w:rFonts w:ascii="Times New Roman" w:hAnsi="Times New Roman" w:cs="Times New Roman"/>
          <w:sz w:val="28"/>
          <w:szCs w:val="28"/>
          <w:lang w:val="uk-UA"/>
        </w:rPr>
        <w:t xml:space="preserve"> заробітної плати — </w:t>
      </w:r>
      <w:r w:rsidRPr="00BF7D1D">
        <w:rPr>
          <w:rFonts w:ascii="Times New Roman" w:hAnsi="Times New Roman" w:cs="Times New Roman"/>
          <w:b/>
          <w:bCs/>
          <w:sz w:val="28"/>
          <w:szCs w:val="28"/>
          <w:lang w:val="uk-UA"/>
        </w:rPr>
        <w:t>10</w:t>
      </w:r>
      <w:r w:rsidRPr="00BF7D1D">
        <w:rPr>
          <w:rFonts w:ascii="Times New Roman" w:hAnsi="Times New Roman" w:cs="Times New Roman"/>
          <w:sz w:val="28"/>
          <w:szCs w:val="28"/>
          <w:lang w:val="uk-UA"/>
        </w:rPr>
        <w:t xml:space="preserve"> звернень (у 2016 році— </w:t>
      </w:r>
      <w:r w:rsidRPr="00BF7D1D">
        <w:rPr>
          <w:rFonts w:ascii="Times New Roman" w:hAnsi="Times New Roman" w:cs="Times New Roman"/>
          <w:b/>
          <w:bCs/>
          <w:sz w:val="28"/>
          <w:szCs w:val="28"/>
          <w:lang w:val="uk-UA"/>
        </w:rPr>
        <w:t>11</w:t>
      </w:r>
      <w:r w:rsidRPr="00BF7D1D">
        <w:rPr>
          <w:rFonts w:ascii="Times New Roman" w:hAnsi="Times New Roman" w:cs="Times New Roman"/>
          <w:sz w:val="28"/>
          <w:szCs w:val="28"/>
          <w:lang w:val="uk-UA"/>
        </w:rPr>
        <w:t xml:space="preserve"> звернень).</w:t>
      </w:r>
    </w:p>
    <w:p w:rsidR="00EA4A56" w:rsidRPr="00BF7D1D" w:rsidRDefault="00EA4A56" w:rsidP="00C26770">
      <w:pPr>
        <w:tabs>
          <w:tab w:val="left" w:pos="580"/>
          <w:tab w:val="left" w:pos="5580"/>
        </w:tabs>
        <w:spacing w:after="0" w:line="240" w:lineRule="auto"/>
        <w:ind w:firstLine="700"/>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Відповідно до вимог законодавства України головою райдержадміністрації та його заступниками проводиться особистий прийом громадян згідно із затвердженим графіком.  За звітний період на особистому прийомі у голови райдержадміністрації та його заступників розглянуто </w:t>
      </w:r>
      <w:r w:rsidRPr="00BF7D1D">
        <w:rPr>
          <w:rFonts w:ascii="Times New Roman" w:hAnsi="Times New Roman" w:cs="Times New Roman"/>
          <w:b/>
          <w:sz w:val="28"/>
          <w:szCs w:val="28"/>
          <w:lang w:val="uk-UA"/>
        </w:rPr>
        <w:t>81</w:t>
      </w:r>
      <w:r w:rsidRPr="00BF7D1D">
        <w:rPr>
          <w:rFonts w:ascii="Times New Roman" w:hAnsi="Times New Roman" w:cs="Times New Roman"/>
          <w:sz w:val="28"/>
          <w:szCs w:val="28"/>
          <w:lang w:val="uk-UA"/>
        </w:rPr>
        <w:t xml:space="preserve"> звернення громадян (у 2016 році – </w:t>
      </w:r>
      <w:r w:rsidRPr="00BF7D1D">
        <w:rPr>
          <w:rFonts w:ascii="Times New Roman" w:hAnsi="Times New Roman" w:cs="Times New Roman"/>
          <w:b/>
          <w:sz w:val="28"/>
          <w:szCs w:val="28"/>
          <w:lang w:val="uk-UA"/>
        </w:rPr>
        <w:t>54 звернення</w:t>
      </w:r>
      <w:r w:rsidRPr="00BF7D1D">
        <w:rPr>
          <w:rFonts w:ascii="Times New Roman" w:hAnsi="Times New Roman" w:cs="Times New Roman"/>
          <w:sz w:val="28"/>
          <w:szCs w:val="28"/>
          <w:lang w:val="uk-UA"/>
        </w:rPr>
        <w:t>). Громадянами порушувалися питання щодо працевлаштування,  призначення субсиді</w:t>
      </w:r>
      <w:r w:rsidR="00B73B61">
        <w:rPr>
          <w:rFonts w:ascii="Times New Roman" w:hAnsi="Times New Roman" w:cs="Times New Roman"/>
          <w:sz w:val="28"/>
          <w:szCs w:val="28"/>
          <w:lang w:val="uk-UA"/>
        </w:rPr>
        <w:t>й</w:t>
      </w:r>
      <w:r w:rsidRPr="00BF7D1D">
        <w:rPr>
          <w:rFonts w:ascii="Times New Roman" w:hAnsi="Times New Roman" w:cs="Times New Roman"/>
          <w:sz w:val="28"/>
          <w:szCs w:val="28"/>
          <w:lang w:val="uk-UA"/>
        </w:rPr>
        <w:t xml:space="preserve">, ремонту доріг, поновлення дії договору оренди землі, надання земельної ділянки в оренду,  приватизації житла, організації руху маршрутів та інші. Заявникам були надані обґрунтовані відповіді, необхідні роз’яснення та вирішені питання по суті. </w:t>
      </w:r>
    </w:p>
    <w:p w:rsidR="00EA4A56" w:rsidRPr="00BF7D1D" w:rsidRDefault="00EA4A56" w:rsidP="00C26770">
      <w:pPr>
        <w:tabs>
          <w:tab w:val="left" w:pos="580"/>
          <w:tab w:val="left" w:pos="5580"/>
        </w:tabs>
        <w:spacing w:after="0" w:line="240" w:lineRule="auto"/>
        <w:ind w:firstLine="700"/>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За звітний період головою райдержадміністрації та його заступниками було здійснено </w:t>
      </w:r>
      <w:r w:rsidRPr="00BF7D1D">
        <w:rPr>
          <w:rFonts w:ascii="Times New Roman" w:hAnsi="Times New Roman" w:cs="Times New Roman"/>
          <w:b/>
          <w:sz w:val="28"/>
          <w:szCs w:val="28"/>
          <w:lang w:val="uk-UA"/>
        </w:rPr>
        <w:t>18</w:t>
      </w:r>
      <w:r w:rsidRPr="00BF7D1D">
        <w:rPr>
          <w:rFonts w:ascii="Times New Roman" w:hAnsi="Times New Roman" w:cs="Times New Roman"/>
          <w:sz w:val="28"/>
          <w:szCs w:val="28"/>
          <w:lang w:val="uk-UA"/>
        </w:rPr>
        <w:t xml:space="preserve"> виїзних прийомів, на яких було прийнято </w:t>
      </w:r>
      <w:r w:rsidRPr="00BF7D1D">
        <w:rPr>
          <w:rFonts w:ascii="Times New Roman" w:hAnsi="Times New Roman" w:cs="Times New Roman"/>
          <w:b/>
          <w:sz w:val="28"/>
          <w:szCs w:val="28"/>
          <w:lang w:val="uk-UA"/>
        </w:rPr>
        <w:t>54</w:t>
      </w:r>
      <w:r w:rsidRPr="00BF7D1D">
        <w:rPr>
          <w:rFonts w:ascii="Times New Roman" w:hAnsi="Times New Roman" w:cs="Times New Roman"/>
          <w:sz w:val="28"/>
          <w:szCs w:val="28"/>
          <w:lang w:val="uk-UA"/>
        </w:rPr>
        <w:t xml:space="preserve"> громадян</w:t>
      </w:r>
      <w:r w:rsidR="00D33A93">
        <w:rPr>
          <w:rFonts w:ascii="Times New Roman" w:hAnsi="Times New Roman" w:cs="Times New Roman"/>
          <w:sz w:val="28"/>
          <w:szCs w:val="28"/>
          <w:lang w:val="uk-UA"/>
        </w:rPr>
        <w:t>ина</w:t>
      </w:r>
      <w:r w:rsidRPr="00BF7D1D">
        <w:rPr>
          <w:rFonts w:ascii="Times New Roman" w:hAnsi="Times New Roman" w:cs="Times New Roman"/>
          <w:sz w:val="28"/>
          <w:szCs w:val="28"/>
          <w:lang w:val="uk-UA"/>
        </w:rPr>
        <w:t xml:space="preserve"> (у 2016 році – </w:t>
      </w:r>
      <w:r w:rsidRPr="00BF7D1D">
        <w:rPr>
          <w:rFonts w:ascii="Times New Roman" w:hAnsi="Times New Roman" w:cs="Times New Roman"/>
          <w:b/>
          <w:sz w:val="28"/>
          <w:szCs w:val="28"/>
          <w:lang w:val="uk-UA"/>
        </w:rPr>
        <w:t>48</w:t>
      </w:r>
      <w:r w:rsidRPr="00BF7D1D">
        <w:rPr>
          <w:rFonts w:ascii="Times New Roman" w:hAnsi="Times New Roman" w:cs="Times New Roman"/>
          <w:sz w:val="28"/>
          <w:szCs w:val="28"/>
          <w:lang w:val="uk-UA"/>
        </w:rPr>
        <w:t>)</w:t>
      </w:r>
      <w:r w:rsidR="00F52247">
        <w:rPr>
          <w:rFonts w:ascii="Times New Roman" w:hAnsi="Times New Roman" w:cs="Times New Roman"/>
          <w:sz w:val="28"/>
          <w:szCs w:val="28"/>
          <w:lang w:val="uk-UA"/>
        </w:rPr>
        <w:t xml:space="preserve"> З</w:t>
      </w:r>
      <w:r w:rsidRPr="00BF7D1D">
        <w:rPr>
          <w:rFonts w:ascii="Times New Roman" w:hAnsi="Times New Roman" w:cs="Times New Roman"/>
          <w:sz w:val="28"/>
          <w:szCs w:val="28"/>
          <w:lang w:val="uk-UA"/>
        </w:rPr>
        <w:t xml:space="preserve">аступниками голови райдержадміністрації було здійснено </w:t>
      </w:r>
      <w:r w:rsidRPr="00BF7D1D">
        <w:rPr>
          <w:rFonts w:ascii="Times New Roman" w:hAnsi="Times New Roman" w:cs="Times New Roman"/>
          <w:b/>
          <w:sz w:val="28"/>
          <w:szCs w:val="28"/>
          <w:lang w:val="uk-UA"/>
        </w:rPr>
        <w:t>15</w:t>
      </w:r>
      <w:r w:rsidRPr="00BF7D1D">
        <w:rPr>
          <w:rFonts w:ascii="Times New Roman" w:hAnsi="Times New Roman" w:cs="Times New Roman"/>
          <w:sz w:val="28"/>
          <w:szCs w:val="28"/>
          <w:lang w:val="uk-UA"/>
        </w:rPr>
        <w:t xml:space="preserve"> виїзних прийомів громадян, на яких було прийнято </w:t>
      </w:r>
      <w:r w:rsidRPr="00BF7D1D">
        <w:rPr>
          <w:rFonts w:ascii="Times New Roman" w:hAnsi="Times New Roman" w:cs="Times New Roman"/>
          <w:b/>
          <w:sz w:val="28"/>
          <w:szCs w:val="28"/>
          <w:lang w:val="uk-UA"/>
        </w:rPr>
        <w:t>39</w:t>
      </w:r>
      <w:r w:rsidRPr="00BF7D1D">
        <w:rPr>
          <w:rFonts w:ascii="Times New Roman" w:hAnsi="Times New Roman" w:cs="Times New Roman"/>
          <w:sz w:val="28"/>
          <w:szCs w:val="28"/>
          <w:lang w:val="uk-UA"/>
        </w:rPr>
        <w:t xml:space="preserve"> громадян ( у 2016 році – </w:t>
      </w:r>
      <w:r w:rsidRPr="00BF7D1D">
        <w:rPr>
          <w:rFonts w:ascii="Times New Roman" w:hAnsi="Times New Roman" w:cs="Times New Roman"/>
          <w:b/>
          <w:sz w:val="28"/>
          <w:szCs w:val="28"/>
          <w:lang w:val="uk-UA"/>
        </w:rPr>
        <w:t>25</w:t>
      </w:r>
      <w:r w:rsidRPr="00BF7D1D">
        <w:rPr>
          <w:rFonts w:ascii="Times New Roman" w:hAnsi="Times New Roman" w:cs="Times New Roman"/>
          <w:sz w:val="28"/>
          <w:szCs w:val="28"/>
          <w:lang w:val="uk-UA"/>
        </w:rPr>
        <w:t>). Громадянами порушувались питання  щодо високих цін на продукти харчува</w:t>
      </w:r>
      <w:r w:rsidR="00F52247">
        <w:rPr>
          <w:rFonts w:ascii="Times New Roman" w:hAnsi="Times New Roman" w:cs="Times New Roman"/>
          <w:sz w:val="28"/>
          <w:szCs w:val="28"/>
          <w:lang w:val="uk-UA"/>
        </w:rPr>
        <w:t>ння, збільшення розміру субсидій</w:t>
      </w:r>
      <w:r w:rsidRPr="00BF7D1D">
        <w:rPr>
          <w:rFonts w:ascii="Times New Roman" w:hAnsi="Times New Roman" w:cs="Times New Roman"/>
          <w:sz w:val="28"/>
          <w:szCs w:val="28"/>
          <w:lang w:val="uk-UA"/>
        </w:rPr>
        <w:t xml:space="preserve">, ремонту доріг, надання матеріальної допомоги, належного забезпечення ліками </w:t>
      </w:r>
      <w:proofErr w:type="spellStart"/>
      <w:r w:rsidRPr="00BF7D1D">
        <w:rPr>
          <w:rFonts w:ascii="Times New Roman" w:hAnsi="Times New Roman" w:cs="Times New Roman"/>
          <w:sz w:val="28"/>
          <w:szCs w:val="28"/>
          <w:lang w:val="uk-UA"/>
        </w:rPr>
        <w:t>ФАПів</w:t>
      </w:r>
      <w:proofErr w:type="spellEnd"/>
      <w:r w:rsidRPr="00BF7D1D">
        <w:rPr>
          <w:rFonts w:ascii="Times New Roman" w:hAnsi="Times New Roman" w:cs="Times New Roman"/>
          <w:sz w:val="28"/>
          <w:szCs w:val="28"/>
          <w:lang w:val="uk-UA"/>
        </w:rPr>
        <w:t xml:space="preserve"> та інші. </w:t>
      </w:r>
      <w:r w:rsidRPr="00BF7D1D">
        <w:rPr>
          <w:rFonts w:ascii="Times New Roman" w:hAnsi="Times New Roman" w:cs="Times New Roman"/>
          <w:sz w:val="28"/>
          <w:szCs w:val="28"/>
          <w:lang w:val="uk-UA"/>
        </w:rPr>
        <w:lastRenderedPageBreak/>
        <w:t xml:space="preserve">Громадянам були надані обґрунтовані відповіді, необхідні роз’яснення та вирішені питання по суті. </w:t>
      </w:r>
    </w:p>
    <w:p w:rsidR="00EA4A56" w:rsidRPr="00BF7D1D" w:rsidRDefault="00EA4A56" w:rsidP="00C26770">
      <w:pPr>
        <w:tabs>
          <w:tab w:val="left" w:pos="580"/>
          <w:tab w:val="left" w:pos="5580"/>
        </w:tabs>
        <w:spacing w:after="0" w:line="240" w:lineRule="auto"/>
        <w:ind w:firstLine="700"/>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Особлива увага приділяється розгляду звернень громадян, які потребують соціального захисту та підтримки.</w:t>
      </w:r>
    </w:p>
    <w:p w:rsidR="00EA4A56" w:rsidRPr="00BF7D1D" w:rsidRDefault="00EA4A56" w:rsidP="00C26770">
      <w:pPr>
        <w:tabs>
          <w:tab w:val="left" w:pos="580"/>
          <w:tab w:val="left" w:pos="5580"/>
        </w:tabs>
        <w:spacing w:after="0" w:line="240" w:lineRule="auto"/>
        <w:ind w:firstLine="700"/>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Від найменш соціально захищених категорій громадян за 2016 </w:t>
      </w:r>
      <w:r w:rsidRPr="00BF7D1D">
        <w:rPr>
          <w:rFonts w:ascii="Times New Roman" w:hAnsi="Times New Roman" w:cs="Times New Roman"/>
          <w:bCs/>
          <w:iCs/>
          <w:sz w:val="28"/>
          <w:szCs w:val="28"/>
          <w:lang w:val="uk-UA"/>
        </w:rPr>
        <w:t>рік</w:t>
      </w:r>
      <w:r w:rsidRPr="00BF7D1D">
        <w:rPr>
          <w:rFonts w:ascii="Times New Roman" w:hAnsi="Times New Roman" w:cs="Times New Roman"/>
          <w:b/>
          <w:bCs/>
          <w:i/>
          <w:iCs/>
          <w:sz w:val="28"/>
          <w:szCs w:val="28"/>
          <w:lang w:val="uk-UA"/>
        </w:rPr>
        <w:t xml:space="preserve"> </w:t>
      </w:r>
      <w:r w:rsidRPr="00BF7D1D">
        <w:rPr>
          <w:rFonts w:ascii="Times New Roman" w:hAnsi="Times New Roman" w:cs="Times New Roman"/>
          <w:sz w:val="28"/>
          <w:szCs w:val="28"/>
          <w:lang w:val="uk-UA"/>
        </w:rPr>
        <w:t xml:space="preserve">в районну державну адміністрацію надійшло </w:t>
      </w:r>
      <w:r w:rsidRPr="00BF7D1D">
        <w:rPr>
          <w:rFonts w:ascii="Times New Roman" w:hAnsi="Times New Roman" w:cs="Times New Roman"/>
          <w:b/>
          <w:bCs/>
          <w:sz w:val="28"/>
          <w:szCs w:val="28"/>
          <w:lang w:val="uk-UA"/>
        </w:rPr>
        <w:t>104</w:t>
      </w:r>
      <w:r w:rsidRPr="00BF7D1D">
        <w:rPr>
          <w:rFonts w:ascii="Times New Roman" w:hAnsi="Times New Roman" w:cs="Times New Roman"/>
          <w:sz w:val="28"/>
          <w:szCs w:val="28"/>
          <w:lang w:val="uk-UA"/>
        </w:rPr>
        <w:t xml:space="preserve"> звернення громадян:</w:t>
      </w:r>
    </w:p>
    <w:p w:rsidR="00EA4A56" w:rsidRPr="00BF7D1D" w:rsidRDefault="00EA4A56" w:rsidP="00C26770">
      <w:pPr>
        <w:tabs>
          <w:tab w:val="left" w:pos="1843"/>
          <w:tab w:val="left" w:pos="5580"/>
        </w:tabs>
        <w:spacing w:after="0" w:line="240" w:lineRule="auto"/>
        <w:ind w:firstLine="221"/>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від учасників та інвалідів війни, учасників бойових дій – </w:t>
      </w:r>
      <w:r w:rsidRPr="00BF7D1D">
        <w:rPr>
          <w:rFonts w:ascii="Times New Roman" w:hAnsi="Times New Roman" w:cs="Times New Roman"/>
          <w:b/>
          <w:sz w:val="28"/>
          <w:szCs w:val="28"/>
          <w:lang w:val="uk-UA"/>
        </w:rPr>
        <w:t>3 звернення</w:t>
      </w:r>
      <w:r w:rsidRPr="00BF7D1D">
        <w:rPr>
          <w:rFonts w:ascii="Times New Roman" w:hAnsi="Times New Roman" w:cs="Times New Roman"/>
          <w:sz w:val="28"/>
          <w:szCs w:val="28"/>
          <w:lang w:val="uk-UA"/>
        </w:rPr>
        <w:t>;</w:t>
      </w:r>
    </w:p>
    <w:p w:rsidR="00EA4A56" w:rsidRPr="00BF7D1D" w:rsidRDefault="00EA4A56" w:rsidP="00C26770">
      <w:pPr>
        <w:tabs>
          <w:tab w:val="left" w:pos="1843"/>
          <w:tab w:val="left" w:pos="5580"/>
        </w:tabs>
        <w:spacing w:after="0" w:line="240" w:lineRule="auto"/>
        <w:ind w:firstLine="221"/>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від жінок, яким присвоєно почесне звання України «Мати-героїня» - </w:t>
      </w:r>
      <w:r w:rsidRPr="00BF7D1D">
        <w:rPr>
          <w:rFonts w:ascii="Times New Roman" w:hAnsi="Times New Roman" w:cs="Times New Roman"/>
          <w:b/>
          <w:sz w:val="28"/>
          <w:szCs w:val="28"/>
          <w:lang w:val="uk-UA"/>
        </w:rPr>
        <w:t>0</w:t>
      </w:r>
      <w:r w:rsidRPr="00BF7D1D">
        <w:rPr>
          <w:rFonts w:ascii="Times New Roman" w:hAnsi="Times New Roman" w:cs="Times New Roman"/>
          <w:sz w:val="28"/>
          <w:szCs w:val="28"/>
          <w:lang w:val="uk-UA"/>
        </w:rPr>
        <w:t>;</w:t>
      </w:r>
    </w:p>
    <w:p w:rsidR="00EA4A56" w:rsidRPr="00BF7D1D" w:rsidRDefault="00EA4A56" w:rsidP="00C26770">
      <w:pPr>
        <w:tabs>
          <w:tab w:val="left" w:pos="580"/>
          <w:tab w:val="left" w:pos="5580"/>
        </w:tabs>
        <w:spacing w:after="0" w:line="240" w:lineRule="auto"/>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   від ветеранів праці, пенсіонерів – </w:t>
      </w:r>
      <w:r w:rsidRPr="00BF7D1D">
        <w:rPr>
          <w:rFonts w:ascii="Times New Roman" w:hAnsi="Times New Roman" w:cs="Times New Roman"/>
          <w:b/>
          <w:sz w:val="28"/>
          <w:szCs w:val="28"/>
          <w:lang w:val="uk-UA"/>
        </w:rPr>
        <w:t>87</w:t>
      </w:r>
      <w:r w:rsidRPr="00BF7D1D">
        <w:rPr>
          <w:rFonts w:ascii="Times New Roman" w:hAnsi="Times New Roman" w:cs="Times New Roman"/>
          <w:sz w:val="28"/>
          <w:szCs w:val="28"/>
          <w:lang w:val="uk-UA"/>
        </w:rPr>
        <w:t xml:space="preserve"> </w:t>
      </w:r>
      <w:r w:rsidRPr="00BF7D1D">
        <w:rPr>
          <w:rFonts w:ascii="Times New Roman" w:hAnsi="Times New Roman" w:cs="Times New Roman"/>
          <w:b/>
          <w:sz w:val="28"/>
          <w:szCs w:val="28"/>
          <w:lang w:val="uk-UA"/>
        </w:rPr>
        <w:t>звернень</w:t>
      </w:r>
      <w:r w:rsidRPr="00BF7D1D">
        <w:rPr>
          <w:rFonts w:ascii="Times New Roman" w:hAnsi="Times New Roman" w:cs="Times New Roman"/>
          <w:sz w:val="28"/>
          <w:szCs w:val="28"/>
          <w:lang w:val="uk-UA"/>
        </w:rPr>
        <w:t>;</w:t>
      </w:r>
    </w:p>
    <w:p w:rsidR="00EA4A56" w:rsidRPr="00BF7D1D" w:rsidRDefault="00EA4A56" w:rsidP="00C26770">
      <w:pPr>
        <w:tabs>
          <w:tab w:val="left" w:pos="580"/>
          <w:tab w:val="left" w:pos="5580"/>
        </w:tabs>
        <w:spacing w:after="0" w:line="240" w:lineRule="auto"/>
        <w:ind w:firstLine="221"/>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від громадян, які постраждали внаслідок Чорнобильської катастрофи – </w:t>
      </w:r>
      <w:r w:rsidRPr="00BF7D1D">
        <w:rPr>
          <w:rFonts w:ascii="Times New Roman" w:hAnsi="Times New Roman" w:cs="Times New Roman"/>
          <w:b/>
          <w:sz w:val="28"/>
          <w:szCs w:val="28"/>
          <w:lang w:val="uk-UA"/>
        </w:rPr>
        <w:t>0</w:t>
      </w:r>
      <w:r w:rsidRPr="00BF7D1D">
        <w:rPr>
          <w:rFonts w:ascii="Times New Roman" w:hAnsi="Times New Roman" w:cs="Times New Roman"/>
          <w:sz w:val="28"/>
          <w:szCs w:val="28"/>
          <w:lang w:val="uk-UA"/>
        </w:rPr>
        <w:t>;</w:t>
      </w:r>
    </w:p>
    <w:p w:rsidR="00EA4A56" w:rsidRPr="00BF7D1D" w:rsidRDefault="00EA4A56" w:rsidP="00C26770">
      <w:pPr>
        <w:tabs>
          <w:tab w:val="left" w:pos="580"/>
          <w:tab w:val="left" w:pos="5580"/>
        </w:tabs>
        <w:spacing w:after="0" w:line="240" w:lineRule="auto"/>
        <w:ind w:firstLine="221"/>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від членів багатодітних сімей та одиноких матерів – </w:t>
      </w:r>
      <w:r w:rsidRPr="00BF7D1D">
        <w:rPr>
          <w:rFonts w:ascii="Times New Roman" w:hAnsi="Times New Roman" w:cs="Times New Roman"/>
          <w:b/>
          <w:sz w:val="28"/>
          <w:szCs w:val="28"/>
          <w:lang w:val="uk-UA"/>
        </w:rPr>
        <w:t>14</w:t>
      </w:r>
      <w:r w:rsidRPr="00BF7D1D">
        <w:rPr>
          <w:rFonts w:ascii="Times New Roman" w:hAnsi="Times New Roman" w:cs="Times New Roman"/>
          <w:sz w:val="28"/>
          <w:szCs w:val="28"/>
          <w:lang w:val="uk-UA"/>
        </w:rPr>
        <w:t xml:space="preserve"> </w:t>
      </w:r>
      <w:r w:rsidRPr="00BF7D1D">
        <w:rPr>
          <w:rFonts w:ascii="Times New Roman" w:hAnsi="Times New Roman" w:cs="Times New Roman"/>
          <w:b/>
          <w:sz w:val="28"/>
          <w:szCs w:val="28"/>
          <w:lang w:val="uk-UA"/>
        </w:rPr>
        <w:t>звернень</w:t>
      </w:r>
      <w:r w:rsidRPr="00BF7D1D">
        <w:rPr>
          <w:rFonts w:ascii="Times New Roman" w:hAnsi="Times New Roman" w:cs="Times New Roman"/>
          <w:sz w:val="28"/>
          <w:szCs w:val="28"/>
          <w:lang w:val="uk-UA"/>
        </w:rPr>
        <w:t>.</w:t>
      </w:r>
    </w:p>
    <w:p w:rsidR="00EA4A56" w:rsidRPr="00BF7D1D" w:rsidRDefault="00EA4A56" w:rsidP="00C26770">
      <w:pPr>
        <w:tabs>
          <w:tab w:val="left" w:pos="580"/>
          <w:tab w:val="left" w:pos="5580"/>
        </w:tabs>
        <w:spacing w:after="0" w:line="240" w:lineRule="auto"/>
        <w:ind w:firstLine="711"/>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За звітний період </w:t>
      </w:r>
      <w:r w:rsidR="00D848A8">
        <w:rPr>
          <w:rFonts w:ascii="Times New Roman" w:hAnsi="Times New Roman" w:cs="Times New Roman"/>
          <w:sz w:val="28"/>
          <w:szCs w:val="28"/>
          <w:lang w:val="uk-UA"/>
        </w:rPr>
        <w:t>у</w:t>
      </w:r>
      <w:r w:rsidRPr="00BF7D1D">
        <w:rPr>
          <w:rFonts w:ascii="Times New Roman" w:hAnsi="Times New Roman" w:cs="Times New Roman"/>
          <w:sz w:val="28"/>
          <w:szCs w:val="28"/>
          <w:lang w:val="uk-UA"/>
        </w:rPr>
        <w:t xml:space="preserve"> райдержадміністрацію</w:t>
      </w:r>
      <w:r w:rsidRPr="00BF7D1D">
        <w:rPr>
          <w:rFonts w:ascii="Times New Roman" w:hAnsi="Times New Roman" w:cs="Times New Roman"/>
          <w:b/>
          <w:sz w:val="28"/>
          <w:szCs w:val="28"/>
          <w:lang w:val="uk-UA"/>
        </w:rPr>
        <w:t xml:space="preserve">  </w:t>
      </w:r>
      <w:r w:rsidRPr="00BF7D1D">
        <w:rPr>
          <w:rFonts w:ascii="Times New Roman" w:hAnsi="Times New Roman" w:cs="Times New Roman"/>
          <w:sz w:val="28"/>
          <w:szCs w:val="28"/>
          <w:lang w:val="uk-UA"/>
        </w:rPr>
        <w:t>надійшло</w:t>
      </w:r>
      <w:r w:rsidRPr="00BF7D1D">
        <w:rPr>
          <w:rFonts w:ascii="Times New Roman" w:hAnsi="Times New Roman" w:cs="Times New Roman"/>
          <w:b/>
          <w:sz w:val="28"/>
          <w:szCs w:val="28"/>
          <w:lang w:val="uk-UA"/>
        </w:rPr>
        <w:t xml:space="preserve"> 25</w:t>
      </w:r>
      <w:r w:rsidRPr="00BF7D1D">
        <w:rPr>
          <w:rFonts w:ascii="Times New Roman" w:hAnsi="Times New Roman" w:cs="Times New Roman"/>
          <w:sz w:val="28"/>
          <w:szCs w:val="28"/>
          <w:lang w:val="uk-UA"/>
        </w:rPr>
        <w:t xml:space="preserve"> </w:t>
      </w:r>
      <w:r w:rsidRPr="00BF7D1D">
        <w:rPr>
          <w:rFonts w:ascii="Times New Roman" w:hAnsi="Times New Roman" w:cs="Times New Roman"/>
          <w:b/>
          <w:sz w:val="28"/>
          <w:szCs w:val="28"/>
          <w:lang w:val="uk-UA"/>
        </w:rPr>
        <w:t>колективних</w:t>
      </w:r>
      <w:r w:rsidRPr="00BF7D1D">
        <w:rPr>
          <w:rFonts w:ascii="Times New Roman" w:hAnsi="Times New Roman" w:cs="Times New Roman"/>
          <w:sz w:val="28"/>
          <w:szCs w:val="28"/>
          <w:lang w:val="uk-UA"/>
        </w:rPr>
        <w:t xml:space="preserve"> звернень громадян (у 2016 році – </w:t>
      </w:r>
      <w:r w:rsidRPr="00BF7D1D">
        <w:rPr>
          <w:rFonts w:ascii="Times New Roman" w:hAnsi="Times New Roman" w:cs="Times New Roman"/>
          <w:b/>
          <w:sz w:val="28"/>
          <w:szCs w:val="28"/>
          <w:lang w:val="uk-UA"/>
        </w:rPr>
        <w:t>24</w:t>
      </w:r>
      <w:r w:rsidRPr="00BF7D1D">
        <w:rPr>
          <w:rFonts w:ascii="Times New Roman" w:hAnsi="Times New Roman" w:cs="Times New Roman"/>
          <w:sz w:val="28"/>
          <w:szCs w:val="28"/>
          <w:lang w:val="uk-UA"/>
        </w:rPr>
        <w:t xml:space="preserve"> звернення) з питань організації підвозу дітей до </w:t>
      </w:r>
      <w:proofErr w:type="spellStart"/>
      <w:r w:rsidRPr="00BF7D1D">
        <w:rPr>
          <w:rFonts w:ascii="Times New Roman" w:hAnsi="Times New Roman" w:cs="Times New Roman"/>
          <w:sz w:val="28"/>
          <w:szCs w:val="28"/>
          <w:lang w:val="uk-UA"/>
        </w:rPr>
        <w:t>Новопсковської</w:t>
      </w:r>
      <w:proofErr w:type="spellEnd"/>
      <w:r w:rsidRPr="00BF7D1D">
        <w:rPr>
          <w:rFonts w:ascii="Times New Roman" w:hAnsi="Times New Roman" w:cs="Times New Roman"/>
          <w:sz w:val="28"/>
          <w:szCs w:val="28"/>
          <w:lang w:val="uk-UA"/>
        </w:rPr>
        <w:t xml:space="preserve"> ЗОШ І-ІІІ ст., щодо неналежних умов утримання шкільного автобусу, щодо відключення будинку від газопостачання, ремонту доріг, відновлення автобусного рейсу  та інші. Всі звернення розглянуті у встановлений законом термін, заявникам надані письмові відповіді. Протягом року до райдержадміністрації надійшло </w:t>
      </w:r>
      <w:r w:rsidRPr="00BF7D1D">
        <w:rPr>
          <w:rFonts w:ascii="Times New Roman" w:hAnsi="Times New Roman" w:cs="Times New Roman"/>
          <w:b/>
          <w:sz w:val="28"/>
          <w:szCs w:val="28"/>
          <w:lang w:val="uk-UA"/>
        </w:rPr>
        <w:t>1</w:t>
      </w:r>
      <w:r w:rsidRPr="00BF7D1D">
        <w:rPr>
          <w:rFonts w:ascii="Times New Roman" w:hAnsi="Times New Roman" w:cs="Times New Roman"/>
          <w:sz w:val="28"/>
          <w:szCs w:val="28"/>
          <w:lang w:val="uk-UA"/>
        </w:rPr>
        <w:t xml:space="preserve"> </w:t>
      </w:r>
      <w:r w:rsidRPr="00BF7D1D">
        <w:rPr>
          <w:rFonts w:ascii="Times New Roman" w:hAnsi="Times New Roman" w:cs="Times New Roman"/>
          <w:b/>
          <w:sz w:val="28"/>
          <w:szCs w:val="28"/>
          <w:lang w:val="uk-UA"/>
        </w:rPr>
        <w:t>повторне</w:t>
      </w:r>
      <w:r w:rsidRPr="00BF7D1D">
        <w:rPr>
          <w:rFonts w:ascii="Times New Roman" w:hAnsi="Times New Roman" w:cs="Times New Roman"/>
          <w:sz w:val="28"/>
          <w:szCs w:val="28"/>
          <w:lang w:val="uk-UA"/>
        </w:rPr>
        <w:t xml:space="preserve"> звернення з питання забезпечення якісного харчування учнів </w:t>
      </w:r>
      <w:proofErr w:type="spellStart"/>
      <w:r w:rsidRPr="00BF7D1D">
        <w:rPr>
          <w:rFonts w:ascii="Times New Roman" w:hAnsi="Times New Roman" w:cs="Times New Roman"/>
          <w:sz w:val="28"/>
          <w:szCs w:val="28"/>
          <w:lang w:val="uk-UA"/>
        </w:rPr>
        <w:t>Новопсковської</w:t>
      </w:r>
      <w:proofErr w:type="spellEnd"/>
      <w:r w:rsidRPr="00BF7D1D">
        <w:rPr>
          <w:rFonts w:ascii="Times New Roman" w:hAnsi="Times New Roman" w:cs="Times New Roman"/>
          <w:sz w:val="28"/>
          <w:szCs w:val="28"/>
          <w:lang w:val="uk-UA"/>
        </w:rPr>
        <w:t xml:space="preserve"> ЗОШ І-ІІІ ст.</w:t>
      </w:r>
    </w:p>
    <w:p w:rsidR="00EA4A56" w:rsidRPr="00BF7D1D" w:rsidRDefault="00EA4A56" w:rsidP="00C26770">
      <w:pPr>
        <w:tabs>
          <w:tab w:val="left" w:pos="580"/>
          <w:tab w:val="left" w:pos="5580"/>
        </w:tabs>
        <w:spacing w:after="0" w:line="240" w:lineRule="auto"/>
        <w:ind w:firstLine="700"/>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 Через органи влади вищого рівня</w:t>
      </w:r>
      <w:r w:rsidR="00AD53CC">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Адміністрацію Президента України, Секретаріат Кабінету Міністрів України, Луганську обласну державну адміністрацію</w:t>
      </w:r>
      <w:r w:rsidR="00AD53CC">
        <w:rPr>
          <w:rFonts w:ascii="Times New Roman" w:hAnsi="Times New Roman" w:cs="Times New Roman"/>
          <w:sz w:val="28"/>
          <w:szCs w:val="28"/>
          <w:lang w:val="uk-UA"/>
        </w:rPr>
        <w:t>)</w:t>
      </w:r>
      <w:r w:rsidRPr="00BF7D1D">
        <w:rPr>
          <w:rFonts w:ascii="Times New Roman" w:hAnsi="Times New Roman" w:cs="Times New Roman"/>
          <w:sz w:val="28"/>
          <w:szCs w:val="28"/>
          <w:lang w:val="uk-UA"/>
        </w:rPr>
        <w:t xml:space="preserve"> надійшло</w:t>
      </w:r>
      <w:r w:rsidRPr="00BF7D1D">
        <w:rPr>
          <w:rFonts w:ascii="Times New Roman" w:hAnsi="Times New Roman" w:cs="Times New Roman"/>
          <w:b/>
          <w:sz w:val="28"/>
          <w:szCs w:val="28"/>
          <w:lang w:val="uk-UA"/>
        </w:rPr>
        <w:t xml:space="preserve"> 18</w:t>
      </w:r>
      <w:r w:rsidRPr="00BF7D1D">
        <w:rPr>
          <w:rFonts w:ascii="Times New Roman" w:hAnsi="Times New Roman" w:cs="Times New Roman"/>
          <w:sz w:val="28"/>
          <w:szCs w:val="28"/>
          <w:lang w:val="uk-UA"/>
        </w:rPr>
        <w:t xml:space="preserve"> звернень громадян (у 2016 році - </w:t>
      </w:r>
      <w:r w:rsidRPr="00BF7D1D">
        <w:rPr>
          <w:rFonts w:ascii="Times New Roman" w:hAnsi="Times New Roman" w:cs="Times New Roman"/>
          <w:b/>
          <w:sz w:val="28"/>
          <w:szCs w:val="28"/>
          <w:lang w:val="uk-UA"/>
        </w:rPr>
        <w:t>10</w:t>
      </w:r>
      <w:r w:rsidRPr="00BF7D1D">
        <w:rPr>
          <w:rFonts w:ascii="Times New Roman" w:hAnsi="Times New Roman" w:cs="Times New Roman"/>
          <w:sz w:val="28"/>
          <w:szCs w:val="28"/>
          <w:lang w:val="uk-UA"/>
        </w:rPr>
        <w:t xml:space="preserve"> звернень). Громадянами порушувалися питання</w:t>
      </w:r>
      <w:r w:rsidR="00AD53CC">
        <w:rPr>
          <w:rFonts w:ascii="Times New Roman" w:hAnsi="Times New Roman" w:cs="Times New Roman"/>
          <w:sz w:val="28"/>
          <w:szCs w:val="28"/>
          <w:lang w:val="uk-UA"/>
        </w:rPr>
        <w:t xml:space="preserve"> щодо</w:t>
      </w:r>
      <w:r w:rsidRPr="00BF7D1D">
        <w:rPr>
          <w:rFonts w:ascii="Times New Roman" w:hAnsi="Times New Roman" w:cs="Times New Roman"/>
          <w:sz w:val="28"/>
          <w:szCs w:val="28"/>
          <w:lang w:val="uk-UA"/>
        </w:rPr>
        <w:t xml:space="preserve"> відмови учню у відвідуванні школи через відсутність обов’язкових профілактичних щеплень, виплати орендної плати, забезпечення ліками дитини-інваліда, ремонту хірургічного відділення </w:t>
      </w:r>
      <w:proofErr w:type="spellStart"/>
      <w:r w:rsidRPr="00BF7D1D">
        <w:rPr>
          <w:rFonts w:ascii="Times New Roman" w:hAnsi="Times New Roman" w:cs="Times New Roman"/>
          <w:sz w:val="28"/>
          <w:szCs w:val="28"/>
          <w:lang w:val="uk-UA"/>
        </w:rPr>
        <w:t>Новопсковського</w:t>
      </w:r>
      <w:proofErr w:type="spellEnd"/>
      <w:r w:rsidRPr="00BF7D1D">
        <w:rPr>
          <w:rFonts w:ascii="Times New Roman" w:hAnsi="Times New Roman" w:cs="Times New Roman"/>
          <w:sz w:val="28"/>
          <w:szCs w:val="28"/>
          <w:lang w:val="uk-UA"/>
        </w:rPr>
        <w:t xml:space="preserve"> РТМО, ремонту системи опалення у дитячому навчальному закладі «Барвінок» смт </w:t>
      </w:r>
      <w:proofErr w:type="spellStart"/>
      <w:r w:rsidRPr="00BF7D1D">
        <w:rPr>
          <w:rFonts w:ascii="Times New Roman" w:hAnsi="Times New Roman" w:cs="Times New Roman"/>
          <w:sz w:val="28"/>
          <w:szCs w:val="28"/>
          <w:lang w:val="uk-UA"/>
        </w:rPr>
        <w:t>Білолуцьк</w:t>
      </w:r>
      <w:proofErr w:type="spellEnd"/>
      <w:r w:rsidRPr="00BF7D1D">
        <w:rPr>
          <w:rFonts w:ascii="Times New Roman" w:hAnsi="Times New Roman" w:cs="Times New Roman"/>
          <w:sz w:val="28"/>
          <w:szCs w:val="28"/>
          <w:lang w:val="uk-UA"/>
        </w:rPr>
        <w:t xml:space="preserve">, забезпечення пільгового проїзду, порушення права на дошкільну освіту та інші. Звернення були розглянуті головою райдержадміністрації, заявникам надані відповідні роз’яснення. </w:t>
      </w:r>
    </w:p>
    <w:p w:rsidR="00EA4A56" w:rsidRPr="00BF7D1D" w:rsidRDefault="00EA4A56" w:rsidP="00C26770">
      <w:pPr>
        <w:tabs>
          <w:tab w:val="left" w:pos="580"/>
          <w:tab w:val="left" w:pos="5580"/>
        </w:tabs>
        <w:spacing w:after="0" w:line="240" w:lineRule="auto"/>
        <w:ind w:firstLine="700"/>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Через Урядовий контактний центр в</w:t>
      </w:r>
      <w:r w:rsidRPr="00BF7D1D">
        <w:rPr>
          <w:rFonts w:ascii="Times New Roman" w:hAnsi="Times New Roman" w:cs="Times New Roman"/>
          <w:b/>
          <w:sz w:val="28"/>
          <w:szCs w:val="28"/>
          <w:lang w:val="uk-UA"/>
        </w:rPr>
        <w:t xml:space="preserve"> </w:t>
      </w:r>
      <w:r w:rsidRPr="00BF7D1D">
        <w:rPr>
          <w:rFonts w:ascii="Times New Roman" w:hAnsi="Times New Roman" w:cs="Times New Roman"/>
          <w:sz w:val="28"/>
          <w:szCs w:val="28"/>
          <w:lang w:val="uk-UA"/>
        </w:rPr>
        <w:t xml:space="preserve">райдержадміністрацію надійшло </w:t>
      </w:r>
      <w:r w:rsidRPr="00BF7D1D">
        <w:rPr>
          <w:rFonts w:ascii="Times New Roman" w:hAnsi="Times New Roman" w:cs="Times New Roman"/>
          <w:b/>
          <w:bCs/>
          <w:sz w:val="28"/>
          <w:szCs w:val="28"/>
          <w:lang w:val="uk-UA"/>
        </w:rPr>
        <w:t xml:space="preserve">111 </w:t>
      </w:r>
      <w:r w:rsidRPr="00BF7D1D">
        <w:rPr>
          <w:rFonts w:ascii="Times New Roman" w:hAnsi="Times New Roman" w:cs="Times New Roman"/>
          <w:sz w:val="28"/>
          <w:szCs w:val="28"/>
          <w:lang w:val="uk-UA"/>
        </w:rPr>
        <w:t xml:space="preserve">звернень громадян, що менше показника минулого року на </w:t>
      </w:r>
      <w:r w:rsidRPr="00BF7D1D">
        <w:rPr>
          <w:rFonts w:ascii="Times New Roman" w:hAnsi="Times New Roman" w:cs="Times New Roman"/>
          <w:b/>
          <w:sz w:val="28"/>
          <w:szCs w:val="28"/>
          <w:lang w:val="uk-UA"/>
        </w:rPr>
        <w:t xml:space="preserve">115 </w:t>
      </w:r>
      <w:r w:rsidRPr="00BF7D1D">
        <w:rPr>
          <w:rFonts w:ascii="Times New Roman" w:hAnsi="Times New Roman" w:cs="Times New Roman"/>
          <w:sz w:val="28"/>
          <w:szCs w:val="28"/>
          <w:lang w:val="uk-UA"/>
        </w:rPr>
        <w:t>звернень</w:t>
      </w:r>
      <w:r w:rsidRPr="00BF7D1D">
        <w:rPr>
          <w:rFonts w:ascii="Times New Roman" w:hAnsi="Times New Roman" w:cs="Times New Roman"/>
          <w:b/>
          <w:sz w:val="28"/>
          <w:szCs w:val="28"/>
          <w:lang w:val="uk-UA"/>
        </w:rPr>
        <w:t xml:space="preserve"> </w:t>
      </w:r>
      <w:r w:rsidRPr="00BF7D1D">
        <w:rPr>
          <w:rFonts w:ascii="Times New Roman" w:hAnsi="Times New Roman" w:cs="Times New Roman"/>
          <w:sz w:val="28"/>
          <w:szCs w:val="28"/>
          <w:lang w:val="uk-UA"/>
        </w:rPr>
        <w:t xml:space="preserve"> (у 2016 році - </w:t>
      </w:r>
      <w:r w:rsidRPr="00BF7D1D">
        <w:rPr>
          <w:rFonts w:ascii="Times New Roman" w:hAnsi="Times New Roman" w:cs="Times New Roman"/>
          <w:b/>
          <w:bCs/>
          <w:sz w:val="28"/>
          <w:szCs w:val="28"/>
          <w:lang w:val="uk-UA"/>
        </w:rPr>
        <w:t>226</w:t>
      </w:r>
      <w:r w:rsidRPr="00BF7D1D">
        <w:rPr>
          <w:rFonts w:ascii="Times New Roman" w:hAnsi="Times New Roman" w:cs="Times New Roman"/>
          <w:sz w:val="28"/>
          <w:szCs w:val="28"/>
          <w:lang w:val="uk-UA"/>
        </w:rPr>
        <w:t xml:space="preserve"> звернень).</w:t>
      </w:r>
      <w:r w:rsidRPr="00BF7D1D">
        <w:rPr>
          <w:rFonts w:ascii="Times New Roman" w:hAnsi="Times New Roman" w:cs="Times New Roman"/>
          <w:b/>
          <w:sz w:val="28"/>
          <w:szCs w:val="28"/>
          <w:lang w:val="uk-UA"/>
        </w:rPr>
        <w:t xml:space="preserve"> </w:t>
      </w:r>
      <w:r w:rsidRPr="00BF7D1D">
        <w:rPr>
          <w:rFonts w:ascii="Times New Roman" w:hAnsi="Times New Roman" w:cs="Times New Roman"/>
          <w:sz w:val="28"/>
          <w:szCs w:val="28"/>
          <w:lang w:val="uk-UA"/>
        </w:rPr>
        <w:t>Найбільша кількість звернень  на Урядову «гарячу» лінію  надійшла від громадян з питань порядку призначення субсидії, отримання соціальних виплат, надання матеріальної допомоги та розрахунків за оренду земельних паїв.</w:t>
      </w:r>
    </w:p>
    <w:p w:rsidR="00EA4A56" w:rsidRPr="00BF7D1D" w:rsidRDefault="00EA4A56" w:rsidP="00C26770">
      <w:pPr>
        <w:tabs>
          <w:tab w:val="left" w:pos="580"/>
          <w:tab w:val="left" w:pos="5580"/>
        </w:tabs>
        <w:spacing w:after="0" w:line="240" w:lineRule="auto"/>
        <w:ind w:firstLine="700"/>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На «гарячу» лінію голови облдержадміністрації </w:t>
      </w:r>
      <w:r w:rsidR="005436E5">
        <w:rPr>
          <w:rFonts w:ascii="Times New Roman" w:hAnsi="Times New Roman" w:cs="Times New Roman"/>
          <w:sz w:val="28"/>
          <w:szCs w:val="28"/>
          <w:lang w:val="uk-UA"/>
        </w:rPr>
        <w:t xml:space="preserve">упродовж </w:t>
      </w:r>
      <w:r w:rsidRPr="00BF7D1D">
        <w:rPr>
          <w:rFonts w:ascii="Times New Roman" w:hAnsi="Times New Roman" w:cs="Times New Roman"/>
          <w:sz w:val="28"/>
          <w:szCs w:val="28"/>
          <w:lang w:val="uk-UA"/>
        </w:rPr>
        <w:t xml:space="preserve">2017 року надійшло </w:t>
      </w:r>
      <w:r w:rsidRPr="00BF7D1D">
        <w:rPr>
          <w:rFonts w:ascii="Times New Roman" w:hAnsi="Times New Roman" w:cs="Times New Roman"/>
          <w:b/>
          <w:sz w:val="28"/>
          <w:szCs w:val="28"/>
          <w:lang w:val="uk-UA"/>
        </w:rPr>
        <w:t>10</w:t>
      </w:r>
      <w:r w:rsidRPr="00BF7D1D">
        <w:rPr>
          <w:rFonts w:ascii="Times New Roman" w:hAnsi="Times New Roman" w:cs="Times New Roman"/>
          <w:sz w:val="28"/>
          <w:szCs w:val="28"/>
          <w:lang w:val="uk-UA"/>
        </w:rPr>
        <w:t xml:space="preserve"> звернень (у 2016 році – </w:t>
      </w:r>
      <w:r w:rsidRPr="00BF7D1D">
        <w:rPr>
          <w:rFonts w:ascii="Times New Roman" w:hAnsi="Times New Roman" w:cs="Times New Roman"/>
          <w:b/>
          <w:sz w:val="28"/>
          <w:szCs w:val="28"/>
          <w:lang w:val="uk-UA"/>
        </w:rPr>
        <w:t>5</w:t>
      </w:r>
      <w:r w:rsidRPr="00BF7D1D">
        <w:rPr>
          <w:rFonts w:ascii="Times New Roman" w:hAnsi="Times New Roman" w:cs="Times New Roman"/>
          <w:sz w:val="28"/>
          <w:szCs w:val="28"/>
          <w:lang w:val="uk-UA"/>
        </w:rPr>
        <w:t xml:space="preserve"> звернень) від жителів </w:t>
      </w:r>
      <w:proofErr w:type="spellStart"/>
      <w:r w:rsidRPr="00BF7D1D">
        <w:rPr>
          <w:rFonts w:ascii="Times New Roman" w:hAnsi="Times New Roman" w:cs="Times New Roman"/>
          <w:sz w:val="28"/>
          <w:szCs w:val="28"/>
          <w:lang w:val="uk-UA"/>
        </w:rPr>
        <w:t>Новопсковського</w:t>
      </w:r>
      <w:proofErr w:type="spellEnd"/>
      <w:r w:rsidRPr="00BF7D1D">
        <w:rPr>
          <w:rFonts w:ascii="Times New Roman" w:hAnsi="Times New Roman" w:cs="Times New Roman"/>
          <w:sz w:val="28"/>
          <w:szCs w:val="28"/>
          <w:lang w:val="uk-UA"/>
        </w:rPr>
        <w:t xml:space="preserve"> району з питань надання житла, заборони відвідування ДНЗ, забезпечення електроенергією, призначення субсидії, отримання адресної допомоги на дитину та інші.</w:t>
      </w:r>
    </w:p>
    <w:p w:rsidR="00EA4A56" w:rsidRPr="00BF7D1D" w:rsidRDefault="005436E5" w:rsidP="00C26770">
      <w:pPr>
        <w:pStyle w:val="a6"/>
        <w:spacing w:after="0"/>
        <w:ind w:left="0" w:firstLine="700"/>
        <w:jc w:val="both"/>
        <w:rPr>
          <w:sz w:val="28"/>
          <w:szCs w:val="28"/>
          <w:lang w:val="uk-UA"/>
        </w:rPr>
      </w:pPr>
      <w:r>
        <w:rPr>
          <w:sz w:val="28"/>
          <w:szCs w:val="28"/>
          <w:lang w:val="uk-UA"/>
        </w:rPr>
        <w:t xml:space="preserve">У </w:t>
      </w:r>
      <w:r w:rsidR="00EA4A56" w:rsidRPr="00BF7D1D">
        <w:rPr>
          <w:sz w:val="28"/>
          <w:szCs w:val="28"/>
          <w:lang w:val="uk-UA"/>
        </w:rPr>
        <w:t xml:space="preserve">райдержадміністрації працює пряма телефонна лінія для населення "Телефон довіри" з головою </w:t>
      </w:r>
      <w:proofErr w:type="spellStart"/>
      <w:r w:rsidR="00EA4A56" w:rsidRPr="00BF7D1D">
        <w:rPr>
          <w:sz w:val="28"/>
          <w:szCs w:val="28"/>
          <w:lang w:val="uk-UA"/>
        </w:rPr>
        <w:t>Новопсковської</w:t>
      </w:r>
      <w:proofErr w:type="spellEnd"/>
      <w:r w:rsidR="00EA4A56" w:rsidRPr="00BF7D1D">
        <w:rPr>
          <w:sz w:val="28"/>
          <w:szCs w:val="28"/>
          <w:lang w:val="uk-UA"/>
        </w:rPr>
        <w:t xml:space="preserve"> райдержадміністрації та його заступниками. Жителі району  мають можливість звернутис</w:t>
      </w:r>
      <w:r>
        <w:rPr>
          <w:sz w:val="28"/>
          <w:szCs w:val="28"/>
          <w:lang w:val="uk-UA"/>
        </w:rPr>
        <w:t>я</w:t>
      </w:r>
      <w:r w:rsidR="00EA4A56" w:rsidRPr="00BF7D1D">
        <w:rPr>
          <w:sz w:val="28"/>
          <w:szCs w:val="28"/>
          <w:lang w:val="uk-UA"/>
        </w:rPr>
        <w:t xml:space="preserve"> для вирішення своїх проблем до голови райдержадміністрації та його заступників згідно із </w:t>
      </w:r>
      <w:r w:rsidR="00EA4A56" w:rsidRPr="00BF7D1D">
        <w:rPr>
          <w:sz w:val="28"/>
          <w:szCs w:val="28"/>
          <w:lang w:val="uk-UA"/>
        </w:rPr>
        <w:lastRenderedPageBreak/>
        <w:t xml:space="preserve">затвердженим графіком роботи прямої телефонної лінії для населення "Телефон довіри". За звітний період було зареєстровано </w:t>
      </w:r>
      <w:r w:rsidR="00EA4A56" w:rsidRPr="00BF7D1D">
        <w:rPr>
          <w:b/>
          <w:sz w:val="28"/>
          <w:szCs w:val="28"/>
          <w:lang w:val="uk-UA"/>
        </w:rPr>
        <w:t>15</w:t>
      </w:r>
      <w:r w:rsidR="00EA4A56" w:rsidRPr="00BF7D1D">
        <w:rPr>
          <w:sz w:val="28"/>
          <w:szCs w:val="28"/>
          <w:lang w:val="uk-UA"/>
        </w:rPr>
        <w:t xml:space="preserve"> дзвінків.</w:t>
      </w:r>
    </w:p>
    <w:p w:rsidR="00EA4A56" w:rsidRPr="00BF7D1D" w:rsidRDefault="00EA4A56" w:rsidP="00C26770">
      <w:pPr>
        <w:tabs>
          <w:tab w:val="left" w:pos="580"/>
          <w:tab w:val="left" w:pos="5580"/>
        </w:tabs>
        <w:spacing w:after="0" w:line="240" w:lineRule="auto"/>
        <w:ind w:firstLine="700"/>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За звітний період було проведено </w:t>
      </w:r>
      <w:r w:rsidRPr="00BF7D1D">
        <w:rPr>
          <w:rFonts w:ascii="Times New Roman" w:hAnsi="Times New Roman" w:cs="Times New Roman"/>
          <w:b/>
          <w:sz w:val="28"/>
          <w:szCs w:val="28"/>
          <w:lang w:val="uk-UA"/>
        </w:rPr>
        <w:t>12 засідань</w:t>
      </w:r>
      <w:r w:rsidRPr="00BF7D1D">
        <w:rPr>
          <w:rFonts w:ascii="Times New Roman" w:hAnsi="Times New Roman" w:cs="Times New Roman"/>
          <w:sz w:val="28"/>
          <w:szCs w:val="28"/>
          <w:lang w:val="uk-UA"/>
        </w:rPr>
        <w:t xml:space="preserve"> постійно діючої комісії з питань розгляду звернень громадян при райдержадміністрації, на яких були розглянуті звернення громадян, що потребували додаткового вивчення та залучення спеціалістів структурних підрозділів райдержадміністрації.</w:t>
      </w:r>
    </w:p>
    <w:p w:rsidR="00EA4A56" w:rsidRPr="00BF7D1D" w:rsidRDefault="00EA4A56" w:rsidP="00C26770">
      <w:pPr>
        <w:tabs>
          <w:tab w:val="left" w:pos="580"/>
          <w:tab w:val="left" w:pos="5580"/>
        </w:tabs>
        <w:spacing w:after="0" w:line="240" w:lineRule="auto"/>
        <w:ind w:firstLine="700"/>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Згідно з п. 3 ст.25 Закону України «Про місцеві державні адміністрації» керівництвом та спеціалістами райдержадміністрації кожного місяця проводяться </w:t>
      </w:r>
      <w:r w:rsidRPr="00BF7D1D">
        <w:rPr>
          <w:rFonts w:ascii="Times New Roman" w:hAnsi="Times New Roman" w:cs="Times New Roman"/>
          <w:b/>
          <w:sz w:val="28"/>
          <w:szCs w:val="28"/>
          <w:lang w:val="uk-UA"/>
        </w:rPr>
        <w:t>«Дні контролю».</w:t>
      </w:r>
      <w:r w:rsidRPr="00BF7D1D">
        <w:rPr>
          <w:rFonts w:ascii="Times New Roman" w:hAnsi="Times New Roman" w:cs="Times New Roman"/>
          <w:sz w:val="28"/>
          <w:szCs w:val="28"/>
          <w:lang w:val="uk-UA"/>
        </w:rPr>
        <w:t xml:space="preserve"> </w:t>
      </w:r>
    </w:p>
    <w:p w:rsidR="00EA4A56" w:rsidRPr="00BF7D1D" w:rsidRDefault="00EA4A56" w:rsidP="00C26770">
      <w:pPr>
        <w:tabs>
          <w:tab w:val="left" w:pos="580"/>
          <w:tab w:val="left" w:pos="5580"/>
        </w:tabs>
        <w:spacing w:after="0" w:line="240" w:lineRule="auto"/>
        <w:ind w:firstLine="700"/>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 xml:space="preserve">Для поліпшення роботи зі зверненнями громадян керівництвом та спеціалістами райдержадміністрації кожного місяця здійснюються перевірки сільських, селищних рад району та структурних підрозділів </w:t>
      </w:r>
      <w:proofErr w:type="spellStart"/>
      <w:r w:rsidRPr="00BF7D1D">
        <w:rPr>
          <w:rFonts w:ascii="Times New Roman" w:hAnsi="Times New Roman" w:cs="Times New Roman"/>
          <w:sz w:val="28"/>
          <w:szCs w:val="28"/>
          <w:lang w:val="uk-UA"/>
        </w:rPr>
        <w:t>Новопсковської</w:t>
      </w:r>
      <w:proofErr w:type="spellEnd"/>
      <w:r w:rsidRPr="00BF7D1D">
        <w:rPr>
          <w:rFonts w:ascii="Times New Roman" w:hAnsi="Times New Roman" w:cs="Times New Roman"/>
          <w:sz w:val="28"/>
          <w:szCs w:val="28"/>
          <w:lang w:val="uk-UA"/>
        </w:rPr>
        <w:t xml:space="preserve"> районної державної адміністрації Луганської області з </w:t>
      </w:r>
      <w:proofErr w:type="spellStart"/>
      <w:r w:rsidRPr="00BF7D1D">
        <w:rPr>
          <w:rFonts w:ascii="Times New Roman" w:hAnsi="Times New Roman" w:cs="Times New Roman"/>
          <w:sz w:val="28"/>
          <w:szCs w:val="28"/>
          <w:lang w:val="uk-UA"/>
        </w:rPr>
        <w:t>питанн</w:t>
      </w:r>
      <w:r w:rsidR="00C77776">
        <w:rPr>
          <w:rFonts w:ascii="Times New Roman" w:hAnsi="Times New Roman" w:cs="Times New Roman"/>
          <w:sz w:val="28"/>
          <w:szCs w:val="28"/>
          <w:lang w:val="uk-UA"/>
        </w:rPr>
        <w:t>ь</w:t>
      </w:r>
      <w:proofErr w:type="spellEnd"/>
      <w:r w:rsidRPr="00BF7D1D">
        <w:rPr>
          <w:rFonts w:ascii="Times New Roman" w:hAnsi="Times New Roman" w:cs="Times New Roman"/>
          <w:sz w:val="28"/>
          <w:szCs w:val="28"/>
          <w:lang w:val="uk-UA"/>
        </w:rPr>
        <w:t xml:space="preserve"> дотримання вимог Закону України «Про звернення громадян». За звітний період було проведено </w:t>
      </w:r>
      <w:r w:rsidRPr="00BF7D1D">
        <w:rPr>
          <w:rFonts w:ascii="Times New Roman" w:hAnsi="Times New Roman" w:cs="Times New Roman"/>
          <w:b/>
          <w:bCs/>
          <w:sz w:val="28"/>
          <w:szCs w:val="28"/>
          <w:lang w:val="uk-UA"/>
        </w:rPr>
        <w:t>12</w:t>
      </w:r>
      <w:r w:rsidRPr="00BF7D1D">
        <w:rPr>
          <w:rFonts w:ascii="Times New Roman" w:hAnsi="Times New Roman" w:cs="Times New Roman"/>
          <w:b/>
          <w:sz w:val="28"/>
          <w:szCs w:val="28"/>
          <w:lang w:val="uk-UA"/>
        </w:rPr>
        <w:t xml:space="preserve"> перевірок, </w:t>
      </w:r>
      <w:r w:rsidRPr="00BF7D1D">
        <w:rPr>
          <w:rFonts w:ascii="Times New Roman" w:hAnsi="Times New Roman" w:cs="Times New Roman"/>
          <w:sz w:val="28"/>
          <w:szCs w:val="28"/>
          <w:lang w:val="uk-UA"/>
        </w:rPr>
        <w:t>за  результатами яких були вжиті заходи щодо усунення виявлених недоліків.</w:t>
      </w:r>
    </w:p>
    <w:p w:rsidR="00EA4A56" w:rsidRPr="00BF7D1D" w:rsidRDefault="00EA4A56" w:rsidP="00C26770">
      <w:pPr>
        <w:tabs>
          <w:tab w:val="left" w:pos="580"/>
          <w:tab w:val="left" w:pos="5580"/>
        </w:tabs>
        <w:spacing w:after="0" w:line="240" w:lineRule="auto"/>
        <w:ind w:firstLine="700"/>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Питання про роботу зі зверненнями громадян в райдержадміністрації щомісяця розгляда</w:t>
      </w:r>
      <w:r w:rsidR="00C77776">
        <w:rPr>
          <w:rFonts w:ascii="Times New Roman" w:hAnsi="Times New Roman" w:cs="Times New Roman"/>
          <w:sz w:val="28"/>
          <w:szCs w:val="28"/>
          <w:lang w:val="uk-UA"/>
        </w:rPr>
        <w:t>ю</w:t>
      </w:r>
      <w:r w:rsidRPr="00BF7D1D">
        <w:rPr>
          <w:rFonts w:ascii="Times New Roman" w:hAnsi="Times New Roman" w:cs="Times New Roman"/>
          <w:sz w:val="28"/>
          <w:szCs w:val="28"/>
          <w:lang w:val="uk-UA"/>
        </w:rPr>
        <w:t xml:space="preserve">ться на апаратних нарадах, </w:t>
      </w:r>
      <w:proofErr w:type="spellStart"/>
      <w:r w:rsidRPr="00BF7D1D">
        <w:rPr>
          <w:rFonts w:ascii="Times New Roman" w:hAnsi="Times New Roman" w:cs="Times New Roman"/>
          <w:sz w:val="28"/>
          <w:szCs w:val="28"/>
          <w:lang w:val="uk-UA"/>
        </w:rPr>
        <w:t>щопівроку</w:t>
      </w:r>
      <w:proofErr w:type="spellEnd"/>
      <w:r w:rsidR="00C77776">
        <w:rPr>
          <w:rFonts w:ascii="Times New Roman" w:hAnsi="Times New Roman" w:cs="Times New Roman"/>
          <w:sz w:val="28"/>
          <w:szCs w:val="28"/>
          <w:lang w:val="uk-UA"/>
        </w:rPr>
        <w:t xml:space="preserve"> -</w:t>
      </w:r>
      <w:r w:rsidRPr="00BF7D1D">
        <w:rPr>
          <w:rFonts w:ascii="Times New Roman" w:hAnsi="Times New Roman" w:cs="Times New Roman"/>
          <w:sz w:val="28"/>
          <w:szCs w:val="28"/>
          <w:lang w:val="uk-UA"/>
        </w:rPr>
        <w:t xml:space="preserve"> на засіданнях колегії райдержадміністрації, за результатами розгляду надаються відповідні доручення керівникам підприємств, організацій, установ району, сільським, селищним головам, керівникам структурних підрозділів районної державної адміністрації щодо поліпшення роботи зі зверненнями громадян.</w:t>
      </w:r>
    </w:p>
    <w:p w:rsidR="00EA4A56" w:rsidRPr="00BF7D1D" w:rsidRDefault="00EA4A56" w:rsidP="00C26770">
      <w:pPr>
        <w:tabs>
          <w:tab w:val="left" w:pos="580"/>
          <w:tab w:val="left" w:pos="5580"/>
        </w:tabs>
        <w:spacing w:after="0" w:line="240" w:lineRule="auto"/>
        <w:ind w:firstLine="700"/>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Питання щодо організації роботи зі зверненнями громадян залишається на постійному контролі в райдержадміністрації.</w:t>
      </w:r>
    </w:p>
    <w:p w:rsidR="00C514BA" w:rsidRPr="00BF7D1D" w:rsidRDefault="00C514BA" w:rsidP="001C66C9">
      <w:pPr>
        <w:tabs>
          <w:tab w:val="left" w:pos="720"/>
        </w:tabs>
        <w:spacing w:after="0" w:line="240" w:lineRule="auto"/>
        <w:jc w:val="center"/>
        <w:rPr>
          <w:rFonts w:ascii="Times New Roman" w:hAnsi="Times New Roman" w:cs="Times New Roman"/>
          <w:b/>
          <w:sz w:val="32"/>
          <w:szCs w:val="32"/>
          <w:u w:val="single"/>
          <w:lang w:val="uk-UA"/>
        </w:rPr>
      </w:pPr>
      <w:r w:rsidRPr="00BF7D1D">
        <w:rPr>
          <w:rFonts w:ascii="Times New Roman" w:hAnsi="Times New Roman" w:cs="Times New Roman"/>
          <w:b/>
          <w:sz w:val="32"/>
          <w:szCs w:val="32"/>
          <w:u w:val="single"/>
          <w:lang w:val="uk-UA"/>
        </w:rPr>
        <w:t>Підсумок</w:t>
      </w:r>
    </w:p>
    <w:p w:rsidR="00C514BA" w:rsidRPr="00BF7D1D" w:rsidRDefault="00C514BA" w:rsidP="00C26770">
      <w:pPr>
        <w:tabs>
          <w:tab w:val="left" w:pos="720"/>
        </w:tabs>
        <w:spacing w:after="0" w:line="240" w:lineRule="auto"/>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ab/>
        <w:t>На завершення свого виступу хочу сказати про те, що відвертість і конструктивний підхід до вирішення актуальних питань життєдіяльності територіальних громад повин</w:t>
      </w:r>
      <w:r w:rsidR="004847D9" w:rsidRPr="00BF7D1D">
        <w:rPr>
          <w:rFonts w:ascii="Times New Roman" w:hAnsi="Times New Roman" w:cs="Times New Roman"/>
          <w:sz w:val="28"/>
          <w:szCs w:val="28"/>
          <w:lang w:val="uk-UA"/>
        </w:rPr>
        <w:t>е</w:t>
      </w:r>
      <w:r w:rsidRPr="00BF7D1D">
        <w:rPr>
          <w:rFonts w:ascii="Times New Roman" w:hAnsi="Times New Roman" w:cs="Times New Roman"/>
          <w:sz w:val="28"/>
          <w:szCs w:val="28"/>
          <w:lang w:val="uk-UA"/>
        </w:rPr>
        <w:t xml:space="preserve">н </w:t>
      </w:r>
      <w:r w:rsidR="004847D9" w:rsidRPr="00BF7D1D">
        <w:rPr>
          <w:rFonts w:ascii="Times New Roman" w:hAnsi="Times New Roman" w:cs="Times New Roman"/>
          <w:sz w:val="28"/>
          <w:szCs w:val="28"/>
          <w:lang w:val="uk-UA"/>
        </w:rPr>
        <w:t>ґрунтуватис</w:t>
      </w:r>
      <w:r w:rsidR="00885216" w:rsidRPr="00BF7D1D">
        <w:rPr>
          <w:rFonts w:ascii="Times New Roman" w:hAnsi="Times New Roman" w:cs="Times New Roman"/>
          <w:sz w:val="28"/>
          <w:szCs w:val="28"/>
          <w:lang w:val="uk-UA"/>
        </w:rPr>
        <w:t>я</w:t>
      </w:r>
      <w:r w:rsidRPr="00BF7D1D">
        <w:rPr>
          <w:rFonts w:ascii="Times New Roman" w:hAnsi="Times New Roman" w:cs="Times New Roman"/>
          <w:sz w:val="28"/>
          <w:szCs w:val="28"/>
          <w:lang w:val="uk-UA"/>
        </w:rPr>
        <w:t xml:space="preserve"> на баченні перспектив розвитку району, яка є запорукою співпраці усіх його ланок та подальшої розбудови суспільних і соціально – економічних відносин у всіх населених пунктах району.</w:t>
      </w:r>
    </w:p>
    <w:p w:rsidR="00C514BA" w:rsidRPr="00BF7D1D" w:rsidRDefault="00C514BA" w:rsidP="00C26770">
      <w:pPr>
        <w:pStyle w:val="a3"/>
        <w:spacing w:before="0" w:beforeAutospacing="0" w:after="0"/>
        <w:ind w:firstLine="567"/>
        <w:jc w:val="both"/>
        <w:rPr>
          <w:sz w:val="28"/>
          <w:szCs w:val="28"/>
          <w:lang w:val="uk-UA"/>
        </w:rPr>
      </w:pPr>
      <w:r w:rsidRPr="00BF7D1D">
        <w:rPr>
          <w:sz w:val="28"/>
          <w:szCs w:val="28"/>
          <w:lang w:val="uk-UA"/>
        </w:rPr>
        <w:t xml:space="preserve">У 2017 році в основу діяльності райдержадміністрації та її структурних підрозділів закладено </w:t>
      </w:r>
      <w:r w:rsidRPr="00151B73">
        <w:rPr>
          <w:bCs/>
          <w:sz w:val="28"/>
          <w:szCs w:val="28"/>
          <w:lang w:val="uk-UA"/>
        </w:rPr>
        <w:t xml:space="preserve">такі </w:t>
      </w:r>
      <w:r w:rsidRPr="00BF7D1D">
        <w:rPr>
          <w:sz w:val="28"/>
          <w:szCs w:val="28"/>
          <w:lang w:val="uk-UA"/>
        </w:rPr>
        <w:t>основні пріоритети соціально-економічного розвитку:</w:t>
      </w:r>
    </w:p>
    <w:p w:rsidR="00C514BA" w:rsidRPr="00BF7D1D" w:rsidRDefault="00C514BA" w:rsidP="00C26770">
      <w:pPr>
        <w:pStyle w:val="a3"/>
        <w:spacing w:before="0" w:beforeAutospacing="0" w:after="0"/>
        <w:jc w:val="both"/>
        <w:rPr>
          <w:sz w:val="28"/>
          <w:szCs w:val="28"/>
          <w:lang w:val="uk-UA"/>
        </w:rPr>
      </w:pPr>
      <w:r w:rsidRPr="00BF7D1D">
        <w:rPr>
          <w:bCs/>
          <w:sz w:val="28"/>
          <w:szCs w:val="28"/>
          <w:lang w:val="uk-UA"/>
        </w:rPr>
        <w:t>1.</w:t>
      </w:r>
      <w:r w:rsidR="004847D9" w:rsidRPr="00BF7D1D">
        <w:rPr>
          <w:bCs/>
          <w:sz w:val="28"/>
          <w:szCs w:val="28"/>
          <w:lang w:val="uk-UA"/>
        </w:rPr>
        <w:t xml:space="preserve"> </w:t>
      </w:r>
      <w:r w:rsidRPr="00BF7D1D">
        <w:rPr>
          <w:bCs/>
          <w:sz w:val="28"/>
          <w:szCs w:val="28"/>
          <w:lang w:val="uk-UA"/>
        </w:rPr>
        <w:t>Забезпечення безпеки життєдіяльності населення району.</w:t>
      </w:r>
    </w:p>
    <w:p w:rsidR="00C514BA" w:rsidRPr="00BF7D1D" w:rsidRDefault="00C514BA" w:rsidP="00C26770">
      <w:pPr>
        <w:pStyle w:val="a3"/>
        <w:spacing w:before="0" w:beforeAutospacing="0" w:after="0"/>
        <w:jc w:val="both"/>
        <w:rPr>
          <w:sz w:val="28"/>
          <w:szCs w:val="28"/>
          <w:lang w:val="uk-UA"/>
        </w:rPr>
      </w:pPr>
      <w:r w:rsidRPr="00BF7D1D">
        <w:rPr>
          <w:bCs/>
          <w:sz w:val="28"/>
          <w:szCs w:val="28"/>
          <w:lang w:val="uk-UA"/>
        </w:rPr>
        <w:t>2.</w:t>
      </w:r>
      <w:r w:rsidR="004847D9" w:rsidRPr="00BF7D1D">
        <w:rPr>
          <w:bCs/>
          <w:sz w:val="28"/>
          <w:szCs w:val="28"/>
          <w:lang w:val="uk-UA"/>
        </w:rPr>
        <w:t xml:space="preserve"> </w:t>
      </w:r>
      <w:r w:rsidRPr="00BF7D1D">
        <w:rPr>
          <w:bCs/>
          <w:sz w:val="28"/>
          <w:szCs w:val="28"/>
          <w:lang w:val="uk-UA"/>
        </w:rPr>
        <w:t>Зростання конкурентоспроможності економіки району.</w:t>
      </w:r>
    </w:p>
    <w:p w:rsidR="00C514BA" w:rsidRPr="00BF7D1D" w:rsidRDefault="00C514BA" w:rsidP="00C26770">
      <w:pPr>
        <w:pStyle w:val="a3"/>
        <w:spacing w:before="0" w:beforeAutospacing="0" w:after="0"/>
        <w:jc w:val="both"/>
        <w:rPr>
          <w:sz w:val="28"/>
          <w:szCs w:val="28"/>
          <w:lang w:val="uk-UA"/>
        </w:rPr>
      </w:pPr>
      <w:r w:rsidRPr="00BF7D1D">
        <w:rPr>
          <w:bCs/>
          <w:sz w:val="28"/>
          <w:szCs w:val="28"/>
          <w:lang w:val="uk-UA"/>
        </w:rPr>
        <w:t>3. Залучення інвестицій.</w:t>
      </w:r>
    </w:p>
    <w:p w:rsidR="00C514BA" w:rsidRPr="00BF7D1D" w:rsidRDefault="00C514BA" w:rsidP="00C26770">
      <w:pPr>
        <w:pStyle w:val="a3"/>
        <w:spacing w:before="0" w:beforeAutospacing="0" w:after="0"/>
        <w:jc w:val="both"/>
        <w:rPr>
          <w:sz w:val="28"/>
          <w:szCs w:val="28"/>
          <w:lang w:val="uk-UA"/>
        </w:rPr>
      </w:pPr>
      <w:r w:rsidRPr="00BF7D1D">
        <w:rPr>
          <w:bCs/>
          <w:sz w:val="28"/>
          <w:szCs w:val="28"/>
          <w:lang w:val="uk-UA"/>
        </w:rPr>
        <w:t>4.</w:t>
      </w:r>
      <w:r w:rsidR="004847D9" w:rsidRPr="00BF7D1D">
        <w:rPr>
          <w:bCs/>
          <w:sz w:val="28"/>
          <w:szCs w:val="28"/>
          <w:lang w:val="uk-UA"/>
        </w:rPr>
        <w:t xml:space="preserve"> </w:t>
      </w:r>
      <w:r w:rsidRPr="00BF7D1D">
        <w:rPr>
          <w:bCs/>
          <w:sz w:val="28"/>
          <w:szCs w:val="28"/>
          <w:lang w:val="uk-UA"/>
        </w:rPr>
        <w:t>Ремонт та реконструкція об</w:t>
      </w:r>
      <w:r w:rsidR="004847D9" w:rsidRPr="00BF7D1D">
        <w:rPr>
          <w:bCs/>
          <w:sz w:val="28"/>
          <w:szCs w:val="28"/>
          <w:lang w:val="uk-UA"/>
        </w:rPr>
        <w:t>’</w:t>
      </w:r>
      <w:r w:rsidRPr="00BF7D1D">
        <w:rPr>
          <w:bCs/>
          <w:sz w:val="28"/>
          <w:szCs w:val="28"/>
          <w:lang w:val="uk-UA"/>
        </w:rPr>
        <w:t>єктів соціально-культурного призначення.</w:t>
      </w:r>
    </w:p>
    <w:p w:rsidR="00C514BA" w:rsidRPr="00BF7D1D" w:rsidRDefault="00C514BA" w:rsidP="00C26770">
      <w:pPr>
        <w:pStyle w:val="a3"/>
        <w:spacing w:before="0" w:beforeAutospacing="0" w:after="0"/>
        <w:jc w:val="both"/>
        <w:rPr>
          <w:sz w:val="28"/>
          <w:szCs w:val="28"/>
          <w:lang w:val="uk-UA"/>
        </w:rPr>
      </w:pPr>
      <w:r w:rsidRPr="00BF7D1D">
        <w:rPr>
          <w:bCs/>
          <w:sz w:val="28"/>
          <w:szCs w:val="28"/>
          <w:lang w:val="uk-UA"/>
        </w:rPr>
        <w:t>5.</w:t>
      </w:r>
      <w:r w:rsidR="004847D9" w:rsidRPr="00BF7D1D">
        <w:rPr>
          <w:bCs/>
          <w:sz w:val="28"/>
          <w:szCs w:val="28"/>
          <w:lang w:val="uk-UA"/>
        </w:rPr>
        <w:t xml:space="preserve"> </w:t>
      </w:r>
      <w:r w:rsidRPr="00BF7D1D">
        <w:rPr>
          <w:bCs/>
          <w:sz w:val="28"/>
          <w:szCs w:val="28"/>
          <w:lang w:val="uk-UA"/>
        </w:rPr>
        <w:t>Розвиток соціальної та культ</w:t>
      </w:r>
      <w:r w:rsidR="004847D9" w:rsidRPr="00BF7D1D">
        <w:rPr>
          <w:bCs/>
          <w:sz w:val="28"/>
          <w:szCs w:val="28"/>
          <w:lang w:val="uk-UA"/>
        </w:rPr>
        <w:t>у</w:t>
      </w:r>
      <w:r w:rsidRPr="00BF7D1D">
        <w:rPr>
          <w:bCs/>
          <w:sz w:val="28"/>
          <w:szCs w:val="28"/>
          <w:lang w:val="uk-UA"/>
        </w:rPr>
        <w:t>рної сфери району.</w:t>
      </w:r>
    </w:p>
    <w:p w:rsidR="00C514BA" w:rsidRPr="00BF7D1D" w:rsidRDefault="00C514BA" w:rsidP="00C26770">
      <w:pPr>
        <w:pStyle w:val="a3"/>
        <w:spacing w:before="0" w:beforeAutospacing="0" w:after="0"/>
        <w:jc w:val="both"/>
        <w:rPr>
          <w:sz w:val="28"/>
          <w:szCs w:val="28"/>
          <w:lang w:val="uk-UA"/>
        </w:rPr>
      </w:pPr>
      <w:r w:rsidRPr="00BF7D1D">
        <w:rPr>
          <w:bCs/>
          <w:sz w:val="28"/>
          <w:szCs w:val="28"/>
          <w:lang w:val="uk-UA"/>
        </w:rPr>
        <w:t>6.</w:t>
      </w:r>
      <w:r w:rsidR="004847D9" w:rsidRPr="00BF7D1D">
        <w:rPr>
          <w:bCs/>
          <w:sz w:val="28"/>
          <w:szCs w:val="28"/>
          <w:lang w:val="uk-UA"/>
        </w:rPr>
        <w:t xml:space="preserve"> </w:t>
      </w:r>
      <w:r w:rsidRPr="00BF7D1D">
        <w:rPr>
          <w:bCs/>
          <w:sz w:val="28"/>
          <w:szCs w:val="28"/>
          <w:lang w:val="uk-UA"/>
        </w:rPr>
        <w:t>Розвиток місцевого самоврядування. Децентралізація влади та міжбюджетних відносин.</w:t>
      </w:r>
    </w:p>
    <w:p w:rsidR="0004768F" w:rsidRPr="00BF7D1D" w:rsidRDefault="00885216" w:rsidP="00C26770">
      <w:pPr>
        <w:spacing w:after="0" w:line="240" w:lineRule="auto"/>
        <w:ind w:firstLine="689"/>
        <w:jc w:val="both"/>
        <w:rPr>
          <w:rFonts w:ascii="Times New Roman" w:hAnsi="Times New Roman" w:cs="Times New Roman"/>
          <w:sz w:val="28"/>
          <w:szCs w:val="28"/>
          <w:lang w:val="uk-UA"/>
        </w:rPr>
      </w:pPr>
      <w:r w:rsidRPr="00BF7D1D">
        <w:rPr>
          <w:rFonts w:ascii="Times New Roman" w:hAnsi="Times New Roman" w:cs="Times New Roman"/>
          <w:sz w:val="28"/>
          <w:szCs w:val="28"/>
          <w:lang w:val="uk-UA"/>
        </w:rPr>
        <w:t>Дякую за увагу!</w:t>
      </w:r>
    </w:p>
    <w:p w:rsidR="00643701" w:rsidRPr="00BF7D1D" w:rsidRDefault="00643701" w:rsidP="00C26770">
      <w:pPr>
        <w:spacing w:after="0" w:line="240" w:lineRule="auto"/>
        <w:ind w:firstLine="720"/>
        <w:jc w:val="both"/>
        <w:rPr>
          <w:rFonts w:ascii="Times New Roman" w:hAnsi="Times New Roman" w:cs="Times New Roman"/>
          <w:sz w:val="28"/>
          <w:szCs w:val="28"/>
          <w:lang w:val="uk-UA"/>
        </w:rPr>
      </w:pPr>
    </w:p>
    <w:p w:rsidR="008A5911" w:rsidRPr="00BF7D1D" w:rsidRDefault="008A5911" w:rsidP="00C26770">
      <w:pPr>
        <w:spacing w:after="0" w:line="240" w:lineRule="auto"/>
        <w:jc w:val="both"/>
        <w:rPr>
          <w:rFonts w:ascii="Times New Roman" w:hAnsi="Times New Roman" w:cs="Times New Roman"/>
          <w:sz w:val="24"/>
          <w:szCs w:val="24"/>
          <w:lang w:val="uk-UA"/>
        </w:rPr>
      </w:pPr>
    </w:p>
    <w:sectPr w:rsidR="008A5911" w:rsidRPr="00BF7D1D" w:rsidSect="00A06FF0">
      <w:headerReference w:type="default" r:id="rId8"/>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089" w:rsidRDefault="00840089" w:rsidP="002C191B">
      <w:pPr>
        <w:spacing w:after="0" w:line="240" w:lineRule="auto"/>
      </w:pPr>
      <w:r>
        <w:separator/>
      </w:r>
    </w:p>
  </w:endnote>
  <w:endnote w:type="continuationSeparator" w:id="0">
    <w:p w:rsidR="00840089" w:rsidRDefault="00840089" w:rsidP="002C1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 New Roman,Bold">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089" w:rsidRDefault="00840089" w:rsidP="002C191B">
      <w:pPr>
        <w:spacing w:after="0" w:line="240" w:lineRule="auto"/>
      </w:pPr>
      <w:r>
        <w:separator/>
      </w:r>
    </w:p>
  </w:footnote>
  <w:footnote w:type="continuationSeparator" w:id="0">
    <w:p w:rsidR="00840089" w:rsidRDefault="00840089" w:rsidP="002C1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0323359"/>
      <w:docPartObj>
        <w:docPartGallery w:val="Page Numbers (Top of Page)"/>
        <w:docPartUnique/>
      </w:docPartObj>
    </w:sdtPr>
    <w:sdtEndPr/>
    <w:sdtContent>
      <w:p w:rsidR="002F4528" w:rsidRDefault="002F4528">
        <w:pPr>
          <w:pStyle w:val="af0"/>
          <w:jc w:val="center"/>
        </w:pPr>
        <w:r>
          <w:fldChar w:fldCharType="begin"/>
        </w:r>
        <w:r>
          <w:instrText>PAGE   \* MERGEFORMAT</w:instrText>
        </w:r>
        <w:r>
          <w:fldChar w:fldCharType="separate"/>
        </w:r>
        <w:r w:rsidR="00CB1CB6">
          <w:rPr>
            <w:noProof/>
          </w:rPr>
          <w:t>36</w:t>
        </w:r>
        <w:r>
          <w:fldChar w:fldCharType="end"/>
        </w:r>
      </w:p>
    </w:sdtContent>
  </w:sdt>
  <w:p w:rsidR="002F4528" w:rsidRDefault="002F4528">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B60EDF6"/>
    <w:lvl w:ilvl="0">
      <w:numFmt w:val="decimal"/>
      <w:lvlText w:val="*"/>
      <w:lvlJc w:val="left"/>
      <w:pPr>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3" w15:restartNumberingAfterBreak="0">
    <w:nsid w:val="00CF2E29"/>
    <w:multiLevelType w:val="hybridMultilevel"/>
    <w:tmpl w:val="1248CBD6"/>
    <w:lvl w:ilvl="0" w:tplc="9A5C5F08">
      <w:numFmt w:val="bullet"/>
      <w:lvlText w:val="-"/>
      <w:lvlJc w:val="left"/>
      <w:pPr>
        <w:tabs>
          <w:tab w:val="num" w:pos="502"/>
        </w:tabs>
        <w:ind w:left="502"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9B3315"/>
    <w:multiLevelType w:val="hybridMultilevel"/>
    <w:tmpl w:val="B03EC336"/>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2725C39"/>
    <w:multiLevelType w:val="hybridMultilevel"/>
    <w:tmpl w:val="62802660"/>
    <w:lvl w:ilvl="0" w:tplc="FFFFFFFF">
      <w:numFmt w:val="bullet"/>
      <w:lvlText w:val="-"/>
      <w:lvlJc w:val="left"/>
      <w:pPr>
        <w:tabs>
          <w:tab w:val="num" w:pos="1003"/>
        </w:tabs>
        <w:ind w:left="1003" w:hanging="283"/>
      </w:pPr>
      <w:rPr>
        <w:rFonts w:ascii="Times New Roman" w:eastAsia="Times New Roman" w:hAnsi="Times New Roman" w:cs="Times New Roman" w:hint="default"/>
      </w:rPr>
    </w:lvl>
    <w:lvl w:ilvl="1" w:tplc="FFFFFFFF">
      <w:numFmt w:val="bullet"/>
      <w:lvlText w:val="-"/>
      <w:lvlJc w:val="left"/>
      <w:pPr>
        <w:tabs>
          <w:tab w:val="num" w:pos="1440"/>
        </w:tabs>
        <w:ind w:left="1440" w:hanging="360"/>
      </w:pPr>
      <w:rPr>
        <w:rFonts w:hint="default"/>
        <w:sz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6314D3"/>
    <w:multiLevelType w:val="hybridMultilevel"/>
    <w:tmpl w:val="393657BC"/>
    <w:lvl w:ilvl="0" w:tplc="1F50BE7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284D86"/>
    <w:multiLevelType w:val="hybridMultilevel"/>
    <w:tmpl w:val="57F26DDE"/>
    <w:lvl w:ilvl="0" w:tplc="58368E72">
      <w:numFmt w:val="bullet"/>
      <w:lvlText w:val="-"/>
      <w:lvlJc w:val="left"/>
      <w:pPr>
        <w:ind w:left="927"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3D162C06"/>
    <w:multiLevelType w:val="hybridMultilevel"/>
    <w:tmpl w:val="CEC26DEE"/>
    <w:lvl w:ilvl="0" w:tplc="BE763890">
      <w:start w:val="1"/>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301A4D"/>
    <w:multiLevelType w:val="hybridMultilevel"/>
    <w:tmpl w:val="161227E6"/>
    <w:lvl w:ilvl="0" w:tplc="51BC22E6">
      <w:numFmt w:val="bullet"/>
      <w:lvlText w:val="-"/>
      <w:lvlJc w:val="left"/>
      <w:pPr>
        <w:tabs>
          <w:tab w:val="num" w:pos="1068"/>
        </w:tabs>
        <w:ind w:left="106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443E5121"/>
    <w:multiLevelType w:val="hybridMultilevel"/>
    <w:tmpl w:val="328A32DA"/>
    <w:lvl w:ilvl="0" w:tplc="9A5C5F08">
      <w:numFmt w:val="bullet"/>
      <w:lvlText w:val="-"/>
      <w:lvlJc w:val="left"/>
      <w:pPr>
        <w:tabs>
          <w:tab w:val="num" w:pos="502"/>
        </w:tabs>
        <w:ind w:left="502"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7539E6"/>
    <w:multiLevelType w:val="hybridMultilevel"/>
    <w:tmpl w:val="FAA41732"/>
    <w:lvl w:ilvl="0" w:tplc="9350069C">
      <w:numFmt w:val="bullet"/>
      <w:lvlText w:val="-"/>
      <w:lvlJc w:val="left"/>
      <w:pPr>
        <w:ind w:left="1049" w:hanging="360"/>
      </w:pPr>
      <w:rPr>
        <w:rFonts w:ascii="Times New Roman CYR" w:eastAsia="Times New Roman" w:hAnsi="Times New Roman CYR" w:cs="Times New Roman CYR" w:hint="default"/>
      </w:rPr>
    </w:lvl>
    <w:lvl w:ilvl="1" w:tplc="04190003" w:tentative="1">
      <w:start w:val="1"/>
      <w:numFmt w:val="bullet"/>
      <w:lvlText w:val="o"/>
      <w:lvlJc w:val="left"/>
      <w:pPr>
        <w:ind w:left="1769" w:hanging="360"/>
      </w:pPr>
      <w:rPr>
        <w:rFonts w:ascii="Courier New" w:hAnsi="Courier New" w:cs="Courier New" w:hint="default"/>
      </w:rPr>
    </w:lvl>
    <w:lvl w:ilvl="2" w:tplc="04190005" w:tentative="1">
      <w:start w:val="1"/>
      <w:numFmt w:val="bullet"/>
      <w:lvlText w:val=""/>
      <w:lvlJc w:val="left"/>
      <w:pPr>
        <w:ind w:left="2489" w:hanging="360"/>
      </w:pPr>
      <w:rPr>
        <w:rFonts w:ascii="Wingdings" w:hAnsi="Wingdings" w:hint="default"/>
      </w:rPr>
    </w:lvl>
    <w:lvl w:ilvl="3" w:tplc="04190001" w:tentative="1">
      <w:start w:val="1"/>
      <w:numFmt w:val="bullet"/>
      <w:lvlText w:val=""/>
      <w:lvlJc w:val="left"/>
      <w:pPr>
        <w:ind w:left="3209" w:hanging="360"/>
      </w:pPr>
      <w:rPr>
        <w:rFonts w:ascii="Symbol" w:hAnsi="Symbol" w:hint="default"/>
      </w:rPr>
    </w:lvl>
    <w:lvl w:ilvl="4" w:tplc="04190003" w:tentative="1">
      <w:start w:val="1"/>
      <w:numFmt w:val="bullet"/>
      <w:lvlText w:val="o"/>
      <w:lvlJc w:val="left"/>
      <w:pPr>
        <w:ind w:left="3929" w:hanging="360"/>
      </w:pPr>
      <w:rPr>
        <w:rFonts w:ascii="Courier New" w:hAnsi="Courier New" w:cs="Courier New" w:hint="default"/>
      </w:rPr>
    </w:lvl>
    <w:lvl w:ilvl="5" w:tplc="04190005" w:tentative="1">
      <w:start w:val="1"/>
      <w:numFmt w:val="bullet"/>
      <w:lvlText w:val=""/>
      <w:lvlJc w:val="left"/>
      <w:pPr>
        <w:ind w:left="4649" w:hanging="360"/>
      </w:pPr>
      <w:rPr>
        <w:rFonts w:ascii="Wingdings" w:hAnsi="Wingdings" w:hint="default"/>
      </w:rPr>
    </w:lvl>
    <w:lvl w:ilvl="6" w:tplc="04190001" w:tentative="1">
      <w:start w:val="1"/>
      <w:numFmt w:val="bullet"/>
      <w:lvlText w:val=""/>
      <w:lvlJc w:val="left"/>
      <w:pPr>
        <w:ind w:left="5369" w:hanging="360"/>
      </w:pPr>
      <w:rPr>
        <w:rFonts w:ascii="Symbol" w:hAnsi="Symbol" w:hint="default"/>
      </w:rPr>
    </w:lvl>
    <w:lvl w:ilvl="7" w:tplc="04190003" w:tentative="1">
      <w:start w:val="1"/>
      <w:numFmt w:val="bullet"/>
      <w:lvlText w:val="o"/>
      <w:lvlJc w:val="left"/>
      <w:pPr>
        <w:ind w:left="6089" w:hanging="360"/>
      </w:pPr>
      <w:rPr>
        <w:rFonts w:ascii="Courier New" w:hAnsi="Courier New" w:cs="Courier New" w:hint="default"/>
      </w:rPr>
    </w:lvl>
    <w:lvl w:ilvl="8" w:tplc="04190005" w:tentative="1">
      <w:start w:val="1"/>
      <w:numFmt w:val="bullet"/>
      <w:lvlText w:val=""/>
      <w:lvlJc w:val="left"/>
      <w:pPr>
        <w:ind w:left="6809" w:hanging="360"/>
      </w:pPr>
      <w:rPr>
        <w:rFonts w:ascii="Wingdings" w:hAnsi="Wingdings" w:hint="default"/>
      </w:rPr>
    </w:lvl>
  </w:abstractNum>
  <w:abstractNum w:abstractNumId="12" w15:restartNumberingAfterBreak="0">
    <w:nsid w:val="5810F2C1"/>
    <w:multiLevelType w:val="singleLevel"/>
    <w:tmpl w:val="5810F2C1"/>
    <w:name w:val="НÍуóмìеåрðоîвâаàнíнíыûйé сñпïиè"/>
    <w:lvl w:ilvl="0">
      <w:start w:val="1"/>
      <w:numFmt w:val="bullet"/>
      <w:lvlText w:val="·"/>
      <w:lvlJc w:val="left"/>
      <w:rPr>
        <w:rFonts w:ascii="Symbol" w:hAnsi="Symbol"/>
      </w:rPr>
    </w:lvl>
  </w:abstractNum>
  <w:abstractNum w:abstractNumId="13" w15:restartNumberingAfterBreak="0">
    <w:nsid w:val="5A7D35A8"/>
    <w:multiLevelType w:val="hybridMultilevel"/>
    <w:tmpl w:val="47E46EF4"/>
    <w:lvl w:ilvl="0" w:tplc="3B94EA9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F053F2"/>
    <w:multiLevelType w:val="hybridMultilevel"/>
    <w:tmpl w:val="3B62A848"/>
    <w:lvl w:ilvl="0" w:tplc="F7040FB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50631D"/>
    <w:multiLevelType w:val="hybridMultilevel"/>
    <w:tmpl w:val="74DC868C"/>
    <w:lvl w:ilvl="0" w:tplc="A69AE6A8">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696B0DC7"/>
    <w:multiLevelType w:val="hybridMultilevel"/>
    <w:tmpl w:val="8B52487E"/>
    <w:lvl w:ilvl="0" w:tplc="BE763890">
      <w:start w:val="1"/>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EE663B"/>
    <w:multiLevelType w:val="hybridMultilevel"/>
    <w:tmpl w:val="16C4A88C"/>
    <w:lvl w:ilvl="0" w:tplc="23BA0410">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15:restartNumberingAfterBreak="0">
    <w:nsid w:val="75563951"/>
    <w:multiLevelType w:val="hybridMultilevel"/>
    <w:tmpl w:val="7206B880"/>
    <w:lvl w:ilvl="0" w:tplc="6B7AB98A">
      <w:start w:val="268"/>
      <w:numFmt w:val="decimal"/>
      <w:lvlText w:val="%1"/>
      <w:lvlJc w:val="left"/>
      <w:pPr>
        <w:tabs>
          <w:tab w:val="num" w:pos="1200"/>
        </w:tabs>
        <w:ind w:left="1200" w:hanging="48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15:restartNumberingAfterBreak="0">
    <w:nsid w:val="77C1033D"/>
    <w:multiLevelType w:val="hybridMultilevel"/>
    <w:tmpl w:val="514418DC"/>
    <w:lvl w:ilvl="0" w:tplc="DDF237B4">
      <w:numFmt w:val="bullet"/>
      <w:lvlText w:val="-"/>
      <w:lvlJc w:val="left"/>
      <w:pPr>
        <w:tabs>
          <w:tab w:val="num" w:pos="954"/>
        </w:tabs>
        <w:ind w:left="954"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6"/>
  </w:num>
  <w:num w:numId="4">
    <w:abstractNumId w:val="13"/>
  </w:num>
  <w:num w:numId="5">
    <w:abstractNumId w:val="3"/>
  </w:num>
  <w:num w:numId="6">
    <w:abstractNumId w:val="10"/>
  </w:num>
  <w:num w:numId="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 w:ilvl="0">
        <w:numFmt w:val="bullet"/>
        <w:lvlText w:val="-"/>
        <w:legacy w:legacy="1" w:legacySpace="0" w:legacyIndent="350"/>
        <w:lvlJc w:val="left"/>
        <w:pPr>
          <w:ind w:left="0" w:firstLine="0"/>
        </w:pPr>
        <w:rPr>
          <w:rFonts w:ascii="Times New Roman" w:hAnsi="Times New Roman" w:cs="Times New Roman" w:hint="default"/>
        </w:rPr>
      </w:lvl>
    </w:lvlOverride>
  </w:num>
  <w:num w:numId="9">
    <w:abstractNumId w:val="4"/>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7"/>
  </w:num>
  <w:num w:numId="15">
    <w:abstractNumId w:val="12"/>
  </w:num>
  <w:num w:numId="16">
    <w:abstractNumId w:val="6"/>
  </w:num>
  <w:num w:numId="17">
    <w:abstractNumId w:val="11"/>
  </w:num>
  <w:num w:numId="18">
    <w:abstractNumId w:val="1"/>
  </w:num>
  <w:num w:numId="19">
    <w:abstractNumId w:val="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27E"/>
    <w:rsid w:val="00001292"/>
    <w:rsid w:val="0000212F"/>
    <w:rsid w:val="000069A6"/>
    <w:rsid w:val="00007379"/>
    <w:rsid w:val="000240FD"/>
    <w:rsid w:val="0002760A"/>
    <w:rsid w:val="00041987"/>
    <w:rsid w:val="00041C2E"/>
    <w:rsid w:val="0004768F"/>
    <w:rsid w:val="00052C98"/>
    <w:rsid w:val="00053F36"/>
    <w:rsid w:val="00054BC6"/>
    <w:rsid w:val="00055E03"/>
    <w:rsid w:val="0005706E"/>
    <w:rsid w:val="00063BD3"/>
    <w:rsid w:val="00063F2E"/>
    <w:rsid w:val="00077E5B"/>
    <w:rsid w:val="00082314"/>
    <w:rsid w:val="00082C35"/>
    <w:rsid w:val="00083EC0"/>
    <w:rsid w:val="00086129"/>
    <w:rsid w:val="000A6DBF"/>
    <w:rsid w:val="000B4FCD"/>
    <w:rsid w:val="000B6287"/>
    <w:rsid w:val="000B7F73"/>
    <w:rsid w:val="000C21B9"/>
    <w:rsid w:val="000C64D6"/>
    <w:rsid w:val="000D4AD0"/>
    <w:rsid w:val="000E060E"/>
    <w:rsid w:val="000E0D24"/>
    <w:rsid w:val="000E5113"/>
    <w:rsid w:val="000F130E"/>
    <w:rsid w:val="000F2108"/>
    <w:rsid w:val="00100867"/>
    <w:rsid w:val="00101D3D"/>
    <w:rsid w:val="00115191"/>
    <w:rsid w:val="00117A91"/>
    <w:rsid w:val="00123CB9"/>
    <w:rsid w:val="00135496"/>
    <w:rsid w:val="00141F20"/>
    <w:rsid w:val="00144D7F"/>
    <w:rsid w:val="001452FE"/>
    <w:rsid w:val="00151B73"/>
    <w:rsid w:val="001525A8"/>
    <w:rsid w:val="00171A90"/>
    <w:rsid w:val="001B32BB"/>
    <w:rsid w:val="001C66C9"/>
    <w:rsid w:val="001D4685"/>
    <w:rsid w:val="001E1A32"/>
    <w:rsid w:val="001E276B"/>
    <w:rsid w:val="001E3265"/>
    <w:rsid w:val="001F6B9B"/>
    <w:rsid w:val="00201FE9"/>
    <w:rsid w:val="002176B2"/>
    <w:rsid w:val="002224D9"/>
    <w:rsid w:val="00222C3A"/>
    <w:rsid w:val="0022473D"/>
    <w:rsid w:val="0023127E"/>
    <w:rsid w:val="00237D2E"/>
    <w:rsid w:val="002401A7"/>
    <w:rsid w:val="002442B6"/>
    <w:rsid w:val="0024476D"/>
    <w:rsid w:val="00252ACE"/>
    <w:rsid w:val="0026203A"/>
    <w:rsid w:val="00262601"/>
    <w:rsid w:val="002A0249"/>
    <w:rsid w:val="002A6618"/>
    <w:rsid w:val="002A7434"/>
    <w:rsid w:val="002B502F"/>
    <w:rsid w:val="002B7021"/>
    <w:rsid w:val="002B7E66"/>
    <w:rsid w:val="002C191B"/>
    <w:rsid w:val="002D3CC2"/>
    <w:rsid w:val="002E2264"/>
    <w:rsid w:val="002F0BB3"/>
    <w:rsid w:val="002F4528"/>
    <w:rsid w:val="002F5889"/>
    <w:rsid w:val="0030789C"/>
    <w:rsid w:val="00316DAF"/>
    <w:rsid w:val="003176D7"/>
    <w:rsid w:val="00320380"/>
    <w:rsid w:val="00323664"/>
    <w:rsid w:val="00323A05"/>
    <w:rsid w:val="00330B23"/>
    <w:rsid w:val="0034735C"/>
    <w:rsid w:val="003527F4"/>
    <w:rsid w:val="00357CD5"/>
    <w:rsid w:val="00374B08"/>
    <w:rsid w:val="00382589"/>
    <w:rsid w:val="003C6E3A"/>
    <w:rsid w:val="003D38DB"/>
    <w:rsid w:val="003D4599"/>
    <w:rsid w:val="003D4601"/>
    <w:rsid w:val="003F636E"/>
    <w:rsid w:val="00400DF4"/>
    <w:rsid w:val="004068AC"/>
    <w:rsid w:val="00412EDA"/>
    <w:rsid w:val="00422DC6"/>
    <w:rsid w:val="0044169B"/>
    <w:rsid w:val="0044191A"/>
    <w:rsid w:val="004654C7"/>
    <w:rsid w:val="0047541D"/>
    <w:rsid w:val="00482CE5"/>
    <w:rsid w:val="004847D9"/>
    <w:rsid w:val="00486107"/>
    <w:rsid w:val="004A4A37"/>
    <w:rsid w:val="004B1091"/>
    <w:rsid w:val="004B1A26"/>
    <w:rsid w:val="004F088A"/>
    <w:rsid w:val="00507DF2"/>
    <w:rsid w:val="0052221B"/>
    <w:rsid w:val="0053312C"/>
    <w:rsid w:val="005345C9"/>
    <w:rsid w:val="00542A5A"/>
    <w:rsid w:val="005436E5"/>
    <w:rsid w:val="00546B18"/>
    <w:rsid w:val="00556F71"/>
    <w:rsid w:val="00560EEE"/>
    <w:rsid w:val="00564B43"/>
    <w:rsid w:val="005664B7"/>
    <w:rsid w:val="005746A3"/>
    <w:rsid w:val="005757A7"/>
    <w:rsid w:val="0058007C"/>
    <w:rsid w:val="00585817"/>
    <w:rsid w:val="00585997"/>
    <w:rsid w:val="00585D80"/>
    <w:rsid w:val="0059107B"/>
    <w:rsid w:val="00597242"/>
    <w:rsid w:val="005B08C7"/>
    <w:rsid w:val="005B5A20"/>
    <w:rsid w:val="005D0F76"/>
    <w:rsid w:val="005D11CB"/>
    <w:rsid w:val="005D15B6"/>
    <w:rsid w:val="005D2494"/>
    <w:rsid w:val="005D6B23"/>
    <w:rsid w:val="005D6E4A"/>
    <w:rsid w:val="005E2F67"/>
    <w:rsid w:val="005E7832"/>
    <w:rsid w:val="0060100D"/>
    <w:rsid w:val="0060586F"/>
    <w:rsid w:val="00606169"/>
    <w:rsid w:val="006151E4"/>
    <w:rsid w:val="006171D1"/>
    <w:rsid w:val="006206B4"/>
    <w:rsid w:val="00626FC0"/>
    <w:rsid w:val="00627CD4"/>
    <w:rsid w:val="00634F2B"/>
    <w:rsid w:val="00637645"/>
    <w:rsid w:val="006428EE"/>
    <w:rsid w:val="00642AEA"/>
    <w:rsid w:val="00643701"/>
    <w:rsid w:val="006439C3"/>
    <w:rsid w:val="006448C3"/>
    <w:rsid w:val="0064695F"/>
    <w:rsid w:val="006541B9"/>
    <w:rsid w:val="00660BB0"/>
    <w:rsid w:val="0066147C"/>
    <w:rsid w:val="00673897"/>
    <w:rsid w:val="006857A6"/>
    <w:rsid w:val="006861CB"/>
    <w:rsid w:val="00696897"/>
    <w:rsid w:val="006A540C"/>
    <w:rsid w:val="006C3433"/>
    <w:rsid w:val="006C583E"/>
    <w:rsid w:val="006E76EC"/>
    <w:rsid w:val="006E7FE3"/>
    <w:rsid w:val="006F2930"/>
    <w:rsid w:val="006F701F"/>
    <w:rsid w:val="007022EB"/>
    <w:rsid w:val="00707443"/>
    <w:rsid w:val="00715546"/>
    <w:rsid w:val="00731FF3"/>
    <w:rsid w:val="007533CB"/>
    <w:rsid w:val="00760BE9"/>
    <w:rsid w:val="00770750"/>
    <w:rsid w:val="00774C45"/>
    <w:rsid w:val="007806AC"/>
    <w:rsid w:val="007928AD"/>
    <w:rsid w:val="00794F0D"/>
    <w:rsid w:val="00797522"/>
    <w:rsid w:val="007A6A72"/>
    <w:rsid w:val="007B5A07"/>
    <w:rsid w:val="007C13B6"/>
    <w:rsid w:val="007D3AA3"/>
    <w:rsid w:val="007D46E6"/>
    <w:rsid w:val="007E5405"/>
    <w:rsid w:val="007F09A8"/>
    <w:rsid w:val="007F4C22"/>
    <w:rsid w:val="0080006C"/>
    <w:rsid w:val="008008E5"/>
    <w:rsid w:val="00801A07"/>
    <w:rsid w:val="00801A6D"/>
    <w:rsid w:val="00802167"/>
    <w:rsid w:val="00806DDB"/>
    <w:rsid w:val="00814E7E"/>
    <w:rsid w:val="0082278C"/>
    <w:rsid w:val="00825867"/>
    <w:rsid w:val="00840089"/>
    <w:rsid w:val="008531F7"/>
    <w:rsid w:val="008636A0"/>
    <w:rsid w:val="008641E4"/>
    <w:rsid w:val="00885216"/>
    <w:rsid w:val="00885D1C"/>
    <w:rsid w:val="008874A6"/>
    <w:rsid w:val="008A2C61"/>
    <w:rsid w:val="008A40BE"/>
    <w:rsid w:val="008A5911"/>
    <w:rsid w:val="008A7A5C"/>
    <w:rsid w:val="008B15D9"/>
    <w:rsid w:val="008B1A50"/>
    <w:rsid w:val="008C1F0A"/>
    <w:rsid w:val="008D3BB7"/>
    <w:rsid w:val="008D54B8"/>
    <w:rsid w:val="008D599A"/>
    <w:rsid w:val="008E2F43"/>
    <w:rsid w:val="008E7BA7"/>
    <w:rsid w:val="008F499E"/>
    <w:rsid w:val="009001EC"/>
    <w:rsid w:val="00901214"/>
    <w:rsid w:val="00911988"/>
    <w:rsid w:val="00911C31"/>
    <w:rsid w:val="00914CDE"/>
    <w:rsid w:val="00926790"/>
    <w:rsid w:val="009317C5"/>
    <w:rsid w:val="009338E1"/>
    <w:rsid w:val="009508B1"/>
    <w:rsid w:val="00954EC1"/>
    <w:rsid w:val="009654F4"/>
    <w:rsid w:val="00975801"/>
    <w:rsid w:val="009A1449"/>
    <w:rsid w:val="009A4EC9"/>
    <w:rsid w:val="009B38C7"/>
    <w:rsid w:val="009C115C"/>
    <w:rsid w:val="009C1713"/>
    <w:rsid w:val="009C4C4B"/>
    <w:rsid w:val="009D6ADB"/>
    <w:rsid w:val="009D7694"/>
    <w:rsid w:val="009E087A"/>
    <w:rsid w:val="009E1254"/>
    <w:rsid w:val="009E34ED"/>
    <w:rsid w:val="009E6FF6"/>
    <w:rsid w:val="00A0179E"/>
    <w:rsid w:val="00A036B9"/>
    <w:rsid w:val="00A06FF0"/>
    <w:rsid w:val="00A2124C"/>
    <w:rsid w:val="00A23296"/>
    <w:rsid w:val="00A25901"/>
    <w:rsid w:val="00A41376"/>
    <w:rsid w:val="00A44720"/>
    <w:rsid w:val="00A53841"/>
    <w:rsid w:val="00A75C24"/>
    <w:rsid w:val="00A77F7F"/>
    <w:rsid w:val="00A81F97"/>
    <w:rsid w:val="00A97747"/>
    <w:rsid w:val="00AB2360"/>
    <w:rsid w:val="00AB5B2B"/>
    <w:rsid w:val="00AC64B9"/>
    <w:rsid w:val="00AD53CC"/>
    <w:rsid w:val="00AE3387"/>
    <w:rsid w:val="00AE3D3B"/>
    <w:rsid w:val="00AF3018"/>
    <w:rsid w:val="00AF6A79"/>
    <w:rsid w:val="00AF7EC8"/>
    <w:rsid w:val="00B03C76"/>
    <w:rsid w:val="00B1775C"/>
    <w:rsid w:val="00B23FAE"/>
    <w:rsid w:val="00B2767D"/>
    <w:rsid w:val="00B316EF"/>
    <w:rsid w:val="00B31BF6"/>
    <w:rsid w:val="00B51D7A"/>
    <w:rsid w:val="00B6154F"/>
    <w:rsid w:val="00B64DD6"/>
    <w:rsid w:val="00B6575C"/>
    <w:rsid w:val="00B70C17"/>
    <w:rsid w:val="00B7391D"/>
    <w:rsid w:val="00B73B61"/>
    <w:rsid w:val="00B90606"/>
    <w:rsid w:val="00B933CB"/>
    <w:rsid w:val="00B96C64"/>
    <w:rsid w:val="00BA23BE"/>
    <w:rsid w:val="00BA595A"/>
    <w:rsid w:val="00BA5A53"/>
    <w:rsid w:val="00BD453E"/>
    <w:rsid w:val="00BE0E93"/>
    <w:rsid w:val="00BE6619"/>
    <w:rsid w:val="00BF307F"/>
    <w:rsid w:val="00BF3400"/>
    <w:rsid w:val="00BF35F9"/>
    <w:rsid w:val="00BF5EA3"/>
    <w:rsid w:val="00BF7D1D"/>
    <w:rsid w:val="00C023FE"/>
    <w:rsid w:val="00C066CC"/>
    <w:rsid w:val="00C07CDA"/>
    <w:rsid w:val="00C20CA5"/>
    <w:rsid w:val="00C22CB3"/>
    <w:rsid w:val="00C26770"/>
    <w:rsid w:val="00C27963"/>
    <w:rsid w:val="00C44AF6"/>
    <w:rsid w:val="00C514BA"/>
    <w:rsid w:val="00C515AC"/>
    <w:rsid w:val="00C536B8"/>
    <w:rsid w:val="00C55580"/>
    <w:rsid w:val="00C57191"/>
    <w:rsid w:val="00C6030B"/>
    <w:rsid w:val="00C67A47"/>
    <w:rsid w:val="00C77776"/>
    <w:rsid w:val="00C81B8E"/>
    <w:rsid w:val="00C8368D"/>
    <w:rsid w:val="00C945C0"/>
    <w:rsid w:val="00CA1569"/>
    <w:rsid w:val="00CA7576"/>
    <w:rsid w:val="00CA78C3"/>
    <w:rsid w:val="00CB103D"/>
    <w:rsid w:val="00CB1CB6"/>
    <w:rsid w:val="00CB559D"/>
    <w:rsid w:val="00CC5371"/>
    <w:rsid w:val="00CD1E04"/>
    <w:rsid w:val="00CD5315"/>
    <w:rsid w:val="00CE642E"/>
    <w:rsid w:val="00CF0F13"/>
    <w:rsid w:val="00CF2133"/>
    <w:rsid w:val="00D01D73"/>
    <w:rsid w:val="00D0608F"/>
    <w:rsid w:val="00D11D64"/>
    <w:rsid w:val="00D1788E"/>
    <w:rsid w:val="00D24EF0"/>
    <w:rsid w:val="00D27E1C"/>
    <w:rsid w:val="00D33A93"/>
    <w:rsid w:val="00D354BD"/>
    <w:rsid w:val="00D4240C"/>
    <w:rsid w:val="00D45660"/>
    <w:rsid w:val="00D459A0"/>
    <w:rsid w:val="00D545BB"/>
    <w:rsid w:val="00D72676"/>
    <w:rsid w:val="00D82249"/>
    <w:rsid w:val="00D848A8"/>
    <w:rsid w:val="00D97AF4"/>
    <w:rsid w:val="00DA612E"/>
    <w:rsid w:val="00DB597E"/>
    <w:rsid w:val="00DD435C"/>
    <w:rsid w:val="00DE4B50"/>
    <w:rsid w:val="00DF4A2F"/>
    <w:rsid w:val="00DF6F2E"/>
    <w:rsid w:val="00E1508E"/>
    <w:rsid w:val="00E23BDA"/>
    <w:rsid w:val="00E263BD"/>
    <w:rsid w:val="00E3086C"/>
    <w:rsid w:val="00E34A27"/>
    <w:rsid w:val="00E52BB4"/>
    <w:rsid w:val="00E67EC9"/>
    <w:rsid w:val="00E80416"/>
    <w:rsid w:val="00E905D8"/>
    <w:rsid w:val="00E92728"/>
    <w:rsid w:val="00E938C7"/>
    <w:rsid w:val="00EA0755"/>
    <w:rsid w:val="00EA4A56"/>
    <w:rsid w:val="00EA6DA8"/>
    <w:rsid w:val="00EB2C5A"/>
    <w:rsid w:val="00EC67B7"/>
    <w:rsid w:val="00ED0BAC"/>
    <w:rsid w:val="00ED4919"/>
    <w:rsid w:val="00EE5847"/>
    <w:rsid w:val="00F2203B"/>
    <w:rsid w:val="00F26477"/>
    <w:rsid w:val="00F31757"/>
    <w:rsid w:val="00F32E60"/>
    <w:rsid w:val="00F372B0"/>
    <w:rsid w:val="00F5173B"/>
    <w:rsid w:val="00F52247"/>
    <w:rsid w:val="00F55ADA"/>
    <w:rsid w:val="00F64754"/>
    <w:rsid w:val="00F66AD5"/>
    <w:rsid w:val="00F81315"/>
    <w:rsid w:val="00F86444"/>
    <w:rsid w:val="00F86D71"/>
    <w:rsid w:val="00FA01B1"/>
    <w:rsid w:val="00FA2750"/>
    <w:rsid w:val="00FA585D"/>
    <w:rsid w:val="00FB43B3"/>
    <w:rsid w:val="00FC746A"/>
    <w:rsid w:val="00FE0F7A"/>
    <w:rsid w:val="00FE76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8BA8A09"/>
  <w15:chartTrackingRefBased/>
  <w15:docId w15:val="{0DDDF457-5957-4DE7-813C-4DD2980D8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qFormat/>
    <w:rsid w:val="00A77F7F"/>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81315"/>
  </w:style>
  <w:style w:type="paragraph" w:styleId="a3">
    <w:name w:val="Normal (Web)"/>
    <w:basedOn w:val="a"/>
    <w:rsid w:val="008D54B8"/>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43701"/>
    <w:pPr>
      <w:spacing w:after="0" w:line="240" w:lineRule="auto"/>
    </w:pPr>
    <w:rPr>
      <w:rFonts w:ascii="Verdana" w:eastAsia="Times New Roman" w:hAnsi="Verdana" w:cs="Verdana"/>
      <w:sz w:val="20"/>
      <w:szCs w:val="20"/>
      <w:lang w:val="en-US"/>
    </w:rPr>
  </w:style>
  <w:style w:type="paragraph" w:customStyle="1" w:styleId="14pt">
    <w:name w:val="Обычный + 14 pt"/>
    <w:aliases w:val="полужирный,по ширине,Первая строка:  1,25 см"/>
    <w:basedOn w:val="a"/>
    <w:uiPriority w:val="99"/>
    <w:rsid w:val="007F4C22"/>
    <w:pPr>
      <w:spacing w:after="0" w:line="240" w:lineRule="auto"/>
      <w:ind w:firstLine="709"/>
      <w:jc w:val="both"/>
    </w:pPr>
    <w:rPr>
      <w:rFonts w:ascii="Times New Roman" w:eastAsia="Times New Roman" w:hAnsi="Times New Roman" w:cs="Times New Roman"/>
      <w:b/>
      <w:sz w:val="28"/>
      <w:szCs w:val="28"/>
      <w:lang w:val="uk-UA" w:eastAsia="ru-RU"/>
    </w:rPr>
  </w:style>
  <w:style w:type="paragraph" w:customStyle="1" w:styleId="a4">
    <w:name w:val="Знак Знак Знак"/>
    <w:basedOn w:val="a"/>
    <w:rsid w:val="001E1A32"/>
    <w:pPr>
      <w:spacing w:after="0" w:line="240" w:lineRule="auto"/>
    </w:pPr>
    <w:rPr>
      <w:rFonts w:ascii="Verdana" w:eastAsia="Times New Roman" w:hAnsi="Verdana" w:cs="Verdana"/>
      <w:sz w:val="20"/>
      <w:szCs w:val="20"/>
      <w:lang w:val="en-US"/>
    </w:rPr>
  </w:style>
  <w:style w:type="paragraph" w:styleId="a5">
    <w:name w:val="No Spacing"/>
    <w:uiPriority w:val="1"/>
    <w:qFormat/>
    <w:rsid w:val="001E1A32"/>
    <w:pPr>
      <w:spacing w:after="0" w:line="240" w:lineRule="auto"/>
    </w:pPr>
    <w:rPr>
      <w:rFonts w:ascii="Times New Roman" w:eastAsia="Times New Roman" w:hAnsi="Times New Roman" w:cs="Times New Roman"/>
      <w:sz w:val="26"/>
      <w:szCs w:val="20"/>
      <w:lang w:val="uk-UA" w:eastAsia="ru-RU"/>
    </w:rPr>
  </w:style>
  <w:style w:type="paragraph" w:styleId="2">
    <w:name w:val="Body Text Indent 2"/>
    <w:aliases w:val=" Знак"/>
    <w:basedOn w:val="a"/>
    <w:link w:val="20"/>
    <w:rsid w:val="00EA6DA8"/>
    <w:pPr>
      <w:spacing w:after="120" w:line="480" w:lineRule="auto"/>
      <w:ind w:left="283"/>
    </w:pPr>
    <w:rPr>
      <w:rFonts w:ascii="Times New Roman" w:eastAsia="Times New Roman" w:hAnsi="Times New Roman" w:cs="Times New Roman"/>
      <w:sz w:val="24"/>
      <w:szCs w:val="24"/>
      <w:lang w:val="uk-UA" w:eastAsia="ru-RU"/>
    </w:rPr>
  </w:style>
  <w:style w:type="character" w:customStyle="1" w:styleId="20">
    <w:name w:val="Основной текст с отступом 2 Знак"/>
    <w:aliases w:val=" Знак Знак"/>
    <w:basedOn w:val="a0"/>
    <w:link w:val="2"/>
    <w:rsid w:val="00EA6DA8"/>
    <w:rPr>
      <w:rFonts w:ascii="Times New Roman" w:eastAsia="Times New Roman" w:hAnsi="Times New Roman" w:cs="Times New Roman"/>
      <w:sz w:val="24"/>
      <w:szCs w:val="24"/>
      <w:lang w:val="uk-UA" w:eastAsia="ru-RU"/>
    </w:rPr>
  </w:style>
  <w:style w:type="paragraph" w:customStyle="1" w:styleId="western">
    <w:name w:val="western"/>
    <w:basedOn w:val="a"/>
    <w:rsid w:val="00077E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Indent"/>
    <w:basedOn w:val="a"/>
    <w:link w:val="a7"/>
    <w:uiPriority w:val="99"/>
    <w:rsid w:val="00B6575C"/>
    <w:pPr>
      <w:spacing w:after="120" w:line="240" w:lineRule="auto"/>
      <w:ind w:left="283"/>
    </w:pPr>
    <w:rPr>
      <w:rFonts w:ascii="Times New Roman" w:eastAsia="Times New Roman" w:hAnsi="Times New Roman" w:cs="Times New Roman"/>
      <w:sz w:val="20"/>
      <w:szCs w:val="20"/>
      <w:lang w:eastAsia="ru-RU"/>
    </w:rPr>
  </w:style>
  <w:style w:type="character" w:customStyle="1" w:styleId="a7">
    <w:name w:val="Основной текст с отступом Знак"/>
    <w:basedOn w:val="a0"/>
    <w:link w:val="a6"/>
    <w:uiPriority w:val="99"/>
    <w:rsid w:val="00B6575C"/>
    <w:rPr>
      <w:rFonts w:ascii="Times New Roman" w:eastAsia="Times New Roman" w:hAnsi="Times New Roman" w:cs="Times New Roman"/>
      <w:sz w:val="20"/>
      <w:szCs w:val="20"/>
      <w:lang w:eastAsia="ru-RU"/>
    </w:rPr>
  </w:style>
  <w:style w:type="paragraph" w:customStyle="1" w:styleId="st2">
    <w:name w:val="st2"/>
    <w:basedOn w:val="a"/>
    <w:rsid w:val="00627C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42">
    <w:name w:val="st42"/>
    <w:basedOn w:val="a0"/>
    <w:uiPriority w:val="99"/>
    <w:rsid w:val="00627CD4"/>
  </w:style>
  <w:style w:type="paragraph" w:customStyle="1" w:styleId="a8">
    <w:name w:val="Знак Знак Знак Знак Знак Знак Знак"/>
    <w:basedOn w:val="a"/>
    <w:rsid w:val="00627CD4"/>
    <w:pPr>
      <w:spacing w:after="0" w:line="240" w:lineRule="auto"/>
    </w:pPr>
    <w:rPr>
      <w:rFonts w:ascii="Times New Roman CYR" w:eastAsia="Times New Roman" w:hAnsi="Times New Roman CYR" w:cs="Times New Roman"/>
      <w:sz w:val="20"/>
      <w:szCs w:val="20"/>
      <w:lang w:val="en-US"/>
    </w:rPr>
  </w:style>
  <w:style w:type="character" w:styleId="a9">
    <w:name w:val="Hyperlink"/>
    <w:rsid w:val="00627CD4"/>
    <w:rPr>
      <w:rFonts w:cs="Times New Roman"/>
      <w:color w:val="0000FF"/>
      <w:u w:val="single"/>
    </w:rPr>
  </w:style>
  <w:style w:type="character" w:styleId="aa">
    <w:name w:val="Strong"/>
    <w:qFormat/>
    <w:rsid w:val="00627CD4"/>
    <w:rPr>
      <w:b/>
      <w:bCs/>
    </w:rPr>
  </w:style>
  <w:style w:type="paragraph" w:styleId="ab">
    <w:name w:val="Body Text"/>
    <w:basedOn w:val="a"/>
    <w:link w:val="ac"/>
    <w:uiPriority w:val="99"/>
    <w:unhideWhenUsed/>
    <w:rsid w:val="009C4C4B"/>
    <w:pPr>
      <w:spacing w:after="120"/>
    </w:pPr>
  </w:style>
  <w:style w:type="character" w:customStyle="1" w:styleId="ac">
    <w:name w:val="Основной текст Знак"/>
    <w:basedOn w:val="a0"/>
    <w:link w:val="ab"/>
    <w:rsid w:val="009C4C4B"/>
  </w:style>
  <w:style w:type="paragraph" w:styleId="31">
    <w:name w:val="Body Text 3"/>
    <w:basedOn w:val="a"/>
    <w:link w:val="32"/>
    <w:rsid w:val="009C4C4B"/>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9C4C4B"/>
    <w:rPr>
      <w:rFonts w:ascii="Times New Roman" w:eastAsia="Times New Roman" w:hAnsi="Times New Roman" w:cs="Times New Roman"/>
      <w:sz w:val="16"/>
      <w:szCs w:val="16"/>
      <w:lang w:eastAsia="ru-RU"/>
    </w:rPr>
  </w:style>
  <w:style w:type="paragraph" w:customStyle="1" w:styleId="tj">
    <w:name w:val="tj"/>
    <w:basedOn w:val="a"/>
    <w:rsid w:val="009C4C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ps">
    <w:name w:val="hps"/>
    <w:basedOn w:val="a0"/>
    <w:rsid w:val="009C4C4B"/>
  </w:style>
  <w:style w:type="paragraph" w:customStyle="1" w:styleId="21">
    <w:name w:val="Основной текст 21"/>
    <w:basedOn w:val="a"/>
    <w:rsid w:val="00100867"/>
    <w:pPr>
      <w:suppressAutoHyphens/>
      <w:spacing w:after="0" w:line="240" w:lineRule="auto"/>
    </w:pPr>
    <w:rPr>
      <w:rFonts w:ascii="Times New Roman" w:eastAsia="Times New Roman" w:hAnsi="Times New Roman" w:cs="Times New Roman"/>
      <w:sz w:val="28"/>
      <w:szCs w:val="20"/>
      <w:lang w:val="uk-UA" w:eastAsia="ar-SA"/>
    </w:rPr>
  </w:style>
  <w:style w:type="paragraph" w:customStyle="1" w:styleId="rvps2">
    <w:name w:val="rvps2"/>
    <w:basedOn w:val="a"/>
    <w:rsid w:val="008D3B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0">
    <w:name w:val="rvts0"/>
    <w:basedOn w:val="a0"/>
    <w:rsid w:val="008D3BB7"/>
  </w:style>
  <w:style w:type="paragraph" w:styleId="ad">
    <w:name w:val="List Paragraph"/>
    <w:basedOn w:val="a"/>
    <w:uiPriority w:val="34"/>
    <w:qFormat/>
    <w:rsid w:val="00135496"/>
    <w:pPr>
      <w:ind w:left="720"/>
      <w:contextualSpacing/>
    </w:pPr>
  </w:style>
  <w:style w:type="character" w:customStyle="1" w:styleId="30">
    <w:name w:val="Заголовок 3 Знак"/>
    <w:basedOn w:val="a0"/>
    <w:link w:val="3"/>
    <w:rsid w:val="00A77F7F"/>
    <w:rPr>
      <w:rFonts w:ascii="Arial" w:eastAsia="Times New Roman" w:hAnsi="Arial" w:cs="Arial"/>
      <w:b/>
      <w:bCs/>
      <w:sz w:val="26"/>
      <w:szCs w:val="26"/>
      <w:lang w:eastAsia="ru-RU"/>
    </w:rPr>
  </w:style>
  <w:style w:type="character" w:customStyle="1" w:styleId="ae">
    <w:name w:val="Основной текст_"/>
    <w:link w:val="1"/>
    <w:locked/>
    <w:rsid w:val="00A77F7F"/>
    <w:rPr>
      <w:rFonts w:ascii="Georgia" w:hAnsi="Georgia"/>
      <w:sz w:val="23"/>
      <w:shd w:val="clear" w:color="auto" w:fill="FFFFFF"/>
    </w:rPr>
  </w:style>
  <w:style w:type="paragraph" w:customStyle="1" w:styleId="1">
    <w:name w:val="Основной текст1"/>
    <w:basedOn w:val="a"/>
    <w:link w:val="ae"/>
    <w:rsid w:val="00A77F7F"/>
    <w:pPr>
      <w:widowControl w:val="0"/>
      <w:shd w:val="clear" w:color="auto" w:fill="FFFFFF"/>
      <w:spacing w:after="240" w:line="322" w:lineRule="exact"/>
    </w:pPr>
    <w:rPr>
      <w:rFonts w:ascii="Georgia" w:hAnsi="Georgia"/>
      <w:sz w:val="23"/>
      <w:shd w:val="clear" w:color="auto" w:fill="FFFFFF"/>
    </w:rPr>
  </w:style>
  <w:style w:type="paragraph" w:customStyle="1" w:styleId="33">
    <w:name w:val="Знак3"/>
    <w:basedOn w:val="a"/>
    <w:rsid w:val="00086129"/>
    <w:pPr>
      <w:spacing w:after="0" w:line="240" w:lineRule="auto"/>
    </w:pPr>
    <w:rPr>
      <w:rFonts w:ascii="Verdana" w:eastAsia="Times New Roman" w:hAnsi="Verdana" w:cs="Verdana"/>
      <w:sz w:val="20"/>
      <w:szCs w:val="20"/>
      <w:lang w:val="en-US"/>
    </w:rPr>
  </w:style>
  <w:style w:type="paragraph" w:customStyle="1" w:styleId="af">
    <w:name w:val="Знак Знак Знак Знак Знак Знак Знак Знак Знак Знак Знак"/>
    <w:basedOn w:val="a"/>
    <w:rsid w:val="00FE767F"/>
    <w:pPr>
      <w:spacing w:after="0" w:line="240" w:lineRule="auto"/>
    </w:pPr>
    <w:rPr>
      <w:rFonts w:ascii="Verdana" w:eastAsia="Times New Roman" w:hAnsi="Verdana" w:cs="Times New Roman"/>
      <w:sz w:val="20"/>
      <w:szCs w:val="20"/>
      <w:lang w:val="en-US"/>
    </w:rPr>
  </w:style>
  <w:style w:type="paragraph" w:customStyle="1" w:styleId="34">
    <w:name w:val="Знак3"/>
    <w:basedOn w:val="a"/>
    <w:rsid w:val="00D24EF0"/>
    <w:pPr>
      <w:spacing w:after="0" w:line="240" w:lineRule="auto"/>
    </w:pPr>
    <w:rPr>
      <w:rFonts w:ascii="Verdana" w:eastAsia="Times New Roman" w:hAnsi="Verdana" w:cs="Verdana"/>
      <w:sz w:val="20"/>
      <w:szCs w:val="20"/>
      <w:lang w:val="en-US"/>
    </w:rPr>
  </w:style>
  <w:style w:type="paragraph" w:styleId="af0">
    <w:name w:val="header"/>
    <w:basedOn w:val="a"/>
    <w:link w:val="af1"/>
    <w:uiPriority w:val="99"/>
    <w:unhideWhenUsed/>
    <w:rsid w:val="002C191B"/>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2C191B"/>
  </w:style>
  <w:style w:type="paragraph" w:styleId="af2">
    <w:name w:val="footer"/>
    <w:basedOn w:val="a"/>
    <w:link w:val="af3"/>
    <w:uiPriority w:val="99"/>
    <w:unhideWhenUsed/>
    <w:rsid w:val="002C191B"/>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2C191B"/>
  </w:style>
  <w:style w:type="character" w:customStyle="1" w:styleId="af4">
    <w:name w:val="Основной текст + Полужирный"/>
    <w:uiPriority w:val="99"/>
    <w:rsid w:val="0064695F"/>
    <w:rPr>
      <w:rFonts w:ascii="Times New Roman" w:hAnsi="Times New Roman" w:cs="Times New Roman"/>
      <w:b/>
      <w:bCs/>
      <w:spacing w:val="0"/>
      <w:sz w:val="23"/>
      <w:szCs w:val="23"/>
    </w:rPr>
  </w:style>
  <w:style w:type="character" w:styleId="af5">
    <w:name w:val="Placeholder Text"/>
    <w:basedOn w:val="a0"/>
    <w:uiPriority w:val="99"/>
    <w:semiHidden/>
    <w:rsid w:val="00A81F97"/>
    <w:rPr>
      <w:color w:val="808080"/>
    </w:rPr>
  </w:style>
  <w:style w:type="paragraph" w:customStyle="1" w:styleId="4">
    <w:name w:val="Знак Знак4 Знак Знак"/>
    <w:basedOn w:val="a"/>
    <w:rsid w:val="00323664"/>
    <w:pPr>
      <w:tabs>
        <w:tab w:val="left" w:pos="708"/>
      </w:tabs>
      <w:spacing w:after="0" w:line="240" w:lineRule="auto"/>
    </w:pPr>
    <w:rPr>
      <w:rFonts w:ascii="Verdana" w:eastAsia="Times New Roman" w:hAnsi="Verdana" w:cs="Verdana"/>
      <w:sz w:val="20"/>
      <w:szCs w:val="20"/>
      <w:lang w:val="en-US"/>
    </w:rPr>
  </w:style>
  <w:style w:type="paragraph" w:styleId="HTML">
    <w:name w:val="HTML Preformatted"/>
    <w:basedOn w:val="a"/>
    <w:link w:val="HTML0"/>
    <w:semiHidden/>
    <w:rsid w:val="00323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semiHidden/>
    <w:rsid w:val="00323664"/>
    <w:rPr>
      <w:rFonts w:ascii="Courier New" w:eastAsia="Calibri" w:hAnsi="Courier New" w:cs="Courier New"/>
      <w:sz w:val="20"/>
      <w:szCs w:val="20"/>
      <w:lang w:eastAsia="ru-RU"/>
    </w:rPr>
  </w:style>
  <w:style w:type="paragraph" w:styleId="af6">
    <w:name w:val="Balloon Text"/>
    <w:basedOn w:val="a"/>
    <w:link w:val="af7"/>
    <w:uiPriority w:val="99"/>
    <w:semiHidden/>
    <w:unhideWhenUsed/>
    <w:rsid w:val="00BF7D1D"/>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BF7D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693077">
      <w:bodyDiv w:val="1"/>
      <w:marLeft w:val="0"/>
      <w:marRight w:val="0"/>
      <w:marTop w:val="0"/>
      <w:marBottom w:val="0"/>
      <w:divBdr>
        <w:top w:val="none" w:sz="0" w:space="0" w:color="auto"/>
        <w:left w:val="none" w:sz="0" w:space="0" w:color="auto"/>
        <w:bottom w:val="none" w:sz="0" w:space="0" w:color="auto"/>
        <w:right w:val="none" w:sz="0" w:space="0" w:color="auto"/>
      </w:divBdr>
    </w:div>
    <w:div w:id="163066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A80E2-89FE-41FC-83E7-54633910D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2704</TotalTime>
  <Pages>37</Pages>
  <Words>15773</Words>
  <Characters>89911</Characters>
  <Application>Microsoft Office Word</Application>
  <DocSecurity>0</DocSecurity>
  <Lines>749</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282</cp:revision>
  <cp:lastPrinted>2018-02-02T11:24:00Z</cp:lastPrinted>
  <dcterms:created xsi:type="dcterms:W3CDTF">2017-02-13T08:17:00Z</dcterms:created>
  <dcterms:modified xsi:type="dcterms:W3CDTF">2018-02-14T13:58:00Z</dcterms:modified>
</cp:coreProperties>
</file>